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63133B" w14:textId="54AF6C4E" w:rsidR="000E5F6F" w:rsidRPr="00C92746" w:rsidRDefault="009C7162" w:rsidP="00506F9C">
      <w:r>
        <w:rPr>
          <w:noProof/>
        </w:rPr>
        <mc:AlternateContent>
          <mc:Choice Requires="wps">
            <w:drawing>
              <wp:anchor distT="45720" distB="45720" distL="114300" distR="114300" simplePos="0" relativeHeight="251764224" behindDoc="0" locked="0" layoutInCell="1" allowOverlap="1" wp14:anchorId="12482162" wp14:editId="5EB69E16">
                <wp:simplePos x="0" y="0"/>
                <wp:positionH relativeFrom="column">
                  <wp:posOffset>-1905</wp:posOffset>
                </wp:positionH>
                <wp:positionV relativeFrom="paragraph">
                  <wp:posOffset>242570</wp:posOffset>
                </wp:positionV>
                <wp:extent cx="6400800" cy="6115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1505"/>
                        </a:xfrm>
                        <a:prstGeom prst="rect">
                          <a:avLst/>
                        </a:prstGeom>
                        <a:solidFill>
                          <a:srgbClr val="FFFFFF"/>
                        </a:solidFill>
                        <a:ln w="9525">
                          <a:solidFill>
                            <a:srgbClr val="000000"/>
                          </a:solidFill>
                          <a:miter lim="800000"/>
                          <a:headEnd/>
                          <a:tailEnd/>
                        </a:ln>
                      </wps:spPr>
                      <wps:txbx>
                        <w:txbxContent>
                          <w:p w14:paraId="7FA292DC" w14:textId="5BCBFE64" w:rsidR="006553AF" w:rsidRPr="009C7162" w:rsidRDefault="006553AF" w:rsidP="009C7162">
                            <w:pPr>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482162" id="_x0000_t202" coordsize="21600,21600" o:spt="202" path="m,l,21600r21600,l21600,xe">
                <v:stroke joinstyle="miter"/>
                <v:path gradientshapeok="t" o:connecttype="rect"/>
              </v:shapetype>
              <v:shape id="Text Box 2" o:spid="_x0000_s1026" type="#_x0000_t202" style="position:absolute;margin-left:-.15pt;margin-top:19.1pt;width:7in;height:48.1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">
                <v:textbox>
                  <w:txbxContent>
                    <w:p w14:paraId="7FA292DC" w14:textId="5BCBFE64" w:rsidR="006553AF" w:rsidRPr="009C7162" w:rsidRDefault="006553AF" w:rsidP="009C7162">
                      <w:pPr>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commentRangeStart w:id="1"/>
      <w:r w:rsidR="000E5F6F" w:rsidRPr="00C92746">
        <w:fldChar w:fldCharType="begin"/>
      </w:r>
      <w:r w:rsidR="000E5F6F" w:rsidRPr="00C92746">
        <w:instrText xml:space="preserve">  </w:instrText>
      </w:r>
      <w:r w:rsidR="000E5F6F" w:rsidRPr="00C92746">
        <w:fldChar w:fldCharType="end"/>
      </w:r>
      <w:commentRangeEnd w:id="1"/>
      <w:r w:rsidR="00E363F9">
        <w:rPr>
          <w:rStyle w:val="CommentReference"/>
          <w:rFonts w:eastAsia="Times New Roman" w:cs="Times New Roman"/>
        </w:rPr>
        <w:commentReference w:id="1"/>
      </w:r>
    </w:p>
    <w:p w14:paraId="61E5A9A7" w14:textId="140D1370" w:rsidR="000E5F6F" w:rsidRPr="00C92746" w:rsidRDefault="000E5F6F" w:rsidP="00506F9C">
      <w:bookmarkStart w:id="2" w:name="_Hlk517728642"/>
      <w:bookmarkEnd w:id="2"/>
    </w:p>
    <w:p w14:paraId="42AA6919" w14:textId="77777777" w:rsidR="000E5F6F" w:rsidRPr="00C92746" w:rsidRDefault="000E5F6F" w:rsidP="00506F9C"/>
    <w:p w14:paraId="1E8EC079" w14:textId="77777777" w:rsidR="000E5F6F" w:rsidRPr="00C92746" w:rsidRDefault="000E5F6F" w:rsidP="00506F9C"/>
    <w:p w14:paraId="657A9402" w14:textId="77777777" w:rsidR="000E5F6F" w:rsidRPr="00C92746" w:rsidRDefault="000E5F6F" w:rsidP="00506F9C">
      <w:pPr>
        <w:pStyle w:val="CommentText"/>
      </w:pPr>
    </w:p>
    <w:p w14:paraId="2A8CF774" w14:textId="77777777" w:rsidR="000E5F6F" w:rsidRPr="00C92746" w:rsidRDefault="000E5F6F" w:rsidP="00506F9C">
      <w:pPr>
        <w:pStyle w:val="CommentText"/>
      </w:pPr>
    </w:p>
    <w:p w14:paraId="7CFDF81A" w14:textId="77777777" w:rsidR="000E5F6F" w:rsidRPr="00C92746" w:rsidRDefault="000E5F6F" w:rsidP="00506F9C"/>
    <w:p w14:paraId="3623EAEB" w14:textId="77777777" w:rsidR="000E5F6F" w:rsidRPr="00C92746" w:rsidRDefault="000E5F6F" w:rsidP="00506F9C"/>
    <w:p w14:paraId="1AF7FB63" w14:textId="77777777" w:rsidR="000E5F6F" w:rsidRPr="00C92746" w:rsidRDefault="000E5F6F" w:rsidP="00506F9C"/>
    <w:p w14:paraId="3673B96A" w14:textId="77777777" w:rsidR="000E5F6F" w:rsidRPr="00C92746" w:rsidRDefault="000E5F6F" w:rsidP="00645CFC">
      <w:pPr>
        <w:jc w:val="center"/>
        <w:rPr>
          <w:sz w:val="96"/>
          <w:szCs w:val="96"/>
        </w:rPr>
      </w:pPr>
      <w:r w:rsidRPr="00C92746">
        <w:rPr>
          <w:sz w:val="96"/>
          <w:szCs w:val="96"/>
        </w:rPr>
        <w:t>Quality</w:t>
      </w:r>
    </w:p>
    <w:p w14:paraId="109CF70B" w14:textId="77777777" w:rsidR="000E5F6F" w:rsidRPr="00C92746" w:rsidRDefault="000E5F6F" w:rsidP="00645CFC">
      <w:pPr>
        <w:jc w:val="center"/>
        <w:rPr>
          <w:sz w:val="96"/>
          <w:szCs w:val="96"/>
        </w:rPr>
      </w:pPr>
      <w:r w:rsidRPr="00C92746">
        <w:rPr>
          <w:sz w:val="96"/>
          <w:szCs w:val="96"/>
        </w:rPr>
        <w:t>Management</w:t>
      </w:r>
    </w:p>
    <w:p w14:paraId="70BE2B2C" w14:textId="77777777" w:rsidR="000E5F6F" w:rsidRPr="00C92746" w:rsidRDefault="000E5F6F" w:rsidP="00645CFC">
      <w:pPr>
        <w:jc w:val="center"/>
        <w:rPr>
          <w:sz w:val="96"/>
          <w:szCs w:val="96"/>
        </w:rPr>
      </w:pPr>
      <w:r w:rsidRPr="00C92746">
        <w:rPr>
          <w:sz w:val="96"/>
          <w:szCs w:val="96"/>
        </w:rPr>
        <w:t>Plan</w:t>
      </w:r>
    </w:p>
    <w:p w14:paraId="4A8B3071" w14:textId="77777777" w:rsidR="000E5F6F" w:rsidRPr="00C92746" w:rsidRDefault="000E5F6F" w:rsidP="00506F9C"/>
    <w:p w14:paraId="58CE49D3" w14:textId="77777777" w:rsidR="000E5F6F" w:rsidRPr="00C92746" w:rsidRDefault="000E5F6F" w:rsidP="00506F9C"/>
    <w:p w14:paraId="7CF2F745" w14:textId="77777777" w:rsidR="000E5F6F" w:rsidRPr="00C92746" w:rsidRDefault="000E5F6F" w:rsidP="00506F9C"/>
    <w:p w14:paraId="1005072F" w14:textId="77777777" w:rsidR="000E5F6F" w:rsidRPr="00C92746" w:rsidRDefault="000E5F6F" w:rsidP="00506F9C"/>
    <w:p w14:paraId="2BF145F4" w14:textId="77777777" w:rsidR="000E5F6F" w:rsidRPr="00C92746" w:rsidRDefault="000E5F6F" w:rsidP="00506F9C">
      <w:pPr>
        <w:pStyle w:val="CommentText"/>
      </w:pPr>
    </w:p>
    <w:p w14:paraId="62157E1A" w14:textId="77777777" w:rsidR="000E5F6F" w:rsidRPr="00C92746" w:rsidRDefault="000E5F6F" w:rsidP="00506F9C"/>
    <w:p w14:paraId="6D938AD4" w14:textId="77777777" w:rsidR="000E5F6F" w:rsidRPr="00C92746" w:rsidRDefault="000E5F6F" w:rsidP="00506F9C"/>
    <w:p w14:paraId="5041C99F" w14:textId="77777777" w:rsidR="000E5F6F" w:rsidRPr="00C92746" w:rsidRDefault="000E5F6F" w:rsidP="00506F9C"/>
    <w:p w14:paraId="06E0B41A" w14:textId="77777777" w:rsidR="000E5F6F" w:rsidRPr="00C92746" w:rsidRDefault="000E5F6F" w:rsidP="00506F9C"/>
    <w:p w14:paraId="756A0D07" w14:textId="77777777" w:rsidR="000E5F6F" w:rsidRPr="00C92746" w:rsidRDefault="000E5F6F" w:rsidP="00506F9C"/>
    <w:p w14:paraId="0082BF9B" w14:textId="77777777" w:rsidR="000E5F6F" w:rsidRPr="00C92746" w:rsidRDefault="000E5F6F" w:rsidP="00506F9C"/>
    <w:p w14:paraId="32FD4CBD" w14:textId="77777777" w:rsidR="000E5F6F" w:rsidRPr="00C92746" w:rsidRDefault="000E5F6F" w:rsidP="00506F9C"/>
    <w:p w14:paraId="3A75C7AD" w14:textId="77777777" w:rsidR="000E5F6F" w:rsidRPr="00C92746" w:rsidRDefault="000E5F6F" w:rsidP="00506F9C"/>
    <w:p w14:paraId="537A1518" w14:textId="77777777" w:rsidR="000E5F6F" w:rsidRPr="00C92746" w:rsidRDefault="000E5F6F" w:rsidP="00506F9C">
      <w:pPr>
        <w:sectPr w:rsidR="000E5F6F" w:rsidRPr="00C92746" w:rsidSect="00F5724E">
          <w:headerReference w:type="default" r:id="rId10"/>
          <w:footerReference w:type="default" r:id="rId11"/>
          <w:pgSz w:w="12240" w:h="15840" w:code="1"/>
          <w:pgMar w:top="1080" w:right="1080" w:bottom="1080" w:left="1080" w:header="360" w:footer="360" w:gutter="0"/>
          <w:cols w:space="720"/>
          <w:docGrid w:linePitch="326"/>
        </w:sectPr>
      </w:pPr>
    </w:p>
    <w:tbl>
      <w:tblPr>
        <w:tblW w:w="10350" w:type="dxa"/>
        <w:jc w:val="center"/>
        <w:tblLayout w:type="fixed"/>
        <w:tblLook w:val="01E0" w:firstRow="1" w:lastRow="1" w:firstColumn="1" w:lastColumn="1" w:noHBand="0" w:noVBand="0"/>
      </w:tblPr>
      <w:tblGrid>
        <w:gridCol w:w="2520"/>
        <w:gridCol w:w="4410"/>
        <w:gridCol w:w="3420"/>
      </w:tblGrid>
      <w:tr w:rsidR="007A7C51" w:rsidRPr="00AD11F7" w14:paraId="3B3C8CEC" w14:textId="77777777" w:rsidTr="002F64A7">
        <w:trPr>
          <w:jc w:val="center"/>
        </w:trPr>
        <w:tc>
          <w:tcPr>
            <w:tcW w:w="10350" w:type="dxa"/>
            <w:gridSpan w:val="3"/>
            <w:vAlign w:val="center"/>
          </w:tcPr>
          <w:p w14:paraId="6178E4DE" w14:textId="77777777" w:rsidR="007A7C51" w:rsidRPr="002F64A7" w:rsidRDefault="007A7C51" w:rsidP="002F64A7">
            <w:pPr>
              <w:pStyle w:val="BodyText"/>
              <w:jc w:val="center"/>
              <w:rPr>
                <w:b/>
                <w:sz w:val="36"/>
                <w:szCs w:val="36"/>
              </w:rPr>
            </w:pPr>
            <w:r w:rsidRPr="002F64A7">
              <w:rPr>
                <w:b/>
                <w:sz w:val="36"/>
                <w:szCs w:val="36"/>
              </w:rPr>
              <w:lastRenderedPageBreak/>
              <w:t>QUALITY MANAGEMENT PLAN ENDORSEMENTS</w:t>
            </w:r>
            <w:r w:rsidR="001829E4">
              <w:rPr>
                <w:rStyle w:val="CommentReference"/>
                <w:rFonts w:ascii="Arial" w:hAnsi="Arial" w:cs="Times New Roman"/>
              </w:rPr>
              <w:commentReference w:id="3"/>
            </w:r>
          </w:p>
          <w:p w14:paraId="75F10AE9" w14:textId="77777777" w:rsidR="00702873" w:rsidRPr="002F64A7" w:rsidRDefault="00702873" w:rsidP="00506F9C">
            <w:pPr>
              <w:pStyle w:val="BodyText"/>
              <w:rPr>
                <w:b/>
                <w:sz w:val="36"/>
                <w:szCs w:val="36"/>
              </w:rPr>
            </w:pPr>
          </w:p>
        </w:tc>
      </w:tr>
      <w:tr w:rsidR="00C84FEB" w:rsidRPr="00C92746" w14:paraId="48BDF8CE" w14:textId="77777777" w:rsidTr="002345FC">
        <w:tblPrEx>
          <w:jc w:val="left"/>
          <w:tblLook w:val="04A0" w:firstRow="1" w:lastRow="0" w:firstColumn="1" w:lastColumn="0" w:noHBand="0" w:noVBand="1"/>
        </w:tblPrEx>
        <w:tc>
          <w:tcPr>
            <w:tcW w:w="2520" w:type="dxa"/>
          </w:tcPr>
          <w:p w14:paraId="4D88C225" w14:textId="77777777" w:rsidR="00C84FEB" w:rsidRPr="00873AE9" w:rsidRDefault="00C84FEB" w:rsidP="00506F9C">
            <w:pPr>
              <w:pStyle w:val="BodyText"/>
              <w:rPr>
                <w:b/>
                <w:u w:val="single"/>
              </w:rPr>
            </w:pPr>
            <w:commentRangeStart w:id="4"/>
            <w:r w:rsidRPr="00873AE9">
              <w:rPr>
                <w:b/>
                <w:u w:val="single"/>
              </w:rPr>
              <w:t>Name</w:t>
            </w:r>
            <w:commentRangeEnd w:id="4"/>
            <w:r w:rsidR="001829E4" w:rsidRPr="00873AE9">
              <w:rPr>
                <w:rStyle w:val="CommentReference"/>
                <w:rFonts w:ascii="Arial" w:hAnsi="Arial" w:cs="Times New Roman"/>
                <w:b/>
              </w:rPr>
              <w:commentReference w:id="4"/>
            </w:r>
          </w:p>
        </w:tc>
        <w:tc>
          <w:tcPr>
            <w:tcW w:w="4410" w:type="dxa"/>
          </w:tcPr>
          <w:p w14:paraId="128CD40B" w14:textId="77777777" w:rsidR="00C84FEB" w:rsidRPr="00873AE9" w:rsidRDefault="00C84FEB" w:rsidP="00506F9C">
            <w:pPr>
              <w:pStyle w:val="BodyText"/>
              <w:rPr>
                <w:b/>
                <w:u w:val="single"/>
              </w:rPr>
            </w:pPr>
            <w:r w:rsidRPr="00873AE9">
              <w:rPr>
                <w:b/>
                <w:u w:val="single"/>
              </w:rPr>
              <w:t>Title</w:t>
            </w:r>
          </w:p>
        </w:tc>
        <w:tc>
          <w:tcPr>
            <w:tcW w:w="3420" w:type="dxa"/>
          </w:tcPr>
          <w:p w14:paraId="3FAF723A" w14:textId="77777777" w:rsidR="00C84FEB" w:rsidRPr="00873AE9" w:rsidRDefault="00C84FEB" w:rsidP="006D59C9">
            <w:pPr>
              <w:pStyle w:val="BodyText"/>
              <w:ind w:hanging="1525"/>
              <w:rPr>
                <w:b/>
                <w:u w:val="single"/>
              </w:rPr>
            </w:pPr>
            <w:r w:rsidRPr="00873AE9">
              <w:rPr>
                <w:b/>
                <w:u w:val="single"/>
              </w:rPr>
              <w:t>Signature</w:t>
            </w:r>
          </w:p>
        </w:tc>
      </w:tr>
      <w:tr w:rsidR="00C84FEB" w:rsidRPr="00C92746" w14:paraId="093663DA" w14:textId="77777777" w:rsidTr="002345FC">
        <w:tblPrEx>
          <w:jc w:val="left"/>
          <w:tblLook w:val="04A0" w:firstRow="1" w:lastRow="0" w:firstColumn="1" w:lastColumn="0" w:noHBand="0" w:noVBand="1"/>
        </w:tblPrEx>
        <w:trPr>
          <w:trHeight w:val="749"/>
        </w:trPr>
        <w:tc>
          <w:tcPr>
            <w:tcW w:w="2520" w:type="dxa"/>
            <w:vAlign w:val="bottom"/>
          </w:tcPr>
          <w:p w14:paraId="5DEE5F21" w14:textId="76F88EA1" w:rsidR="00C84FEB" w:rsidRPr="00C92746" w:rsidRDefault="00C84FEB" w:rsidP="00B91439">
            <w:pPr>
              <w:pStyle w:val="BodyText"/>
            </w:pPr>
          </w:p>
        </w:tc>
        <w:tc>
          <w:tcPr>
            <w:tcW w:w="4410" w:type="dxa"/>
            <w:vAlign w:val="bottom"/>
          </w:tcPr>
          <w:p w14:paraId="1CC456B2" w14:textId="77777777" w:rsidR="00C84FEB" w:rsidRPr="00C92746" w:rsidRDefault="00C84FEB" w:rsidP="00B91439">
            <w:pPr>
              <w:pStyle w:val="BodyText"/>
            </w:pPr>
            <w:r w:rsidRPr="00C92746">
              <w:t>Project Manager</w:t>
            </w:r>
          </w:p>
        </w:tc>
        <w:tc>
          <w:tcPr>
            <w:tcW w:w="3420" w:type="dxa"/>
            <w:tcBorders>
              <w:bottom w:val="single" w:sz="4" w:space="0" w:color="auto"/>
            </w:tcBorders>
            <w:vAlign w:val="bottom"/>
          </w:tcPr>
          <w:p w14:paraId="333EBF1C" w14:textId="47B3C087" w:rsidR="00C84FEB" w:rsidRPr="00C92746" w:rsidRDefault="00C84FEB" w:rsidP="00B91439">
            <w:pPr>
              <w:pStyle w:val="BodyText"/>
            </w:pPr>
          </w:p>
        </w:tc>
      </w:tr>
      <w:tr w:rsidR="00C84FEB" w:rsidRPr="00C92746" w14:paraId="71CEDD97" w14:textId="77777777" w:rsidTr="002345FC">
        <w:tblPrEx>
          <w:jc w:val="left"/>
          <w:tblLook w:val="04A0" w:firstRow="1" w:lastRow="0" w:firstColumn="1" w:lastColumn="0" w:noHBand="0" w:noVBand="1"/>
        </w:tblPrEx>
        <w:trPr>
          <w:trHeight w:val="749"/>
        </w:trPr>
        <w:tc>
          <w:tcPr>
            <w:tcW w:w="2520" w:type="dxa"/>
            <w:vAlign w:val="bottom"/>
          </w:tcPr>
          <w:p w14:paraId="74C84B85" w14:textId="51D4752D" w:rsidR="00C84FEB" w:rsidRPr="00C92746" w:rsidRDefault="00C84FEB" w:rsidP="00B91439">
            <w:pPr>
              <w:pStyle w:val="BodyText"/>
            </w:pPr>
          </w:p>
        </w:tc>
        <w:tc>
          <w:tcPr>
            <w:tcW w:w="4410" w:type="dxa"/>
            <w:vAlign w:val="bottom"/>
          </w:tcPr>
          <w:p w14:paraId="43061072" w14:textId="30222752" w:rsidR="00C84FEB" w:rsidRPr="00C92746" w:rsidRDefault="002345FC" w:rsidP="00B91439">
            <w:pPr>
              <w:pStyle w:val="BodyText"/>
            </w:pPr>
            <w:r w:rsidRPr="002345FC">
              <w:t>Project Quality Manager</w:t>
            </w:r>
          </w:p>
        </w:tc>
        <w:tc>
          <w:tcPr>
            <w:tcW w:w="3420" w:type="dxa"/>
            <w:tcBorders>
              <w:top w:val="single" w:sz="4" w:space="0" w:color="auto"/>
              <w:bottom w:val="single" w:sz="4" w:space="0" w:color="auto"/>
            </w:tcBorders>
            <w:vAlign w:val="bottom"/>
          </w:tcPr>
          <w:p w14:paraId="5AB1CB3E" w14:textId="16242AB2" w:rsidR="00C84FEB" w:rsidRPr="00C92746" w:rsidRDefault="00C84FEB" w:rsidP="00B91439">
            <w:pPr>
              <w:pStyle w:val="BodyText"/>
            </w:pPr>
          </w:p>
        </w:tc>
      </w:tr>
      <w:tr w:rsidR="00C84FEB" w:rsidRPr="00C92746" w14:paraId="0B9CEE96" w14:textId="77777777" w:rsidTr="002345FC">
        <w:tblPrEx>
          <w:jc w:val="left"/>
          <w:tblLook w:val="04A0" w:firstRow="1" w:lastRow="0" w:firstColumn="1" w:lastColumn="0" w:noHBand="0" w:noVBand="1"/>
        </w:tblPrEx>
        <w:trPr>
          <w:trHeight w:val="749"/>
        </w:trPr>
        <w:tc>
          <w:tcPr>
            <w:tcW w:w="2520" w:type="dxa"/>
            <w:vAlign w:val="bottom"/>
          </w:tcPr>
          <w:p w14:paraId="3755E063" w14:textId="19276090" w:rsidR="00C84FEB" w:rsidRPr="00C92746" w:rsidRDefault="00C84FEB" w:rsidP="00B91439">
            <w:pPr>
              <w:pStyle w:val="BodyText"/>
            </w:pPr>
          </w:p>
        </w:tc>
        <w:tc>
          <w:tcPr>
            <w:tcW w:w="4410" w:type="dxa"/>
            <w:vAlign w:val="bottom"/>
          </w:tcPr>
          <w:p w14:paraId="748E14AC" w14:textId="5CFED7AB" w:rsidR="00C84FEB" w:rsidRPr="00C92746" w:rsidRDefault="002345FC" w:rsidP="00B91439">
            <w:pPr>
              <w:pStyle w:val="BodyText"/>
            </w:pPr>
            <w:r w:rsidRPr="00C92746">
              <w:t>Design Manager</w:t>
            </w:r>
          </w:p>
        </w:tc>
        <w:tc>
          <w:tcPr>
            <w:tcW w:w="3420" w:type="dxa"/>
            <w:tcBorders>
              <w:top w:val="single" w:sz="4" w:space="0" w:color="auto"/>
              <w:bottom w:val="single" w:sz="4" w:space="0" w:color="auto"/>
            </w:tcBorders>
            <w:vAlign w:val="bottom"/>
          </w:tcPr>
          <w:p w14:paraId="09BBFB1B" w14:textId="4D6050F0" w:rsidR="00C84FEB" w:rsidRPr="00C92746" w:rsidRDefault="00C84FEB" w:rsidP="00B91439">
            <w:pPr>
              <w:pStyle w:val="BodyText"/>
            </w:pPr>
          </w:p>
        </w:tc>
      </w:tr>
      <w:tr w:rsidR="00C84FEB" w:rsidRPr="00C92746" w14:paraId="122CE0D9" w14:textId="77777777" w:rsidTr="002345FC">
        <w:tblPrEx>
          <w:jc w:val="left"/>
          <w:tblLook w:val="04A0" w:firstRow="1" w:lastRow="0" w:firstColumn="1" w:lastColumn="0" w:noHBand="0" w:noVBand="1"/>
        </w:tblPrEx>
        <w:trPr>
          <w:trHeight w:val="749"/>
        </w:trPr>
        <w:tc>
          <w:tcPr>
            <w:tcW w:w="2520" w:type="dxa"/>
            <w:vAlign w:val="bottom"/>
          </w:tcPr>
          <w:p w14:paraId="572D740D" w14:textId="77777777" w:rsidR="00C84FEB" w:rsidRDefault="00C84FEB" w:rsidP="00B91439">
            <w:pPr>
              <w:pStyle w:val="BodyText"/>
            </w:pPr>
          </w:p>
        </w:tc>
        <w:tc>
          <w:tcPr>
            <w:tcW w:w="4410" w:type="dxa"/>
            <w:vAlign w:val="bottom"/>
          </w:tcPr>
          <w:p w14:paraId="05C9F151" w14:textId="7B1BAA57" w:rsidR="00C84FEB" w:rsidRPr="00C92746" w:rsidRDefault="002345FC" w:rsidP="00B91439">
            <w:pPr>
              <w:pStyle w:val="BodyText"/>
            </w:pPr>
            <w:r w:rsidRPr="002345FC">
              <w:t>Construction Manager</w:t>
            </w:r>
          </w:p>
        </w:tc>
        <w:tc>
          <w:tcPr>
            <w:tcW w:w="3420" w:type="dxa"/>
            <w:tcBorders>
              <w:top w:val="single" w:sz="4" w:space="0" w:color="auto"/>
              <w:bottom w:val="single" w:sz="4" w:space="0" w:color="auto"/>
            </w:tcBorders>
            <w:vAlign w:val="bottom"/>
          </w:tcPr>
          <w:p w14:paraId="2F3B54B1" w14:textId="77777777" w:rsidR="00C84FEB" w:rsidRDefault="00C84FEB" w:rsidP="00B91439">
            <w:pPr>
              <w:pStyle w:val="BodyText"/>
            </w:pPr>
          </w:p>
        </w:tc>
      </w:tr>
      <w:tr w:rsidR="00C84FEB" w:rsidRPr="00C92746" w14:paraId="76A90537" w14:textId="77777777" w:rsidTr="002345FC">
        <w:tblPrEx>
          <w:jc w:val="left"/>
          <w:tblLook w:val="04A0" w:firstRow="1" w:lastRow="0" w:firstColumn="1" w:lastColumn="0" w:noHBand="0" w:noVBand="1"/>
        </w:tblPrEx>
        <w:trPr>
          <w:trHeight w:val="749"/>
        </w:trPr>
        <w:tc>
          <w:tcPr>
            <w:tcW w:w="2520" w:type="dxa"/>
            <w:vAlign w:val="bottom"/>
          </w:tcPr>
          <w:p w14:paraId="472CDB07" w14:textId="77777777" w:rsidR="00C84FEB" w:rsidRDefault="00C84FEB" w:rsidP="00B91439">
            <w:pPr>
              <w:pStyle w:val="BodyText"/>
            </w:pPr>
          </w:p>
        </w:tc>
        <w:tc>
          <w:tcPr>
            <w:tcW w:w="4410" w:type="dxa"/>
            <w:vAlign w:val="bottom"/>
          </w:tcPr>
          <w:p w14:paraId="1EDB6A25" w14:textId="04920CA6" w:rsidR="00C84FEB" w:rsidRPr="00C92746" w:rsidRDefault="002345FC" w:rsidP="00B91439">
            <w:pPr>
              <w:pStyle w:val="BodyText"/>
            </w:pPr>
            <w:r w:rsidRPr="00C92746">
              <w:t>Design Quality Assurance Manager</w:t>
            </w:r>
          </w:p>
        </w:tc>
        <w:tc>
          <w:tcPr>
            <w:tcW w:w="3420" w:type="dxa"/>
            <w:tcBorders>
              <w:top w:val="single" w:sz="4" w:space="0" w:color="auto"/>
              <w:bottom w:val="single" w:sz="4" w:space="0" w:color="auto"/>
            </w:tcBorders>
            <w:vAlign w:val="bottom"/>
          </w:tcPr>
          <w:p w14:paraId="6283D5AC" w14:textId="77777777" w:rsidR="00C84FEB" w:rsidRDefault="00C84FEB" w:rsidP="00B91439">
            <w:pPr>
              <w:pStyle w:val="BodyText"/>
            </w:pPr>
          </w:p>
        </w:tc>
      </w:tr>
      <w:tr w:rsidR="00C84FEB" w:rsidRPr="00C92746" w14:paraId="3A8BD4A5" w14:textId="77777777" w:rsidTr="002345FC">
        <w:tblPrEx>
          <w:jc w:val="left"/>
          <w:tblLook w:val="04A0" w:firstRow="1" w:lastRow="0" w:firstColumn="1" w:lastColumn="0" w:noHBand="0" w:noVBand="1"/>
        </w:tblPrEx>
        <w:trPr>
          <w:trHeight w:val="749"/>
        </w:trPr>
        <w:tc>
          <w:tcPr>
            <w:tcW w:w="2520" w:type="dxa"/>
            <w:vAlign w:val="bottom"/>
          </w:tcPr>
          <w:p w14:paraId="3E97A619" w14:textId="77777777" w:rsidR="00C84FEB" w:rsidRDefault="00C84FEB" w:rsidP="00B91439">
            <w:pPr>
              <w:pStyle w:val="BodyText"/>
            </w:pPr>
          </w:p>
        </w:tc>
        <w:tc>
          <w:tcPr>
            <w:tcW w:w="4410" w:type="dxa"/>
            <w:vAlign w:val="bottom"/>
          </w:tcPr>
          <w:p w14:paraId="5ACBF18F" w14:textId="6BB415F5" w:rsidR="00C84FEB" w:rsidRPr="00C92746" w:rsidRDefault="002345FC" w:rsidP="00B91439">
            <w:pPr>
              <w:pStyle w:val="BodyText"/>
            </w:pPr>
            <w:r w:rsidRPr="002345FC">
              <w:t>Construction Quality Assurance Manager</w:t>
            </w:r>
          </w:p>
        </w:tc>
        <w:tc>
          <w:tcPr>
            <w:tcW w:w="3420" w:type="dxa"/>
            <w:tcBorders>
              <w:top w:val="single" w:sz="4" w:space="0" w:color="auto"/>
              <w:bottom w:val="single" w:sz="4" w:space="0" w:color="auto"/>
            </w:tcBorders>
            <w:vAlign w:val="bottom"/>
          </w:tcPr>
          <w:p w14:paraId="5CFEEB0A" w14:textId="77777777" w:rsidR="00C84FEB" w:rsidRDefault="00C84FEB" w:rsidP="00B91439">
            <w:pPr>
              <w:pStyle w:val="BodyText"/>
            </w:pPr>
          </w:p>
        </w:tc>
      </w:tr>
      <w:tr w:rsidR="00C84FEB" w:rsidRPr="00C92746" w14:paraId="2665D569" w14:textId="77777777" w:rsidTr="002345FC">
        <w:tblPrEx>
          <w:jc w:val="left"/>
          <w:tblLook w:val="04A0" w:firstRow="1" w:lastRow="0" w:firstColumn="1" w:lastColumn="0" w:noHBand="0" w:noVBand="1"/>
        </w:tblPrEx>
        <w:trPr>
          <w:trHeight w:val="749"/>
        </w:trPr>
        <w:tc>
          <w:tcPr>
            <w:tcW w:w="2520" w:type="dxa"/>
            <w:vAlign w:val="bottom"/>
          </w:tcPr>
          <w:p w14:paraId="1A6D2188" w14:textId="77777777" w:rsidR="00C84FEB" w:rsidRDefault="00C84FEB" w:rsidP="00B91439">
            <w:pPr>
              <w:pStyle w:val="BodyText"/>
            </w:pPr>
          </w:p>
        </w:tc>
        <w:tc>
          <w:tcPr>
            <w:tcW w:w="4410" w:type="dxa"/>
            <w:vAlign w:val="bottom"/>
          </w:tcPr>
          <w:p w14:paraId="67AC0C56" w14:textId="384B18FC" w:rsidR="00C84FEB" w:rsidRPr="00C92746" w:rsidRDefault="002345FC" w:rsidP="00B91439">
            <w:pPr>
              <w:pStyle w:val="BodyText"/>
            </w:pPr>
            <w:r w:rsidRPr="002345FC">
              <w:t>Quality Testing Supervisor</w:t>
            </w:r>
          </w:p>
        </w:tc>
        <w:tc>
          <w:tcPr>
            <w:tcW w:w="3420" w:type="dxa"/>
            <w:tcBorders>
              <w:top w:val="single" w:sz="4" w:space="0" w:color="auto"/>
              <w:bottom w:val="single" w:sz="4" w:space="0" w:color="auto"/>
            </w:tcBorders>
            <w:vAlign w:val="bottom"/>
          </w:tcPr>
          <w:p w14:paraId="4E622658" w14:textId="77777777" w:rsidR="00C84FEB" w:rsidRDefault="00C84FEB" w:rsidP="00B91439">
            <w:pPr>
              <w:pStyle w:val="BodyText"/>
            </w:pPr>
          </w:p>
        </w:tc>
      </w:tr>
      <w:tr w:rsidR="00C84FEB" w:rsidRPr="00C92746" w14:paraId="7CD93636" w14:textId="77777777" w:rsidTr="002345FC">
        <w:tblPrEx>
          <w:jc w:val="left"/>
          <w:tblLook w:val="04A0" w:firstRow="1" w:lastRow="0" w:firstColumn="1" w:lastColumn="0" w:noHBand="0" w:noVBand="1"/>
        </w:tblPrEx>
        <w:trPr>
          <w:trHeight w:val="749"/>
        </w:trPr>
        <w:tc>
          <w:tcPr>
            <w:tcW w:w="2520" w:type="dxa"/>
            <w:vAlign w:val="bottom"/>
          </w:tcPr>
          <w:p w14:paraId="3E8830C1" w14:textId="4EAE0C58" w:rsidR="00C84FEB" w:rsidRPr="00C92746" w:rsidRDefault="00C84FEB" w:rsidP="00B91439">
            <w:pPr>
              <w:pStyle w:val="BodyText"/>
            </w:pPr>
          </w:p>
        </w:tc>
        <w:tc>
          <w:tcPr>
            <w:tcW w:w="4410" w:type="dxa"/>
            <w:vAlign w:val="bottom"/>
          </w:tcPr>
          <w:p w14:paraId="09C32BD7" w14:textId="7BFD0C4E" w:rsidR="00C84FEB" w:rsidRPr="00C92746" w:rsidRDefault="002345FC" w:rsidP="00B91439">
            <w:pPr>
              <w:pStyle w:val="BodyText"/>
            </w:pPr>
            <w:r w:rsidRPr="002345FC">
              <w:t>QA Laboratory Manager</w:t>
            </w:r>
          </w:p>
        </w:tc>
        <w:tc>
          <w:tcPr>
            <w:tcW w:w="3420" w:type="dxa"/>
            <w:tcBorders>
              <w:top w:val="single" w:sz="4" w:space="0" w:color="auto"/>
              <w:bottom w:val="single" w:sz="4" w:space="0" w:color="auto"/>
            </w:tcBorders>
            <w:vAlign w:val="bottom"/>
          </w:tcPr>
          <w:p w14:paraId="1F7594C6" w14:textId="44A8BBD1" w:rsidR="00C84FEB" w:rsidRPr="00C92746" w:rsidRDefault="00C84FEB" w:rsidP="00B91439">
            <w:pPr>
              <w:pStyle w:val="BodyText"/>
            </w:pPr>
          </w:p>
        </w:tc>
      </w:tr>
      <w:tr w:rsidR="002345FC" w:rsidRPr="00C92746" w14:paraId="450CD16F" w14:textId="77777777" w:rsidTr="002345FC">
        <w:tblPrEx>
          <w:jc w:val="left"/>
          <w:tblLook w:val="04A0" w:firstRow="1" w:lastRow="0" w:firstColumn="1" w:lastColumn="0" w:noHBand="0" w:noVBand="1"/>
        </w:tblPrEx>
        <w:trPr>
          <w:trHeight w:val="749"/>
        </w:trPr>
        <w:tc>
          <w:tcPr>
            <w:tcW w:w="2520" w:type="dxa"/>
            <w:vAlign w:val="bottom"/>
          </w:tcPr>
          <w:p w14:paraId="2F4CEF14" w14:textId="77777777" w:rsidR="002345FC" w:rsidRPr="00C92746" w:rsidRDefault="002345FC" w:rsidP="00B91439">
            <w:pPr>
              <w:pStyle w:val="BodyText"/>
            </w:pPr>
          </w:p>
        </w:tc>
        <w:tc>
          <w:tcPr>
            <w:tcW w:w="4410" w:type="dxa"/>
            <w:vAlign w:val="bottom"/>
          </w:tcPr>
          <w:p w14:paraId="357CAD3B" w14:textId="70A3A8C3" w:rsidR="002345FC" w:rsidRPr="002345FC" w:rsidRDefault="002345FC" w:rsidP="00B91439">
            <w:pPr>
              <w:pStyle w:val="BodyText"/>
            </w:pPr>
            <w:r w:rsidRPr="002345FC">
              <w:t>Materials Approval Engineer</w:t>
            </w:r>
          </w:p>
        </w:tc>
        <w:tc>
          <w:tcPr>
            <w:tcW w:w="3420" w:type="dxa"/>
            <w:tcBorders>
              <w:top w:val="single" w:sz="4" w:space="0" w:color="auto"/>
              <w:bottom w:val="single" w:sz="4" w:space="0" w:color="auto"/>
            </w:tcBorders>
            <w:vAlign w:val="bottom"/>
          </w:tcPr>
          <w:p w14:paraId="0B0E778B" w14:textId="77777777" w:rsidR="002345FC" w:rsidRDefault="002345FC" w:rsidP="00B91439">
            <w:pPr>
              <w:pStyle w:val="BodyText"/>
            </w:pPr>
          </w:p>
        </w:tc>
      </w:tr>
    </w:tbl>
    <w:p w14:paraId="34019DFE" w14:textId="77777777" w:rsidR="000E5F6F" w:rsidRPr="00C92746" w:rsidRDefault="000E5F6F" w:rsidP="00506F9C">
      <w:pPr>
        <w:pStyle w:val="BodyText"/>
      </w:pPr>
    </w:p>
    <w:p w14:paraId="3D16F429" w14:textId="0E96A967" w:rsidR="000E5F6F" w:rsidRDefault="000E5F6F" w:rsidP="00506F9C">
      <w:pPr>
        <w:pStyle w:val="BodyText"/>
      </w:pPr>
    </w:p>
    <w:p w14:paraId="44ED9EBF" w14:textId="6E25E90F" w:rsidR="002345FC" w:rsidRDefault="002345FC" w:rsidP="00506F9C">
      <w:pPr>
        <w:pStyle w:val="BodyText"/>
      </w:pPr>
    </w:p>
    <w:p w14:paraId="3F6AD31E" w14:textId="77777777" w:rsidR="002345FC" w:rsidRPr="00C92746" w:rsidRDefault="002345FC" w:rsidP="00506F9C">
      <w:pPr>
        <w:pStyle w:val="BodyText"/>
      </w:pPr>
    </w:p>
    <w:p w14:paraId="34A1AF66" w14:textId="319909D3" w:rsidR="000E5F6F" w:rsidRPr="00C92746" w:rsidRDefault="00262E17" w:rsidP="00506F9C">
      <w:pPr>
        <w:pStyle w:val="BodyText"/>
      </w:pPr>
      <w:r>
        <w:t xml:space="preserve">In accordance with RFP Section 2.28.1.9, the QMP </w:t>
      </w:r>
      <w:proofErr w:type="gramStart"/>
      <w:r>
        <w:t>is approved</w:t>
      </w:r>
      <w:proofErr w:type="gramEnd"/>
      <w:r>
        <w:t>.</w:t>
      </w:r>
    </w:p>
    <w:p w14:paraId="39D2A21D" w14:textId="77777777" w:rsidR="000E5F6F" w:rsidRPr="00C92746" w:rsidRDefault="000E5F6F" w:rsidP="00506F9C">
      <w:pPr>
        <w:pStyle w:val="BodyText"/>
      </w:pPr>
    </w:p>
    <w:p w14:paraId="60A20601" w14:textId="77777777" w:rsidR="000E5F6F" w:rsidRPr="00C92746" w:rsidRDefault="000E5F6F" w:rsidP="00506F9C">
      <w:pPr>
        <w:pStyle w:val="BodyText"/>
      </w:pPr>
    </w:p>
    <w:p w14:paraId="42CD3B8A" w14:textId="52FC52A6" w:rsidR="000E5F6F" w:rsidRPr="00C92746" w:rsidRDefault="00262E17" w:rsidP="00506F9C">
      <w:pPr>
        <w:pStyle w:val="BodyText"/>
      </w:pPr>
      <w:commentRangeStart w:id="5"/>
      <w:r>
        <w:t>___________________________________________________</w:t>
      </w:r>
      <w:commentRangeEnd w:id="5"/>
      <w:r w:rsidR="00DA0C1F">
        <w:rPr>
          <w:rStyle w:val="CommentReference"/>
          <w:rFonts w:ascii="Arial" w:hAnsi="Arial" w:cs="Times New Roman"/>
        </w:rPr>
        <w:commentReference w:id="5"/>
      </w:r>
    </w:p>
    <w:p w14:paraId="5671FB8B" w14:textId="15BDB25B" w:rsidR="000E5F6F" w:rsidRPr="00C92746" w:rsidRDefault="00DA0C1F" w:rsidP="00506F9C">
      <w:pPr>
        <w:pStyle w:val="BodyText"/>
      </w:pPr>
      <w:r>
        <w:t>***Insert name and title of the Design-Builder’s Executive Manager here***</w:t>
      </w:r>
    </w:p>
    <w:p w14:paraId="6DCBD83D" w14:textId="162DCEB9" w:rsidR="000E5F6F" w:rsidRPr="00C92746" w:rsidRDefault="00DA0C1F" w:rsidP="00506F9C">
      <w:pPr>
        <w:pStyle w:val="BodyText"/>
      </w:pPr>
      <w:r>
        <w:t>***Insert Design-Builder firm name here***</w:t>
      </w:r>
    </w:p>
    <w:p w14:paraId="403386B5" w14:textId="77777777" w:rsidR="000E5F6F" w:rsidRPr="00C92746" w:rsidRDefault="000E5F6F" w:rsidP="00506F9C">
      <w:pPr>
        <w:pStyle w:val="BodyText"/>
      </w:pPr>
    </w:p>
    <w:p w14:paraId="13C3B2FC" w14:textId="77777777" w:rsidR="000E5F6F" w:rsidRPr="00C92746" w:rsidRDefault="000E5F6F" w:rsidP="00506F9C">
      <w:pPr>
        <w:pStyle w:val="BodyText"/>
      </w:pPr>
    </w:p>
    <w:p w14:paraId="55B6303B" w14:textId="77777777" w:rsidR="000E5F6F" w:rsidRPr="00C92746" w:rsidRDefault="000E5F6F" w:rsidP="00506F9C">
      <w:pPr>
        <w:pStyle w:val="BodyText"/>
      </w:pPr>
    </w:p>
    <w:p w14:paraId="5863FD91" w14:textId="142BD116" w:rsidR="000E5F6F" w:rsidRDefault="000E5F6F" w:rsidP="00506F9C">
      <w:pPr>
        <w:pStyle w:val="BodyText"/>
      </w:pPr>
    </w:p>
    <w:p w14:paraId="0F038131" w14:textId="77777777" w:rsidR="000E5F6F" w:rsidRPr="00C92746" w:rsidRDefault="000E5F6F" w:rsidP="00506F9C">
      <w:pPr>
        <w:pStyle w:val="BodyText"/>
      </w:pPr>
    </w:p>
    <w:p w14:paraId="147FDC4A" w14:textId="77777777" w:rsidR="000E5F6F" w:rsidRPr="00C92746" w:rsidRDefault="000E5F6F" w:rsidP="00506F9C">
      <w:pPr>
        <w:pStyle w:val="BodyText"/>
      </w:pPr>
    </w:p>
    <w:p w14:paraId="0832D229" w14:textId="77777777" w:rsidR="000E5F6F" w:rsidRPr="00C92746" w:rsidRDefault="000E5F6F" w:rsidP="00506F9C">
      <w:pPr>
        <w:pStyle w:val="BodyText"/>
      </w:pPr>
    </w:p>
    <w:p w14:paraId="60F71C8B" w14:textId="77777777" w:rsidR="000E5F6F" w:rsidRPr="00C92746" w:rsidRDefault="000E5F6F" w:rsidP="00506F9C">
      <w:pPr>
        <w:pStyle w:val="BodyText"/>
      </w:pPr>
      <w:r w:rsidRPr="00C92746">
        <w:t>Printed Versions of This Document are Uncontrolled</w:t>
      </w:r>
    </w:p>
    <w:sdt>
      <w:sdtPr>
        <w:rPr>
          <w:rFonts w:asciiTheme="minorHAnsi" w:eastAsiaTheme="minorHAnsi" w:hAnsiTheme="minorHAnsi" w:cstheme="minorBidi"/>
          <w:color w:val="auto"/>
          <w:sz w:val="22"/>
          <w:szCs w:val="22"/>
        </w:rPr>
        <w:id w:val="-781106782"/>
        <w:docPartObj>
          <w:docPartGallery w:val="Table of Contents"/>
          <w:docPartUnique/>
        </w:docPartObj>
      </w:sdtPr>
      <w:sdtEndPr>
        <w:rPr>
          <w:rFonts w:ascii="Arial" w:hAnsi="Arial" w:cs="Arial"/>
          <w:noProof/>
          <w:sz w:val="24"/>
          <w:szCs w:val="24"/>
        </w:rPr>
      </w:sdtEndPr>
      <w:sdtContent>
        <w:commentRangeStart w:id="6" w:displacedByCustomXml="prev"/>
        <w:p w14:paraId="19D0278A" w14:textId="77777777" w:rsidR="00426C89" w:rsidRPr="00C92746" w:rsidRDefault="00426C89" w:rsidP="00433BA7">
          <w:pPr>
            <w:pStyle w:val="TOCHeading"/>
          </w:pPr>
          <w:r w:rsidRPr="00C92746">
            <w:t>Contents</w:t>
          </w:r>
          <w:commentRangeEnd w:id="6"/>
          <w:r w:rsidR="00BB04C9">
            <w:rPr>
              <w:rStyle w:val="CommentReference"/>
              <w:rFonts w:ascii="Arial" w:eastAsia="Times New Roman" w:hAnsi="Arial" w:cs="Times New Roman"/>
              <w:color w:val="auto"/>
            </w:rPr>
            <w:commentReference w:id="6"/>
          </w:r>
        </w:p>
        <w:p w14:paraId="1028AA2A" w14:textId="5CDB04D2" w:rsidR="006553AF" w:rsidRDefault="00426C89">
          <w:pPr>
            <w:pStyle w:val="TOC1"/>
            <w:tabs>
              <w:tab w:val="right" w:leader="dot" w:pos="9350"/>
            </w:tabs>
            <w:rPr>
              <w:rFonts w:asciiTheme="minorHAnsi" w:eastAsiaTheme="minorEastAsia" w:hAnsiTheme="minorHAnsi" w:cstheme="minorBidi"/>
              <w:noProof/>
              <w:sz w:val="22"/>
              <w:szCs w:val="22"/>
            </w:rPr>
          </w:pPr>
          <w:r w:rsidRPr="00C92746">
            <w:fldChar w:fldCharType="begin"/>
          </w:r>
          <w:r w:rsidRPr="00C92746">
            <w:instrText xml:space="preserve"> TOC \o "1-3" \h \z \u </w:instrText>
          </w:r>
          <w:r w:rsidRPr="00C92746">
            <w:fldChar w:fldCharType="separate"/>
          </w:r>
          <w:hyperlink w:anchor="_Toc30664483" w:history="1">
            <w:r w:rsidR="006553AF" w:rsidRPr="00EF30C0">
              <w:rPr>
                <w:rStyle w:val="Hyperlink"/>
                <w:noProof/>
              </w:rPr>
              <w:t>2.28 QUALITY MANAGEMENT PLAN</w:t>
            </w:r>
            <w:r w:rsidR="006553AF">
              <w:rPr>
                <w:noProof/>
                <w:webHidden/>
              </w:rPr>
              <w:tab/>
            </w:r>
            <w:r w:rsidR="006553AF">
              <w:rPr>
                <w:noProof/>
                <w:webHidden/>
              </w:rPr>
              <w:fldChar w:fldCharType="begin"/>
            </w:r>
            <w:r w:rsidR="006553AF">
              <w:rPr>
                <w:noProof/>
                <w:webHidden/>
              </w:rPr>
              <w:instrText xml:space="preserve"> PAGEREF _Toc30664483 \h </w:instrText>
            </w:r>
            <w:r w:rsidR="006553AF">
              <w:rPr>
                <w:noProof/>
                <w:webHidden/>
              </w:rPr>
            </w:r>
            <w:r w:rsidR="006553AF">
              <w:rPr>
                <w:noProof/>
                <w:webHidden/>
              </w:rPr>
              <w:fldChar w:fldCharType="separate"/>
            </w:r>
            <w:r w:rsidR="006553AF">
              <w:rPr>
                <w:noProof/>
                <w:webHidden/>
              </w:rPr>
              <w:t>6</w:t>
            </w:r>
            <w:r w:rsidR="006553AF">
              <w:rPr>
                <w:noProof/>
                <w:webHidden/>
              </w:rPr>
              <w:fldChar w:fldCharType="end"/>
            </w:r>
          </w:hyperlink>
        </w:p>
        <w:p w14:paraId="0314D03F" w14:textId="38E7224A"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484" w:history="1">
            <w:r w:rsidR="006553AF" w:rsidRPr="00EF30C0">
              <w:rPr>
                <w:rStyle w:val="Hyperlink"/>
                <w:noProof/>
              </w:rPr>
              <w:t>1 GENERAL</w:t>
            </w:r>
            <w:r w:rsidR="006553AF">
              <w:rPr>
                <w:noProof/>
                <w:webHidden/>
              </w:rPr>
              <w:tab/>
            </w:r>
            <w:r w:rsidR="006553AF">
              <w:rPr>
                <w:noProof/>
                <w:webHidden/>
              </w:rPr>
              <w:fldChar w:fldCharType="begin"/>
            </w:r>
            <w:r w:rsidR="006553AF">
              <w:rPr>
                <w:noProof/>
                <w:webHidden/>
              </w:rPr>
              <w:instrText xml:space="preserve"> PAGEREF _Toc30664484 \h </w:instrText>
            </w:r>
            <w:r w:rsidR="006553AF">
              <w:rPr>
                <w:noProof/>
                <w:webHidden/>
              </w:rPr>
            </w:r>
            <w:r w:rsidR="006553AF">
              <w:rPr>
                <w:noProof/>
                <w:webHidden/>
              </w:rPr>
              <w:fldChar w:fldCharType="separate"/>
            </w:r>
            <w:r w:rsidR="006553AF">
              <w:rPr>
                <w:noProof/>
                <w:webHidden/>
              </w:rPr>
              <w:t>6</w:t>
            </w:r>
            <w:r w:rsidR="006553AF">
              <w:rPr>
                <w:noProof/>
                <w:webHidden/>
              </w:rPr>
              <w:fldChar w:fldCharType="end"/>
            </w:r>
          </w:hyperlink>
        </w:p>
        <w:p w14:paraId="5085C333" w14:textId="0A355051" w:rsidR="006553AF" w:rsidRDefault="00016C8A">
          <w:pPr>
            <w:pStyle w:val="TOC2"/>
            <w:rPr>
              <w:rFonts w:asciiTheme="minorHAnsi" w:eastAsiaTheme="minorEastAsia" w:hAnsiTheme="minorHAnsi" w:cstheme="minorBidi"/>
              <w:noProof/>
              <w:sz w:val="22"/>
              <w:szCs w:val="22"/>
            </w:rPr>
          </w:pPr>
          <w:hyperlink w:anchor="_Toc30664485" w:history="1">
            <w:r w:rsidR="006553AF" w:rsidRPr="00EF30C0">
              <w:rPr>
                <w:rStyle w:val="Hyperlink"/>
                <w:noProof/>
              </w:rPr>
              <w:t>1.1 Partnering and Dispute Resolution</w:t>
            </w:r>
            <w:r w:rsidR="006553AF">
              <w:rPr>
                <w:noProof/>
                <w:webHidden/>
              </w:rPr>
              <w:tab/>
            </w:r>
            <w:r w:rsidR="006553AF">
              <w:rPr>
                <w:noProof/>
                <w:webHidden/>
              </w:rPr>
              <w:fldChar w:fldCharType="begin"/>
            </w:r>
            <w:r w:rsidR="006553AF">
              <w:rPr>
                <w:noProof/>
                <w:webHidden/>
              </w:rPr>
              <w:instrText xml:space="preserve"> PAGEREF _Toc30664485 \h </w:instrText>
            </w:r>
            <w:r w:rsidR="006553AF">
              <w:rPr>
                <w:noProof/>
                <w:webHidden/>
              </w:rPr>
            </w:r>
            <w:r w:rsidR="006553AF">
              <w:rPr>
                <w:noProof/>
                <w:webHidden/>
              </w:rPr>
              <w:fldChar w:fldCharType="separate"/>
            </w:r>
            <w:r w:rsidR="006553AF">
              <w:rPr>
                <w:noProof/>
                <w:webHidden/>
              </w:rPr>
              <w:t>6</w:t>
            </w:r>
            <w:r w:rsidR="006553AF">
              <w:rPr>
                <w:noProof/>
                <w:webHidden/>
              </w:rPr>
              <w:fldChar w:fldCharType="end"/>
            </w:r>
          </w:hyperlink>
        </w:p>
        <w:p w14:paraId="369E4BDB" w14:textId="68F6E36F" w:rsidR="006553AF" w:rsidRDefault="00016C8A">
          <w:pPr>
            <w:pStyle w:val="TOC2"/>
            <w:rPr>
              <w:rFonts w:asciiTheme="minorHAnsi" w:eastAsiaTheme="minorEastAsia" w:hAnsiTheme="minorHAnsi" w:cstheme="minorBidi"/>
              <w:noProof/>
              <w:sz w:val="22"/>
              <w:szCs w:val="22"/>
            </w:rPr>
          </w:pPr>
          <w:hyperlink w:anchor="_Toc30664486" w:history="1">
            <w:r w:rsidR="006553AF" w:rsidRPr="00EF30C0">
              <w:rPr>
                <w:rStyle w:val="Hyperlink"/>
                <w:noProof/>
              </w:rPr>
              <w:t>1.2 Pre-Activity Meetings</w:t>
            </w:r>
            <w:r w:rsidR="006553AF">
              <w:rPr>
                <w:noProof/>
                <w:webHidden/>
              </w:rPr>
              <w:tab/>
            </w:r>
            <w:r w:rsidR="006553AF">
              <w:rPr>
                <w:noProof/>
                <w:webHidden/>
              </w:rPr>
              <w:fldChar w:fldCharType="begin"/>
            </w:r>
            <w:r w:rsidR="006553AF">
              <w:rPr>
                <w:noProof/>
                <w:webHidden/>
              </w:rPr>
              <w:instrText xml:space="preserve"> PAGEREF _Toc30664486 \h </w:instrText>
            </w:r>
            <w:r w:rsidR="006553AF">
              <w:rPr>
                <w:noProof/>
                <w:webHidden/>
              </w:rPr>
            </w:r>
            <w:r w:rsidR="006553AF">
              <w:rPr>
                <w:noProof/>
                <w:webHidden/>
              </w:rPr>
              <w:fldChar w:fldCharType="separate"/>
            </w:r>
            <w:r w:rsidR="006553AF">
              <w:rPr>
                <w:noProof/>
                <w:webHidden/>
              </w:rPr>
              <w:t>6</w:t>
            </w:r>
            <w:r w:rsidR="006553AF">
              <w:rPr>
                <w:noProof/>
                <w:webHidden/>
              </w:rPr>
              <w:fldChar w:fldCharType="end"/>
            </w:r>
          </w:hyperlink>
        </w:p>
        <w:p w14:paraId="71D0D03F" w14:textId="20C66CF7" w:rsidR="006553AF" w:rsidRDefault="00016C8A">
          <w:pPr>
            <w:pStyle w:val="TOC2"/>
            <w:rPr>
              <w:rFonts w:asciiTheme="minorHAnsi" w:eastAsiaTheme="minorEastAsia" w:hAnsiTheme="minorHAnsi" w:cstheme="minorBidi"/>
              <w:noProof/>
              <w:sz w:val="22"/>
              <w:szCs w:val="22"/>
            </w:rPr>
          </w:pPr>
          <w:hyperlink w:anchor="_Toc30664487" w:history="1">
            <w:r w:rsidR="006553AF" w:rsidRPr="00EF30C0">
              <w:rPr>
                <w:rStyle w:val="Hyperlink"/>
                <w:noProof/>
              </w:rPr>
              <w:t>1.3 Quality Assurance Task Force</w:t>
            </w:r>
            <w:r w:rsidR="006553AF">
              <w:rPr>
                <w:noProof/>
                <w:webHidden/>
              </w:rPr>
              <w:tab/>
            </w:r>
            <w:r w:rsidR="006553AF">
              <w:rPr>
                <w:noProof/>
                <w:webHidden/>
              </w:rPr>
              <w:fldChar w:fldCharType="begin"/>
            </w:r>
            <w:r w:rsidR="006553AF">
              <w:rPr>
                <w:noProof/>
                <w:webHidden/>
              </w:rPr>
              <w:instrText xml:space="preserve"> PAGEREF _Toc30664487 \h </w:instrText>
            </w:r>
            <w:r w:rsidR="006553AF">
              <w:rPr>
                <w:noProof/>
                <w:webHidden/>
              </w:rPr>
            </w:r>
            <w:r w:rsidR="006553AF">
              <w:rPr>
                <w:noProof/>
                <w:webHidden/>
              </w:rPr>
              <w:fldChar w:fldCharType="separate"/>
            </w:r>
            <w:r w:rsidR="006553AF">
              <w:rPr>
                <w:noProof/>
                <w:webHidden/>
              </w:rPr>
              <w:t>7</w:t>
            </w:r>
            <w:r w:rsidR="006553AF">
              <w:rPr>
                <w:noProof/>
                <w:webHidden/>
              </w:rPr>
              <w:fldChar w:fldCharType="end"/>
            </w:r>
          </w:hyperlink>
        </w:p>
        <w:p w14:paraId="72D1E9DC" w14:textId="4B0C27F1" w:rsidR="006553AF" w:rsidRDefault="00016C8A">
          <w:pPr>
            <w:pStyle w:val="TOC2"/>
            <w:rPr>
              <w:rFonts w:asciiTheme="minorHAnsi" w:eastAsiaTheme="minorEastAsia" w:hAnsiTheme="minorHAnsi" w:cstheme="minorBidi"/>
              <w:noProof/>
              <w:sz w:val="22"/>
              <w:szCs w:val="22"/>
            </w:rPr>
          </w:pPr>
          <w:hyperlink w:anchor="_Toc30664488" w:history="1">
            <w:r w:rsidR="006553AF" w:rsidRPr="00EF30C0">
              <w:rPr>
                <w:rStyle w:val="Hyperlink"/>
                <w:noProof/>
              </w:rPr>
              <w:t>1.4 Nonconforming Work</w:t>
            </w:r>
            <w:r w:rsidR="006553AF">
              <w:rPr>
                <w:noProof/>
                <w:webHidden/>
              </w:rPr>
              <w:tab/>
            </w:r>
            <w:r w:rsidR="006553AF">
              <w:rPr>
                <w:noProof/>
                <w:webHidden/>
              </w:rPr>
              <w:fldChar w:fldCharType="begin"/>
            </w:r>
            <w:r w:rsidR="006553AF">
              <w:rPr>
                <w:noProof/>
                <w:webHidden/>
              </w:rPr>
              <w:instrText xml:space="preserve"> PAGEREF _Toc30664488 \h </w:instrText>
            </w:r>
            <w:r w:rsidR="006553AF">
              <w:rPr>
                <w:noProof/>
                <w:webHidden/>
              </w:rPr>
            </w:r>
            <w:r w:rsidR="006553AF">
              <w:rPr>
                <w:noProof/>
                <w:webHidden/>
              </w:rPr>
              <w:fldChar w:fldCharType="separate"/>
            </w:r>
            <w:r w:rsidR="006553AF">
              <w:rPr>
                <w:noProof/>
                <w:webHidden/>
              </w:rPr>
              <w:t>8</w:t>
            </w:r>
            <w:r w:rsidR="006553AF">
              <w:rPr>
                <w:noProof/>
                <w:webHidden/>
              </w:rPr>
              <w:fldChar w:fldCharType="end"/>
            </w:r>
          </w:hyperlink>
        </w:p>
        <w:p w14:paraId="7A058931" w14:textId="5C1C45D6" w:rsidR="006553AF" w:rsidRDefault="00016C8A">
          <w:pPr>
            <w:pStyle w:val="TOC2"/>
            <w:rPr>
              <w:rFonts w:asciiTheme="minorHAnsi" w:eastAsiaTheme="minorEastAsia" w:hAnsiTheme="minorHAnsi" w:cstheme="minorBidi"/>
              <w:noProof/>
              <w:sz w:val="22"/>
              <w:szCs w:val="22"/>
            </w:rPr>
          </w:pPr>
          <w:hyperlink w:anchor="_Toc30664489" w:history="1">
            <w:r w:rsidR="006553AF" w:rsidRPr="00EF30C0">
              <w:rPr>
                <w:rStyle w:val="Hyperlink"/>
                <w:noProof/>
              </w:rPr>
              <w:t>1.5 Nonconformance Report Remediation</w:t>
            </w:r>
            <w:r w:rsidR="006553AF">
              <w:rPr>
                <w:noProof/>
                <w:webHidden/>
              </w:rPr>
              <w:tab/>
            </w:r>
            <w:r w:rsidR="006553AF">
              <w:rPr>
                <w:noProof/>
                <w:webHidden/>
              </w:rPr>
              <w:fldChar w:fldCharType="begin"/>
            </w:r>
            <w:r w:rsidR="006553AF">
              <w:rPr>
                <w:noProof/>
                <w:webHidden/>
              </w:rPr>
              <w:instrText xml:space="preserve"> PAGEREF _Toc30664489 \h </w:instrText>
            </w:r>
            <w:r w:rsidR="006553AF">
              <w:rPr>
                <w:noProof/>
                <w:webHidden/>
              </w:rPr>
            </w:r>
            <w:r w:rsidR="006553AF">
              <w:rPr>
                <w:noProof/>
                <w:webHidden/>
              </w:rPr>
              <w:fldChar w:fldCharType="separate"/>
            </w:r>
            <w:r w:rsidR="006553AF">
              <w:rPr>
                <w:noProof/>
                <w:webHidden/>
              </w:rPr>
              <w:t>8</w:t>
            </w:r>
            <w:r w:rsidR="006553AF">
              <w:rPr>
                <w:noProof/>
                <w:webHidden/>
              </w:rPr>
              <w:fldChar w:fldCharType="end"/>
            </w:r>
          </w:hyperlink>
        </w:p>
        <w:p w14:paraId="416D08C6" w14:textId="04D56860" w:rsidR="006553AF" w:rsidRDefault="00016C8A">
          <w:pPr>
            <w:pStyle w:val="TOC2"/>
            <w:rPr>
              <w:rFonts w:asciiTheme="minorHAnsi" w:eastAsiaTheme="minorEastAsia" w:hAnsiTheme="minorHAnsi" w:cstheme="minorBidi"/>
              <w:noProof/>
              <w:sz w:val="22"/>
              <w:szCs w:val="22"/>
            </w:rPr>
          </w:pPr>
          <w:hyperlink w:anchor="_Toc30664490" w:history="1">
            <w:r w:rsidR="006553AF" w:rsidRPr="00EF30C0">
              <w:rPr>
                <w:rStyle w:val="Hyperlink"/>
                <w:noProof/>
              </w:rPr>
              <w:t>1.6 Work with Nonconformance Reports</w:t>
            </w:r>
            <w:r w:rsidR="006553AF">
              <w:rPr>
                <w:noProof/>
                <w:webHidden/>
              </w:rPr>
              <w:tab/>
            </w:r>
            <w:r w:rsidR="006553AF">
              <w:rPr>
                <w:noProof/>
                <w:webHidden/>
              </w:rPr>
              <w:fldChar w:fldCharType="begin"/>
            </w:r>
            <w:r w:rsidR="006553AF">
              <w:rPr>
                <w:noProof/>
                <w:webHidden/>
              </w:rPr>
              <w:instrText xml:space="preserve"> PAGEREF _Toc30664490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0EF66408" w14:textId="21CA1D5E" w:rsidR="006553AF" w:rsidRDefault="00016C8A">
          <w:pPr>
            <w:pStyle w:val="TOC2"/>
            <w:rPr>
              <w:rFonts w:asciiTheme="minorHAnsi" w:eastAsiaTheme="minorEastAsia" w:hAnsiTheme="minorHAnsi" w:cstheme="minorBidi"/>
              <w:noProof/>
              <w:sz w:val="22"/>
              <w:szCs w:val="22"/>
            </w:rPr>
          </w:pPr>
          <w:hyperlink w:anchor="_Toc30664491" w:history="1">
            <w:r w:rsidR="006553AF" w:rsidRPr="00EF30C0">
              <w:rPr>
                <w:rStyle w:val="Hyperlink"/>
                <w:noProof/>
              </w:rPr>
              <w:t>1.7 Nonconformance Reports Reporting</w:t>
            </w:r>
            <w:r w:rsidR="006553AF">
              <w:rPr>
                <w:noProof/>
                <w:webHidden/>
              </w:rPr>
              <w:tab/>
            </w:r>
            <w:r w:rsidR="006553AF">
              <w:rPr>
                <w:noProof/>
                <w:webHidden/>
              </w:rPr>
              <w:fldChar w:fldCharType="begin"/>
            </w:r>
            <w:r w:rsidR="006553AF">
              <w:rPr>
                <w:noProof/>
                <w:webHidden/>
              </w:rPr>
              <w:instrText xml:space="preserve"> PAGEREF _Toc30664491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1D68410E" w14:textId="0A6F3C3F" w:rsidR="006553AF" w:rsidRDefault="00016C8A">
          <w:pPr>
            <w:pStyle w:val="TOC2"/>
            <w:rPr>
              <w:rFonts w:asciiTheme="minorHAnsi" w:eastAsiaTheme="minorEastAsia" w:hAnsiTheme="minorHAnsi" w:cstheme="minorBidi"/>
              <w:noProof/>
              <w:sz w:val="22"/>
              <w:szCs w:val="22"/>
            </w:rPr>
          </w:pPr>
          <w:hyperlink w:anchor="_Toc30664492" w:history="1">
            <w:r w:rsidR="006553AF" w:rsidRPr="00EF30C0">
              <w:rPr>
                <w:rStyle w:val="Hyperlink"/>
                <w:noProof/>
              </w:rPr>
              <w:t>1.8 WSDOT Nonconforming Issues and Audit Findings</w:t>
            </w:r>
            <w:r w:rsidR="006553AF">
              <w:rPr>
                <w:noProof/>
                <w:webHidden/>
              </w:rPr>
              <w:tab/>
            </w:r>
            <w:r w:rsidR="006553AF">
              <w:rPr>
                <w:noProof/>
                <w:webHidden/>
              </w:rPr>
              <w:fldChar w:fldCharType="begin"/>
            </w:r>
            <w:r w:rsidR="006553AF">
              <w:rPr>
                <w:noProof/>
                <w:webHidden/>
              </w:rPr>
              <w:instrText xml:space="preserve"> PAGEREF _Toc30664492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439467C3" w14:textId="15B2E669" w:rsidR="006553AF" w:rsidRDefault="00016C8A">
          <w:pPr>
            <w:pStyle w:val="TOC2"/>
            <w:rPr>
              <w:rFonts w:asciiTheme="minorHAnsi" w:eastAsiaTheme="minorEastAsia" w:hAnsiTheme="minorHAnsi" w:cstheme="minorBidi"/>
              <w:noProof/>
              <w:sz w:val="22"/>
              <w:szCs w:val="22"/>
            </w:rPr>
          </w:pPr>
          <w:hyperlink w:anchor="_Toc30664493" w:history="1">
            <w:r w:rsidR="006553AF" w:rsidRPr="00EF30C0">
              <w:rPr>
                <w:rStyle w:val="Hyperlink"/>
                <w:noProof/>
              </w:rPr>
              <w:t>1.9 Executive Management Review</w:t>
            </w:r>
            <w:r w:rsidR="006553AF">
              <w:rPr>
                <w:noProof/>
                <w:webHidden/>
              </w:rPr>
              <w:tab/>
            </w:r>
            <w:r w:rsidR="006553AF">
              <w:rPr>
                <w:noProof/>
                <w:webHidden/>
              </w:rPr>
              <w:fldChar w:fldCharType="begin"/>
            </w:r>
            <w:r w:rsidR="006553AF">
              <w:rPr>
                <w:noProof/>
                <w:webHidden/>
              </w:rPr>
              <w:instrText xml:space="preserve"> PAGEREF _Toc30664493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2F5D8E17" w14:textId="345E9412" w:rsidR="006553AF" w:rsidRDefault="00016C8A">
          <w:pPr>
            <w:pStyle w:val="TOC2"/>
            <w:rPr>
              <w:rFonts w:asciiTheme="minorHAnsi" w:eastAsiaTheme="minorEastAsia" w:hAnsiTheme="minorHAnsi" w:cstheme="minorBidi"/>
              <w:noProof/>
              <w:sz w:val="22"/>
              <w:szCs w:val="22"/>
            </w:rPr>
          </w:pPr>
          <w:hyperlink w:anchor="_Toc30664494" w:history="1">
            <w:r w:rsidR="006553AF" w:rsidRPr="00EF30C0">
              <w:rPr>
                <w:rStyle w:val="Hyperlink"/>
                <w:noProof/>
              </w:rPr>
              <w:t>1.10 Quality System</w:t>
            </w:r>
            <w:r w:rsidR="006553AF">
              <w:rPr>
                <w:noProof/>
                <w:webHidden/>
              </w:rPr>
              <w:tab/>
            </w:r>
            <w:r w:rsidR="006553AF">
              <w:rPr>
                <w:noProof/>
                <w:webHidden/>
              </w:rPr>
              <w:fldChar w:fldCharType="begin"/>
            </w:r>
            <w:r w:rsidR="006553AF">
              <w:rPr>
                <w:noProof/>
                <w:webHidden/>
              </w:rPr>
              <w:instrText xml:space="preserve"> PAGEREF _Toc30664494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3320D190" w14:textId="5EA004D8" w:rsidR="006553AF" w:rsidRDefault="00016C8A">
          <w:pPr>
            <w:pStyle w:val="TOC2"/>
            <w:rPr>
              <w:rFonts w:asciiTheme="minorHAnsi" w:eastAsiaTheme="minorEastAsia" w:hAnsiTheme="minorHAnsi" w:cstheme="minorBidi"/>
              <w:noProof/>
              <w:sz w:val="22"/>
              <w:szCs w:val="22"/>
            </w:rPr>
          </w:pPr>
          <w:hyperlink w:anchor="_Toc30664495" w:history="1">
            <w:r w:rsidR="006553AF" w:rsidRPr="00EF30C0">
              <w:rPr>
                <w:rStyle w:val="Hyperlink"/>
                <w:noProof/>
              </w:rPr>
              <w:t>1.10.1 General</w:t>
            </w:r>
            <w:r w:rsidR="006553AF">
              <w:rPr>
                <w:noProof/>
                <w:webHidden/>
              </w:rPr>
              <w:tab/>
            </w:r>
            <w:r w:rsidR="006553AF">
              <w:rPr>
                <w:noProof/>
                <w:webHidden/>
              </w:rPr>
              <w:fldChar w:fldCharType="begin"/>
            </w:r>
            <w:r w:rsidR="006553AF">
              <w:rPr>
                <w:noProof/>
                <w:webHidden/>
              </w:rPr>
              <w:instrText xml:space="preserve"> PAGEREF _Toc30664495 \h </w:instrText>
            </w:r>
            <w:r w:rsidR="006553AF">
              <w:rPr>
                <w:noProof/>
                <w:webHidden/>
              </w:rPr>
            </w:r>
            <w:r w:rsidR="006553AF">
              <w:rPr>
                <w:noProof/>
                <w:webHidden/>
              </w:rPr>
              <w:fldChar w:fldCharType="separate"/>
            </w:r>
            <w:r w:rsidR="006553AF">
              <w:rPr>
                <w:noProof/>
                <w:webHidden/>
              </w:rPr>
              <w:t>9</w:t>
            </w:r>
            <w:r w:rsidR="006553AF">
              <w:rPr>
                <w:noProof/>
                <w:webHidden/>
              </w:rPr>
              <w:fldChar w:fldCharType="end"/>
            </w:r>
          </w:hyperlink>
        </w:p>
        <w:p w14:paraId="0D14468D" w14:textId="060077FD" w:rsidR="006553AF" w:rsidRDefault="00016C8A">
          <w:pPr>
            <w:pStyle w:val="TOC2"/>
            <w:rPr>
              <w:rFonts w:asciiTheme="minorHAnsi" w:eastAsiaTheme="minorEastAsia" w:hAnsiTheme="minorHAnsi" w:cstheme="minorBidi"/>
              <w:noProof/>
              <w:sz w:val="22"/>
              <w:szCs w:val="22"/>
            </w:rPr>
          </w:pPr>
          <w:hyperlink w:anchor="_Toc30664496" w:history="1">
            <w:r w:rsidR="006553AF" w:rsidRPr="00EF30C0">
              <w:rPr>
                <w:rStyle w:val="Hyperlink"/>
                <w:noProof/>
              </w:rPr>
              <w:t>1.10.2 Vacant</w:t>
            </w:r>
            <w:r w:rsidR="006553AF">
              <w:rPr>
                <w:noProof/>
                <w:webHidden/>
              </w:rPr>
              <w:tab/>
            </w:r>
            <w:r w:rsidR="006553AF">
              <w:rPr>
                <w:noProof/>
                <w:webHidden/>
              </w:rPr>
              <w:fldChar w:fldCharType="begin"/>
            </w:r>
            <w:r w:rsidR="006553AF">
              <w:rPr>
                <w:noProof/>
                <w:webHidden/>
              </w:rPr>
              <w:instrText xml:space="preserve"> PAGEREF _Toc30664496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5DE33C67" w14:textId="57802D3F" w:rsidR="006553AF" w:rsidRDefault="00016C8A">
          <w:pPr>
            <w:pStyle w:val="TOC2"/>
            <w:rPr>
              <w:rFonts w:asciiTheme="minorHAnsi" w:eastAsiaTheme="minorEastAsia" w:hAnsiTheme="minorHAnsi" w:cstheme="minorBidi"/>
              <w:noProof/>
              <w:sz w:val="22"/>
              <w:szCs w:val="22"/>
            </w:rPr>
          </w:pPr>
          <w:hyperlink w:anchor="_Toc30664497" w:history="1">
            <w:r w:rsidR="006553AF" w:rsidRPr="00EF30C0">
              <w:rPr>
                <w:rStyle w:val="Hyperlink"/>
                <w:noProof/>
              </w:rPr>
              <w:t>1.10.3 Other Project Documents</w:t>
            </w:r>
            <w:r w:rsidR="006553AF">
              <w:rPr>
                <w:noProof/>
                <w:webHidden/>
              </w:rPr>
              <w:tab/>
            </w:r>
            <w:r w:rsidR="006553AF">
              <w:rPr>
                <w:noProof/>
                <w:webHidden/>
              </w:rPr>
              <w:fldChar w:fldCharType="begin"/>
            </w:r>
            <w:r w:rsidR="006553AF">
              <w:rPr>
                <w:noProof/>
                <w:webHidden/>
              </w:rPr>
              <w:instrText xml:space="preserve"> PAGEREF _Toc30664497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7191298F" w14:textId="460E3DEC" w:rsidR="006553AF" w:rsidRDefault="00016C8A">
          <w:pPr>
            <w:pStyle w:val="TOC2"/>
            <w:rPr>
              <w:rFonts w:asciiTheme="minorHAnsi" w:eastAsiaTheme="minorEastAsia" w:hAnsiTheme="minorHAnsi" w:cstheme="minorBidi"/>
              <w:noProof/>
              <w:sz w:val="22"/>
              <w:szCs w:val="22"/>
            </w:rPr>
          </w:pPr>
          <w:hyperlink w:anchor="_Toc30664498" w:history="1">
            <w:r w:rsidR="006553AF" w:rsidRPr="00EF30C0">
              <w:rPr>
                <w:rStyle w:val="Hyperlink"/>
                <w:noProof/>
              </w:rPr>
              <w:t>1.11 Pre-Approved Corrective Action Plan</w:t>
            </w:r>
            <w:r w:rsidR="006553AF">
              <w:rPr>
                <w:noProof/>
                <w:webHidden/>
              </w:rPr>
              <w:tab/>
            </w:r>
            <w:r w:rsidR="006553AF">
              <w:rPr>
                <w:noProof/>
                <w:webHidden/>
              </w:rPr>
              <w:fldChar w:fldCharType="begin"/>
            </w:r>
            <w:r w:rsidR="006553AF">
              <w:rPr>
                <w:noProof/>
                <w:webHidden/>
              </w:rPr>
              <w:instrText xml:space="preserve"> PAGEREF _Toc30664498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68F45399" w14:textId="5E14DA49"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499" w:history="1">
            <w:r w:rsidR="006553AF" w:rsidRPr="00EF30C0">
              <w:rPr>
                <w:rStyle w:val="Hyperlink"/>
                <w:noProof/>
              </w:rPr>
              <w:t>1.11.1 Soil</w:t>
            </w:r>
            <w:r w:rsidR="006553AF">
              <w:rPr>
                <w:noProof/>
                <w:webHidden/>
              </w:rPr>
              <w:tab/>
            </w:r>
            <w:r w:rsidR="006553AF">
              <w:rPr>
                <w:noProof/>
                <w:webHidden/>
              </w:rPr>
              <w:fldChar w:fldCharType="begin"/>
            </w:r>
            <w:r w:rsidR="006553AF">
              <w:rPr>
                <w:noProof/>
                <w:webHidden/>
              </w:rPr>
              <w:instrText xml:space="preserve"> PAGEREF _Toc30664499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00381025" w14:textId="265B2275"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00" w:history="1">
            <w:r w:rsidR="006553AF" w:rsidRPr="00EF30C0">
              <w:rPr>
                <w:rStyle w:val="Hyperlink"/>
                <w:noProof/>
              </w:rPr>
              <w:t>1.11.2 Hot Mix</w:t>
            </w:r>
            <w:r w:rsidR="006553AF" w:rsidRPr="00EF30C0">
              <w:rPr>
                <w:rStyle w:val="Hyperlink"/>
                <w:noProof/>
                <w:spacing w:val="-3"/>
              </w:rPr>
              <w:t xml:space="preserve"> </w:t>
            </w:r>
            <w:r w:rsidR="006553AF" w:rsidRPr="00EF30C0">
              <w:rPr>
                <w:rStyle w:val="Hyperlink"/>
                <w:noProof/>
              </w:rPr>
              <w:t>Asphalt</w:t>
            </w:r>
            <w:r w:rsidR="006553AF">
              <w:rPr>
                <w:noProof/>
                <w:webHidden/>
              </w:rPr>
              <w:tab/>
            </w:r>
            <w:r w:rsidR="006553AF">
              <w:rPr>
                <w:noProof/>
                <w:webHidden/>
              </w:rPr>
              <w:fldChar w:fldCharType="begin"/>
            </w:r>
            <w:r w:rsidR="006553AF">
              <w:rPr>
                <w:noProof/>
                <w:webHidden/>
              </w:rPr>
              <w:instrText xml:space="preserve"> PAGEREF _Toc30664500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01CFFCB7" w14:textId="35E347F6"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01" w:history="1">
            <w:r w:rsidR="006553AF" w:rsidRPr="00EF30C0">
              <w:rPr>
                <w:rStyle w:val="Hyperlink"/>
                <w:noProof/>
              </w:rPr>
              <w:t>1.11.3 Rebar</w:t>
            </w:r>
            <w:r w:rsidR="006553AF">
              <w:rPr>
                <w:noProof/>
                <w:webHidden/>
              </w:rPr>
              <w:tab/>
            </w:r>
            <w:r w:rsidR="006553AF">
              <w:rPr>
                <w:noProof/>
                <w:webHidden/>
              </w:rPr>
              <w:fldChar w:fldCharType="begin"/>
            </w:r>
            <w:r w:rsidR="006553AF">
              <w:rPr>
                <w:noProof/>
                <w:webHidden/>
              </w:rPr>
              <w:instrText xml:space="preserve"> PAGEREF _Toc30664501 \h </w:instrText>
            </w:r>
            <w:r w:rsidR="006553AF">
              <w:rPr>
                <w:noProof/>
                <w:webHidden/>
              </w:rPr>
            </w:r>
            <w:r w:rsidR="006553AF">
              <w:rPr>
                <w:noProof/>
                <w:webHidden/>
              </w:rPr>
              <w:fldChar w:fldCharType="separate"/>
            </w:r>
            <w:r w:rsidR="006553AF">
              <w:rPr>
                <w:noProof/>
                <w:webHidden/>
              </w:rPr>
              <w:t>10</w:t>
            </w:r>
            <w:r w:rsidR="006553AF">
              <w:rPr>
                <w:noProof/>
                <w:webHidden/>
              </w:rPr>
              <w:fldChar w:fldCharType="end"/>
            </w:r>
          </w:hyperlink>
        </w:p>
        <w:p w14:paraId="231E9E79" w14:textId="548C0273"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02" w:history="1">
            <w:r w:rsidR="006553AF" w:rsidRPr="00EF30C0">
              <w:rPr>
                <w:rStyle w:val="Hyperlink"/>
                <w:noProof/>
              </w:rPr>
              <w:t>1.11.4 Concrete</w:t>
            </w:r>
            <w:r w:rsidR="006553AF">
              <w:rPr>
                <w:noProof/>
                <w:webHidden/>
              </w:rPr>
              <w:tab/>
            </w:r>
            <w:r w:rsidR="006553AF">
              <w:rPr>
                <w:noProof/>
                <w:webHidden/>
              </w:rPr>
              <w:fldChar w:fldCharType="begin"/>
            </w:r>
            <w:r w:rsidR="006553AF">
              <w:rPr>
                <w:noProof/>
                <w:webHidden/>
              </w:rPr>
              <w:instrText xml:space="preserve"> PAGEREF _Toc30664502 \h </w:instrText>
            </w:r>
            <w:r w:rsidR="006553AF">
              <w:rPr>
                <w:noProof/>
                <w:webHidden/>
              </w:rPr>
            </w:r>
            <w:r w:rsidR="006553AF">
              <w:rPr>
                <w:noProof/>
                <w:webHidden/>
              </w:rPr>
              <w:fldChar w:fldCharType="separate"/>
            </w:r>
            <w:r w:rsidR="006553AF">
              <w:rPr>
                <w:noProof/>
                <w:webHidden/>
              </w:rPr>
              <w:t>11</w:t>
            </w:r>
            <w:r w:rsidR="006553AF">
              <w:rPr>
                <w:noProof/>
                <w:webHidden/>
              </w:rPr>
              <w:fldChar w:fldCharType="end"/>
            </w:r>
          </w:hyperlink>
        </w:p>
        <w:p w14:paraId="68B24D54" w14:textId="1BBB857C" w:rsidR="006553AF" w:rsidRDefault="00016C8A">
          <w:pPr>
            <w:pStyle w:val="TOC1"/>
            <w:tabs>
              <w:tab w:val="left" w:pos="440"/>
              <w:tab w:val="right" w:leader="dot" w:pos="9350"/>
            </w:tabs>
            <w:rPr>
              <w:rFonts w:asciiTheme="minorHAnsi" w:eastAsiaTheme="minorEastAsia" w:hAnsiTheme="minorHAnsi" w:cstheme="minorBidi"/>
              <w:noProof/>
              <w:sz w:val="22"/>
              <w:szCs w:val="22"/>
            </w:rPr>
          </w:pPr>
          <w:hyperlink w:anchor="_Toc30664503" w:history="1">
            <w:r w:rsidR="006553AF" w:rsidRPr="00EF30C0">
              <w:rPr>
                <w:rStyle w:val="Hyperlink"/>
                <w:noProof/>
              </w:rPr>
              <w:t>2</w:t>
            </w:r>
            <w:r w:rsidR="006553AF">
              <w:rPr>
                <w:rFonts w:asciiTheme="minorHAnsi" w:eastAsiaTheme="minorEastAsia" w:hAnsiTheme="minorHAnsi" w:cstheme="minorBidi"/>
                <w:noProof/>
                <w:sz w:val="22"/>
                <w:szCs w:val="22"/>
              </w:rPr>
              <w:tab/>
            </w:r>
            <w:r w:rsidR="006553AF" w:rsidRPr="00EF30C0">
              <w:rPr>
                <w:rStyle w:val="Hyperlink"/>
                <w:noProof/>
              </w:rPr>
              <w:t xml:space="preserve">***Insert Design-Builder’s name here*** QUALITY ASSURANCE AND QUALITY CONTROL STAFF </w:t>
            </w:r>
            <w:r w:rsidR="006553AF">
              <w:rPr>
                <w:noProof/>
                <w:webHidden/>
              </w:rPr>
              <w:tab/>
            </w:r>
            <w:r w:rsidR="006553AF">
              <w:rPr>
                <w:noProof/>
                <w:webHidden/>
              </w:rPr>
              <w:fldChar w:fldCharType="begin"/>
            </w:r>
            <w:r w:rsidR="006553AF">
              <w:rPr>
                <w:noProof/>
                <w:webHidden/>
              </w:rPr>
              <w:instrText xml:space="preserve"> PAGEREF _Toc30664503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1B4D711D" w14:textId="7B23428F" w:rsidR="006553AF" w:rsidRDefault="00016C8A">
          <w:pPr>
            <w:pStyle w:val="TOC2"/>
            <w:rPr>
              <w:rFonts w:asciiTheme="minorHAnsi" w:eastAsiaTheme="minorEastAsia" w:hAnsiTheme="minorHAnsi" w:cstheme="minorBidi"/>
              <w:noProof/>
              <w:sz w:val="22"/>
              <w:szCs w:val="22"/>
            </w:rPr>
          </w:pPr>
          <w:hyperlink w:anchor="_Toc30664504" w:history="1">
            <w:r w:rsidR="006553AF" w:rsidRPr="00EF30C0">
              <w:rPr>
                <w:rStyle w:val="Hyperlink"/>
                <w:noProof/>
              </w:rPr>
              <w:t>2.1 Project Quality</w:t>
            </w:r>
            <w:r w:rsidR="006553AF" w:rsidRPr="00EF30C0">
              <w:rPr>
                <w:rStyle w:val="Hyperlink"/>
                <w:noProof/>
                <w:spacing w:val="-11"/>
              </w:rPr>
              <w:t xml:space="preserve"> </w:t>
            </w:r>
            <w:r w:rsidR="006553AF" w:rsidRPr="00EF30C0">
              <w:rPr>
                <w:rStyle w:val="Hyperlink"/>
                <w:noProof/>
              </w:rPr>
              <w:t>Manager</w:t>
            </w:r>
            <w:r w:rsidR="006553AF">
              <w:rPr>
                <w:noProof/>
                <w:webHidden/>
              </w:rPr>
              <w:tab/>
            </w:r>
            <w:r w:rsidR="006553AF">
              <w:rPr>
                <w:noProof/>
                <w:webHidden/>
              </w:rPr>
              <w:fldChar w:fldCharType="begin"/>
            </w:r>
            <w:r w:rsidR="006553AF">
              <w:rPr>
                <w:noProof/>
                <w:webHidden/>
              </w:rPr>
              <w:instrText xml:space="preserve"> PAGEREF _Toc30664504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04F91C63" w14:textId="4D24DD48" w:rsidR="006553AF" w:rsidRDefault="00016C8A">
          <w:pPr>
            <w:pStyle w:val="TOC2"/>
            <w:rPr>
              <w:rFonts w:asciiTheme="minorHAnsi" w:eastAsiaTheme="minorEastAsia" w:hAnsiTheme="minorHAnsi" w:cstheme="minorBidi"/>
              <w:noProof/>
              <w:sz w:val="22"/>
              <w:szCs w:val="22"/>
            </w:rPr>
          </w:pPr>
          <w:hyperlink w:anchor="_Toc30664505" w:history="1">
            <w:r w:rsidR="006553AF" w:rsidRPr="00EF30C0">
              <w:rPr>
                <w:rStyle w:val="Hyperlink"/>
                <w:noProof/>
              </w:rPr>
              <w:t>2.2 Design Quality Assurance</w:t>
            </w:r>
            <w:r w:rsidR="006553AF" w:rsidRPr="00EF30C0">
              <w:rPr>
                <w:rStyle w:val="Hyperlink"/>
                <w:noProof/>
                <w:spacing w:val="-6"/>
              </w:rPr>
              <w:t xml:space="preserve"> </w:t>
            </w:r>
            <w:r w:rsidR="006553AF" w:rsidRPr="00EF30C0">
              <w:rPr>
                <w:rStyle w:val="Hyperlink"/>
                <w:noProof/>
              </w:rPr>
              <w:t>Manager</w:t>
            </w:r>
            <w:r w:rsidR="006553AF">
              <w:rPr>
                <w:noProof/>
                <w:webHidden/>
              </w:rPr>
              <w:tab/>
            </w:r>
            <w:r w:rsidR="006553AF">
              <w:rPr>
                <w:noProof/>
                <w:webHidden/>
              </w:rPr>
              <w:fldChar w:fldCharType="begin"/>
            </w:r>
            <w:r w:rsidR="006553AF">
              <w:rPr>
                <w:noProof/>
                <w:webHidden/>
              </w:rPr>
              <w:instrText xml:space="preserve"> PAGEREF _Toc30664505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63C2B3F1" w14:textId="1A91C599" w:rsidR="006553AF" w:rsidRDefault="00016C8A">
          <w:pPr>
            <w:pStyle w:val="TOC2"/>
            <w:rPr>
              <w:rFonts w:asciiTheme="minorHAnsi" w:eastAsiaTheme="minorEastAsia" w:hAnsiTheme="minorHAnsi" w:cstheme="minorBidi"/>
              <w:noProof/>
              <w:sz w:val="22"/>
              <w:szCs w:val="22"/>
            </w:rPr>
          </w:pPr>
          <w:hyperlink w:anchor="_Toc30664506" w:history="1">
            <w:r w:rsidR="006553AF" w:rsidRPr="00EF30C0">
              <w:rPr>
                <w:rStyle w:val="Hyperlink"/>
                <w:noProof/>
              </w:rPr>
              <w:t>2.3 Construction Quality Assurance</w:t>
            </w:r>
            <w:r w:rsidR="006553AF" w:rsidRPr="00EF30C0">
              <w:rPr>
                <w:rStyle w:val="Hyperlink"/>
                <w:noProof/>
                <w:spacing w:val="-9"/>
              </w:rPr>
              <w:t xml:space="preserve"> </w:t>
            </w:r>
            <w:r w:rsidR="006553AF" w:rsidRPr="00EF30C0">
              <w:rPr>
                <w:rStyle w:val="Hyperlink"/>
                <w:noProof/>
              </w:rPr>
              <w:t>Manager</w:t>
            </w:r>
            <w:r w:rsidR="006553AF">
              <w:rPr>
                <w:noProof/>
                <w:webHidden/>
              </w:rPr>
              <w:tab/>
            </w:r>
            <w:r w:rsidR="006553AF">
              <w:rPr>
                <w:noProof/>
                <w:webHidden/>
              </w:rPr>
              <w:fldChar w:fldCharType="begin"/>
            </w:r>
            <w:r w:rsidR="006553AF">
              <w:rPr>
                <w:noProof/>
                <w:webHidden/>
              </w:rPr>
              <w:instrText xml:space="preserve"> PAGEREF _Toc30664506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3F7E044F" w14:textId="4BDDFA42" w:rsidR="006553AF" w:rsidRDefault="00016C8A">
          <w:pPr>
            <w:pStyle w:val="TOC2"/>
            <w:rPr>
              <w:rFonts w:asciiTheme="minorHAnsi" w:eastAsiaTheme="minorEastAsia" w:hAnsiTheme="minorHAnsi" w:cstheme="minorBidi"/>
              <w:noProof/>
              <w:sz w:val="22"/>
              <w:szCs w:val="22"/>
            </w:rPr>
          </w:pPr>
          <w:hyperlink w:anchor="_Toc30664507" w:history="1">
            <w:r w:rsidR="006553AF" w:rsidRPr="00EF30C0">
              <w:rPr>
                <w:rStyle w:val="Hyperlink"/>
                <w:noProof/>
              </w:rPr>
              <w:t>2.4 Materials Approval</w:t>
            </w:r>
            <w:r w:rsidR="006553AF" w:rsidRPr="00EF30C0">
              <w:rPr>
                <w:rStyle w:val="Hyperlink"/>
                <w:noProof/>
                <w:spacing w:val="-6"/>
              </w:rPr>
              <w:t xml:space="preserve"> </w:t>
            </w:r>
            <w:r w:rsidR="006553AF" w:rsidRPr="00EF30C0">
              <w:rPr>
                <w:rStyle w:val="Hyperlink"/>
                <w:noProof/>
              </w:rPr>
              <w:t>Engineer</w:t>
            </w:r>
            <w:r w:rsidR="006553AF">
              <w:rPr>
                <w:noProof/>
                <w:webHidden/>
              </w:rPr>
              <w:tab/>
            </w:r>
            <w:r w:rsidR="006553AF">
              <w:rPr>
                <w:noProof/>
                <w:webHidden/>
              </w:rPr>
              <w:fldChar w:fldCharType="begin"/>
            </w:r>
            <w:r w:rsidR="006553AF">
              <w:rPr>
                <w:noProof/>
                <w:webHidden/>
              </w:rPr>
              <w:instrText xml:space="preserve"> PAGEREF _Toc30664507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607829C8" w14:textId="642DCA98" w:rsidR="006553AF" w:rsidRDefault="00016C8A">
          <w:pPr>
            <w:pStyle w:val="TOC2"/>
            <w:rPr>
              <w:rFonts w:asciiTheme="minorHAnsi" w:eastAsiaTheme="minorEastAsia" w:hAnsiTheme="minorHAnsi" w:cstheme="minorBidi"/>
              <w:noProof/>
              <w:sz w:val="22"/>
              <w:szCs w:val="22"/>
            </w:rPr>
          </w:pPr>
          <w:hyperlink w:anchor="_Toc30664508" w:history="1">
            <w:r w:rsidR="006553AF" w:rsidRPr="00EF30C0">
              <w:rPr>
                <w:rStyle w:val="Hyperlink"/>
                <w:noProof/>
              </w:rPr>
              <w:t>2.5 Quality Testing Supervisor</w:t>
            </w:r>
            <w:r w:rsidR="006553AF">
              <w:rPr>
                <w:noProof/>
                <w:webHidden/>
              </w:rPr>
              <w:tab/>
            </w:r>
            <w:r w:rsidR="006553AF">
              <w:rPr>
                <w:noProof/>
                <w:webHidden/>
              </w:rPr>
              <w:fldChar w:fldCharType="begin"/>
            </w:r>
            <w:r w:rsidR="006553AF">
              <w:rPr>
                <w:noProof/>
                <w:webHidden/>
              </w:rPr>
              <w:instrText xml:space="preserve"> PAGEREF _Toc30664508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7CE7CAC0" w14:textId="69119CA5" w:rsidR="006553AF" w:rsidRDefault="00016C8A">
          <w:pPr>
            <w:pStyle w:val="TOC2"/>
            <w:rPr>
              <w:rFonts w:asciiTheme="minorHAnsi" w:eastAsiaTheme="minorEastAsia" w:hAnsiTheme="minorHAnsi" w:cstheme="minorBidi"/>
              <w:noProof/>
              <w:sz w:val="22"/>
              <w:szCs w:val="22"/>
            </w:rPr>
          </w:pPr>
          <w:hyperlink w:anchor="_Toc30664509" w:history="1">
            <w:r w:rsidR="006553AF" w:rsidRPr="00EF30C0">
              <w:rPr>
                <w:rStyle w:val="Hyperlink"/>
                <w:noProof/>
              </w:rPr>
              <w:t>2.6 Electrical/Intelligent Transportation Systems Field Inspector</w:t>
            </w:r>
            <w:r w:rsidR="006553AF">
              <w:rPr>
                <w:noProof/>
                <w:webHidden/>
              </w:rPr>
              <w:tab/>
            </w:r>
            <w:r w:rsidR="006553AF">
              <w:rPr>
                <w:noProof/>
                <w:webHidden/>
              </w:rPr>
              <w:fldChar w:fldCharType="begin"/>
            </w:r>
            <w:r w:rsidR="006553AF">
              <w:rPr>
                <w:noProof/>
                <w:webHidden/>
              </w:rPr>
              <w:instrText xml:space="preserve"> PAGEREF _Toc30664509 \h </w:instrText>
            </w:r>
            <w:r w:rsidR="006553AF">
              <w:rPr>
                <w:noProof/>
                <w:webHidden/>
              </w:rPr>
            </w:r>
            <w:r w:rsidR="006553AF">
              <w:rPr>
                <w:noProof/>
                <w:webHidden/>
              </w:rPr>
              <w:fldChar w:fldCharType="separate"/>
            </w:r>
            <w:r w:rsidR="006553AF">
              <w:rPr>
                <w:noProof/>
                <w:webHidden/>
              </w:rPr>
              <w:t>12</w:t>
            </w:r>
            <w:r w:rsidR="006553AF">
              <w:rPr>
                <w:noProof/>
                <w:webHidden/>
              </w:rPr>
              <w:fldChar w:fldCharType="end"/>
            </w:r>
          </w:hyperlink>
        </w:p>
        <w:p w14:paraId="635A1392" w14:textId="07267DC2" w:rsidR="006553AF" w:rsidRDefault="00016C8A">
          <w:pPr>
            <w:pStyle w:val="TOC2"/>
            <w:rPr>
              <w:rFonts w:asciiTheme="minorHAnsi" w:eastAsiaTheme="minorEastAsia" w:hAnsiTheme="minorHAnsi" w:cstheme="minorBidi"/>
              <w:noProof/>
              <w:sz w:val="22"/>
              <w:szCs w:val="22"/>
            </w:rPr>
          </w:pPr>
          <w:hyperlink w:anchor="_Toc30664510" w:history="1">
            <w:r w:rsidR="006553AF" w:rsidRPr="00EF30C0">
              <w:rPr>
                <w:rStyle w:val="Hyperlink"/>
                <w:noProof/>
              </w:rPr>
              <w:t>2.7 Quality Assurance Testing Technicians and Quality Assurance Inspection Technicians</w:t>
            </w:r>
            <w:r w:rsidR="006553AF">
              <w:rPr>
                <w:noProof/>
                <w:webHidden/>
              </w:rPr>
              <w:tab/>
            </w:r>
            <w:r w:rsidR="006553AF">
              <w:rPr>
                <w:noProof/>
                <w:webHidden/>
              </w:rPr>
              <w:fldChar w:fldCharType="begin"/>
            </w:r>
            <w:r w:rsidR="006553AF">
              <w:rPr>
                <w:noProof/>
                <w:webHidden/>
              </w:rPr>
              <w:instrText xml:space="preserve"> PAGEREF _Toc30664510 \h </w:instrText>
            </w:r>
            <w:r w:rsidR="006553AF">
              <w:rPr>
                <w:noProof/>
                <w:webHidden/>
              </w:rPr>
            </w:r>
            <w:r w:rsidR="006553AF">
              <w:rPr>
                <w:noProof/>
                <w:webHidden/>
              </w:rPr>
              <w:fldChar w:fldCharType="separate"/>
            </w:r>
            <w:r w:rsidR="006553AF">
              <w:rPr>
                <w:noProof/>
                <w:webHidden/>
              </w:rPr>
              <w:t>13</w:t>
            </w:r>
            <w:r w:rsidR="006553AF">
              <w:rPr>
                <w:noProof/>
                <w:webHidden/>
              </w:rPr>
              <w:fldChar w:fldCharType="end"/>
            </w:r>
          </w:hyperlink>
        </w:p>
        <w:p w14:paraId="11ADB091" w14:textId="462B72B4"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11" w:history="1">
            <w:r w:rsidR="006553AF" w:rsidRPr="00EF30C0">
              <w:rPr>
                <w:rStyle w:val="Hyperlink"/>
                <w:noProof/>
              </w:rPr>
              <w:t>2.7.1 Quality Assurance Testing Technicians</w:t>
            </w:r>
            <w:r w:rsidR="006553AF">
              <w:rPr>
                <w:noProof/>
                <w:webHidden/>
              </w:rPr>
              <w:tab/>
            </w:r>
            <w:r w:rsidR="006553AF">
              <w:rPr>
                <w:noProof/>
                <w:webHidden/>
              </w:rPr>
              <w:fldChar w:fldCharType="begin"/>
            </w:r>
            <w:r w:rsidR="006553AF">
              <w:rPr>
                <w:noProof/>
                <w:webHidden/>
              </w:rPr>
              <w:instrText xml:space="preserve"> PAGEREF _Toc30664511 \h </w:instrText>
            </w:r>
            <w:r w:rsidR="006553AF">
              <w:rPr>
                <w:noProof/>
                <w:webHidden/>
              </w:rPr>
            </w:r>
            <w:r w:rsidR="006553AF">
              <w:rPr>
                <w:noProof/>
                <w:webHidden/>
              </w:rPr>
              <w:fldChar w:fldCharType="separate"/>
            </w:r>
            <w:r w:rsidR="006553AF">
              <w:rPr>
                <w:noProof/>
                <w:webHidden/>
              </w:rPr>
              <w:t>13</w:t>
            </w:r>
            <w:r w:rsidR="006553AF">
              <w:rPr>
                <w:noProof/>
                <w:webHidden/>
              </w:rPr>
              <w:fldChar w:fldCharType="end"/>
            </w:r>
          </w:hyperlink>
        </w:p>
        <w:p w14:paraId="4F5B6D10" w14:textId="024BEBB6"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12" w:history="1">
            <w:r w:rsidR="006553AF" w:rsidRPr="00EF30C0">
              <w:rPr>
                <w:rStyle w:val="Hyperlink"/>
                <w:noProof/>
              </w:rPr>
              <w:t>2.7.2 Quality Assurance Inspection Technicians</w:t>
            </w:r>
            <w:r w:rsidR="006553AF">
              <w:rPr>
                <w:noProof/>
                <w:webHidden/>
              </w:rPr>
              <w:tab/>
            </w:r>
            <w:r w:rsidR="006553AF">
              <w:rPr>
                <w:noProof/>
                <w:webHidden/>
              </w:rPr>
              <w:fldChar w:fldCharType="begin"/>
            </w:r>
            <w:r w:rsidR="006553AF">
              <w:rPr>
                <w:noProof/>
                <w:webHidden/>
              </w:rPr>
              <w:instrText xml:space="preserve"> PAGEREF _Toc30664512 \h </w:instrText>
            </w:r>
            <w:r w:rsidR="006553AF">
              <w:rPr>
                <w:noProof/>
                <w:webHidden/>
              </w:rPr>
            </w:r>
            <w:r w:rsidR="006553AF">
              <w:rPr>
                <w:noProof/>
                <w:webHidden/>
              </w:rPr>
              <w:fldChar w:fldCharType="separate"/>
            </w:r>
            <w:r w:rsidR="006553AF">
              <w:rPr>
                <w:noProof/>
                <w:webHidden/>
              </w:rPr>
              <w:t>13</w:t>
            </w:r>
            <w:r w:rsidR="006553AF">
              <w:rPr>
                <w:noProof/>
                <w:webHidden/>
              </w:rPr>
              <w:fldChar w:fldCharType="end"/>
            </w:r>
          </w:hyperlink>
        </w:p>
        <w:p w14:paraId="0173D61C" w14:textId="2DF9E065"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13" w:history="1">
            <w:r w:rsidR="006553AF" w:rsidRPr="00EF30C0">
              <w:rPr>
                <w:rStyle w:val="Hyperlink"/>
                <w:noProof/>
              </w:rPr>
              <w:t>2.7.3 Quality Assurance Staff Training</w:t>
            </w:r>
            <w:r w:rsidR="006553AF">
              <w:rPr>
                <w:noProof/>
                <w:webHidden/>
              </w:rPr>
              <w:tab/>
            </w:r>
            <w:r w:rsidR="006553AF">
              <w:rPr>
                <w:noProof/>
                <w:webHidden/>
              </w:rPr>
              <w:fldChar w:fldCharType="begin"/>
            </w:r>
            <w:r w:rsidR="006553AF">
              <w:rPr>
                <w:noProof/>
                <w:webHidden/>
              </w:rPr>
              <w:instrText xml:space="preserve"> PAGEREF _Toc30664513 \h </w:instrText>
            </w:r>
            <w:r w:rsidR="006553AF">
              <w:rPr>
                <w:noProof/>
                <w:webHidden/>
              </w:rPr>
            </w:r>
            <w:r w:rsidR="006553AF">
              <w:rPr>
                <w:noProof/>
                <w:webHidden/>
              </w:rPr>
              <w:fldChar w:fldCharType="separate"/>
            </w:r>
            <w:r w:rsidR="006553AF">
              <w:rPr>
                <w:noProof/>
                <w:webHidden/>
              </w:rPr>
              <w:t>14</w:t>
            </w:r>
            <w:r w:rsidR="006553AF">
              <w:rPr>
                <w:noProof/>
                <w:webHidden/>
              </w:rPr>
              <w:fldChar w:fldCharType="end"/>
            </w:r>
          </w:hyperlink>
        </w:p>
        <w:p w14:paraId="53E994BC" w14:textId="24F1C1D9"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14" w:history="1">
            <w:r w:rsidR="006553AF" w:rsidRPr="00EF30C0">
              <w:rPr>
                <w:rStyle w:val="Hyperlink"/>
                <w:noProof/>
              </w:rPr>
              <w:t>2.7.4 Quality Assurance Staffing Levels</w:t>
            </w:r>
            <w:r w:rsidR="006553AF">
              <w:rPr>
                <w:noProof/>
                <w:webHidden/>
              </w:rPr>
              <w:tab/>
            </w:r>
            <w:r w:rsidR="006553AF">
              <w:rPr>
                <w:noProof/>
                <w:webHidden/>
              </w:rPr>
              <w:fldChar w:fldCharType="begin"/>
            </w:r>
            <w:r w:rsidR="006553AF">
              <w:rPr>
                <w:noProof/>
                <w:webHidden/>
              </w:rPr>
              <w:instrText xml:space="preserve"> PAGEREF _Toc30664514 \h </w:instrText>
            </w:r>
            <w:r w:rsidR="006553AF">
              <w:rPr>
                <w:noProof/>
                <w:webHidden/>
              </w:rPr>
            </w:r>
            <w:r w:rsidR="006553AF">
              <w:rPr>
                <w:noProof/>
                <w:webHidden/>
              </w:rPr>
              <w:fldChar w:fldCharType="separate"/>
            </w:r>
            <w:r w:rsidR="006553AF">
              <w:rPr>
                <w:noProof/>
                <w:webHidden/>
              </w:rPr>
              <w:t>14</w:t>
            </w:r>
            <w:r w:rsidR="006553AF">
              <w:rPr>
                <w:noProof/>
                <w:webHidden/>
              </w:rPr>
              <w:fldChar w:fldCharType="end"/>
            </w:r>
          </w:hyperlink>
        </w:p>
        <w:p w14:paraId="42FBE2B7" w14:textId="71E5BEEB" w:rsidR="006553AF" w:rsidRDefault="00016C8A">
          <w:pPr>
            <w:pStyle w:val="TOC3"/>
            <w:tabs>
              <w:tab w:val="right" w:leader="dot" w:pos="9350"/>
            </w:tabs>
            <w:rPr>
              <w:rFonts w:asciiTheme="minorHAnsi" w:eastAsiaTheme="minorEastAsia" w:hAnsiTheme="minorHAnsi" w:cstheme="minorBidi"/>
              <w:noProof/>
              <w:sz w:val="22"/>
              <w:szCs w:val="22"/>
            </w:rPr>
          </w:pPr>
          <w:hyperlink w:anchor="_Toc30664515" w:history="1">
            <w:r w:rsidR="006553AF" w:rsidRPr="00EF30C0">
              <w:rPr>
                <w:rStyle w:val="Hyperlink"/>
                <w:noProof/>
              </w:rPr>
              <w:t>2.7.5 Rights to Remove Quality Assurance Staff</w:t>
            </w:r>
            <w:r w:rsidR="006553AF">
              <w:rPr>
                <w:noProof/>
                <w:webHidden/>
              </w:rPr>
              <w:tab/>
            </w:r>
            <w:r w:rsidR="006553AF">
              <w:rPr>
                <w:noProof/>
                <w:webHidden/>
              </w:rPr>
              <w:fldChar w:fldCharType="begin"/>
            </w:r>
            <w:r w:rsidR="006553AF">
              <w:rPr>
                <w:noProof/>
                <w:webHidden/>
              </w:rPr>
              <w:instrText xml:space="preserve"> PAGEREF _Toc30664515 \h </w:instrText>
            </w:r>
            <w:r w:rsidR="006553AF">
              <w:rPr>
                <w:noProof/>
                <w:webHidden/>
              </w:rPr>
            </w:r>
            <w:r w:rsidR="006553AF">
              <w:rPr>
                <w:noProof/>
                <w:webHidden/>
              </w:rPr>
              <w:fldChar w:fldCharType="separate"/>
            </w:r>
            <w:r w:rsidR="006553AF">
              <w:rPr>
                <w:noProof/>
                <w:webHidden/>
              </w:rPr>
              <w:t>15</w:t>
            </w:r>
            <w:r w:rsidR="006553AF">
              <w:rPr>
                <w:noProof/>
                <w:webHidden/>
              </w:rPr>
              <w:fldChar w:fldCharType="end"/>
            </w:r>
          </w:hyperlink>
        </w:p>
        <w:p w14:paraId="5435536E" w14:textId="0C9731EE" w:rsidR="006553AF" w:rsidRDefault="00016C8A">
          <w:pPr>
            <w:pStyle w:val="TOC2"/>
            <w:rPr>
              <w:rFonts w:asciiTheme="minorHAnsi" w:eastAsiaTheme="minorEastAsia" w:hAnsiTheme="minorHAnsi" w:cstheme="minorBidi"/>
              <w:noProof/>
              <w:sz w:val="22"/>
              <w:szCs w:val="22"/>
            </w:rPr>
          </w:pPr>
          <w:hyperlink w:anchor="_Toc30664516" w:history="1">
            <w:r w:rsidR="006553AF" w:rsidRPr="00EF30C0">
              <w:rPr>
                <w:rStyle w:val="Hyperlink"/>
                <w:noProof/>
              </w:rPr>
              <w:t>2.8 Quality Control Testers and Personnel</w:t>
            </w:r>
            <w:r w:rsidR="006553AF">
              <w:rPr>
                <w:noProof/>
                <w:webHidden/>
              </w:rPr>
              <w:tab/>
            </w:r>
            <w:r w:rsidR="006553AF">
              <w:rPr>
                <w:noProof/>
                <w:webHidden/>
              </w:rPr>
              <w:fldChar w:fldCharType="begin"/>
            </w:r>
            <w:r w:rsidR="006553AF">
              <w:rPr>
                <w:noProof/>
                <w:webHidden/>
              </w:rPr>
              <w:instrText xml:space="preserve"> PAGEREF _Toc30664516 \h </w:instrText>
            </w:r>
            <w:r w:rsidR="006553AF">
              <w:rPr>
                <w:noProof/>
                <w:webHidden/>
              </w:rPr>
            </w:r>
            <w:r w:rsidR="006553AF">
              <w:rPr>
                <w:noProof/>
                <w:webHidden/>
              </w:rPr>
              <w:fldChar w:fldCharType="separate"/>
            </w:r>
            <w:r w:rsidR="006553AF">
              <w:rPr>
                <w:noProof/>
                <w:webHidden/>
              </w:rPr>
              <w:t>15</w:t>
            </w:r>
            <w:r w:rsidR="006553AF">
              <w:rPr>
                <w:noProof/>
                <w:webHidden/>
              </w:rPr>
              <w:fldChar w:fldCharType="end"/>
            </w:r>
          </w:hyperlink>
        </w:p>
        <w:p w14:paraId="1CCE91B5" w14:textId="1422AF52"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17" w:history="1">
            <w:r w:rsidR="006553AF" w:rsidRPr="00EF30C0">
              <w:rPr>
                <w:rStyle w:val="Hyperlink"/>
                <w:noProof/>
              </w:rPr>
              <w:t>3 DESIGN QUALITY ASSURANCE AND QUALITY CONTROL REQUIREMENTS OF THE QUALITY MANAGEMENT PLAN</w:t>
            </w:r>
            <w:r w:rsidR="006553AF">
              <w:rPr>
                <w:noProof/>
                <w:webHidden/>
              </w:rPr>
              <w:tab/>
            </w:r>
            <w:r w:rsidR="006553AF">
              <w:rPr>
                <w:noProof/>
                <w:webHidden/>
              </w:rPr>
              <w:fldChar w:fldCharType="begin"/>
            </w:r>
            <w:r w:rsidR="006553AF">
              <w:rPr>
                <w:noProof/>
                <w:webHidden/>
              </w:rPr>
              <w:instrText xml:space="preserve"> PAGEREF _Toc30664517 \h </w:instrText>
            </w:r>
            <w:r w:rsidR="006553AF">
              <w:rPr>
                <w:noProof/>
                <w:webHidden/>
              </w:rPr>
            </w:r>
            <w:r w:rsidR="006553AF">
              <w:rPr>
                <w:noProof/>
                <w:webHidden/>
              </w:rPr>
              <w:fldChar w:fldCharType="separate"/>
            </w:r>
            <w:r w:rsidR="006553AF">
              <w:rPr>
                <w:noProof/>
                <w:webHidden/>
              </w:rPr>
              <w:t>15</w:t>
            </w:r>
            <w:r w:rsidR="006553AF">
              <w:rPr>
                <w:noProof/>
                <w:webHidden/>
              </w:rPr>
              <w:fldChar w:fldCharType="end"/>
            </w:r>
          </w:hyperlink>
        </w:p>
        <w:p w14:paraId="3BB89210" w14:textId="587F83A6" w:rsidR="006553AF" w:rsidRDefault="00016C8A">
          <w:pPr>
            <w:pStyle w:val="TOC2"/>
            <w:rPr>
              <w:rFonts w:asciiTheme="minorHAnsi" w:eastAsiaTheme="minorEastAsia" w:hAnsiTheme="minorHAnsi" w:cstheme="minorBidi"/>
              <w:noProof/>
              <w:sz w:val="22"/>
              <w:szCs w:val="22"/>
            </w:rPr>
          </w:pPr>
          <w:hyperlink w:anchor="_Toc30664518" w:history="1">
            <w:r w:rsidR="006553AF" w:rsidRPr="00EF30C0">
              <w:rPr>
                <w:rStyle w:val="Hyperlink"/>
                <w:noProof/>
              </w:rPr>
              <w:t>3.1 General</w:t>
            </w:r>
            <w:r w:rsidR="006553AF">
              <w:rPr>
                <w:noProof/>
                <w:webHidden/>
              </w:rPr>
              <w:tab/>
            </w:r>
            <w:r w:rsidR="006553AF">
              <w:rPr>
                <w:noProof/>
                <w:webHidden/>
              </w:rPr>
              <w:fldChar w:fldCharType="begin"/>
            </w:r>
            <w:r w:rsidR="006553AF">
              <w:rPr>
                <w:noProof/>
                <w:webHidden/>
              </w:rPr>
              <w:instrText xml:space="preserve"> PAGEREF _Toc30664518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32C84A54" w14:textId="22E414B2" w:rsidR="006553AF" w:rsidRDefault="00016C8A">
          <w:pPr>
            <w:pStyle w:val="TOC2"/>
            <w:rPr>
              <w:rFonts w:asciiTheme="minorHAnsi" w:eastAsiaTheme="minorEastAsia" w:hAnsiTheme="minorHAnsi" w:cstheme="minorBidi"/>
              <w:noProof/>
              <w:sz w:val="22"/>
              <w:szCs w:val="22"/>
            </w:rPr>
          </w:pPr>
          <w:hyperlink w:anchor="_Toc30664519" w:history="1">
            <w:r w:rsidR="006553AF" w:rsidRPr="00EF30C0">
              <w:rPr>
                <w:rStyle w:val="Hyperlink"/>
                <w:noProof/>
              </w:rPr>
              <w:t>3.2 WSDOT Design Review</w:t>
            </w:r>
            <w:r w:rsidR="006553AF">
              <w:rPr>
                <w:noProof/>
                <w:webHidden/>
              </w:rPr>
              <w:tab/>
            </w:r>
            <w:r w:rsidR="006553AF">
              <w:rPr>
                <w:noProof/>
                <w:webHidden/>
              </w:rPr>
              <w:fldChar w:fldCharType="begin"/>
            </w:r>
            <w:r w:rsidR="006553AF">
              <w:rPr>
                <w:noProof/>
                <w:webHidden/>
              </w:rPr>
              <w:instrText xml:space="preserve"> PAGEREF _Toc30664519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48D83C2D" w14:textId="5FBCFD70" w:rsidR="006553AF" w:rsidRDefault="00016C8A">
          <w:pPr>
            <w:pStyle w:val="TOC2"/>
            <w:rPr>
              <w:rFonts w:asciiTheme="minorHAnsi" w:eastAsiaTheme="minorEastAsia" w:hAnsiTheme="minorHAnsi" w:cstheme="minorBidi"/>
              <w:noProof/>
              <w:sz w:val="22"/>
              <w:szCs w:val="22"/>
            </w:rPr>
          </w:pPr>
          <w:hyperlink w:anchor="_Toc30664520" w:history="1">
            <w:r w:rsidR="006553AF" w:rsidRPr="00EF30C0">
              <w:rPr>
                <w:rStyle w:val="Hyperlink"/>
                <w:noProof/>
              </w:rPr>
              <w:t>3.3 Design Task Forces and Over-The-Shoulder Reviews</w:t>
            </w:r>
            <w:r w:rsidR="006553AF">
              <w:rPr>
                <w:noProof/>
                <w:webHidden/>
              </w:rPr>
              <w:tab/>
            </w:r>
            <w:r w:rsidR="006553AF">
              <w:rPr>
                <w:noProof/>
                <w:webHidden/>
              </w:rPr>
              <w:fldChar w:fldCharType="begin"/>
            </w:r>
            <w:r w:rsidR="006553AF">
              <w:rPr>
                <w:noProof/>
                <w:webHidden/>
              </w:rPr>
              <w:instrText xml:space="preserve"> PAGEREF _Toc30664520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2A896503" w14:textId="31921375" w:rsidR="006553AF" w:rsidRDefault="00016C8A">
          <w:pPr>
            <w:pStyle w:val="TOC2"/>
            <w:rPr>
              <w:rFonts w:asciiTheme="minorHAnsi" w:eastAsiaTheme="minorEastAsia" w:hAnsiTheme="minorHAnsi" w:cstheme="minorBidi"/>
              <w:noProof/>
              <w:sz w:val="22"/>
              <w:szCs w:val="22"/>
            </w:rPr>
          </w:pPr>
          <w:hyperlink w:anchor="_Toc30664521" w:history="1">
            <w:r w:rsidR="006553AF" w:rsidRPr="00EF30C0">
              <w:rPr>
                <w:rStyle w:val="Hyperlink"/>
                <w:noProof/>
              </w:rPr>
              <w:t>3.4 Released for Construction Document Review</w:t>
            </w:r>
            <w:r w:rsidR="006553AF">
              <w:rPr>
                <w:noProof/>
                <w:webHidden/>
              </w:rPr>
              <w:tab/>
            </w:r>
            <w:r w:rsidR="006553AF">
              <w:rPr>
                <w:noProof/>
                <w:webHidden/>
              </w:rPr>
              <w:fldChar w:fldCharType="begin"/>
            </w:r>
            <w:r w:rsidR="006553AF">
              <w:rPr>
                <w:noProof/>
                <w:webHidden/>
              </w:rPr>
              <w:instrText xml:space="preserve"> PAGEREF _Toc30664521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73F4F5AF" w14:textId="4EA2D81B" w:rsidR="006553AF" w:rsidRDefault="00016C8A">
          <w:pPr>
            <w:pStyle w:val="TOC2"/>
            <w:rPr>
              <w:rFonts w:asciiTheme="minorHAnsi" w:eastAsiaTheme="minorEastAsia" w:hAnsiTheme="minorHAnsi" w:cstheme="minorBidi"/>
              <w:noProof/>
              <w:sz w:val="22"/>
              <w:szCs w:val="22"/>
            </w:rPr>
          </w:pPr>
          <w:hyperlink w:anchor="_Toc30664522" w:history="1">
            <w:r w:rsidR="006553AF" w:rsidRPr="00EF30C0">
              <w:rPr>
                <w:rStyle w:val="Hyperlink"/>
                <w:noProof/>
              </w:rPr>
              <w:t>3.5 Quality Assurance and Quality Control of Design Changes</w:t>
            </w:r>
            <w:r w:rsidR="006553AF">
              <w:rPr>
                <w:noProof/>
                <w:webHidden/>
              </w:rPr>
              <w:tab/>
            </w:r>
            <w:r w:rsidR="006553AF">
              <w:rPr>
                <w:noProof/>
                <w:webHidden/>
              </w:rPr>
              <w:fldChar w:fldCharType="begin"/>
            </w:r>
            <w:r w:rsidR="006553AF">
              <w:rPr>
                <w:noProof/>
                <w:webHidden/>
              </w:rPr>
              <w:instrText xml:space="preserve"> PAGEREF _Toc30664522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1782335D" w14:textId="335689F9" w:rsidR="006553AF" w:rsidRDefault="00016C8A">
          <w:pPr>
            <w:pStyle w:val="TOC2"/>
            <w:rPr>
              <w:rFonts w:asciiTheme="minorHAnsi" w:eastAsiaTheme="minorEastAsia" w:hAnsiTheme="minorHAnsi" w:cstheme="minorBidi"/>
              <w:noProof/>
              <w:sz w:val="22"/>
              <w:szCs w:val="22"/>
            </w:rPr>
          </w:pPr>
          <w:hyperlink w:anchor="_Toc30664523" w:history="1">
            <w:r w:rsidR="006553AF" w:rsidRPr="00EF30C0">
              <w:rPr>
                <w:rStyle w:val="Hyperlink"/>
                <w:noProof/>
              </w:rPr>
              <w:t>3.6 Working Drawings</w:t>
            </w:r>
            <w:r w:rsidR="006553AF">
              <w:rPr>
                <w:noProof/>
                <w:webHidden/>
              </w:rPr>
              <w:tab/>
            </w:r>
            <w:r w:rsidR="006553AF">
              <w:rPr>
                <w:noProof/>
                <w:webHidden/>
              </w:rPr>
              <w:fldChar w:fldCharType="begin"/>
            </w:r>
            <w:r w:rsidR="006553AF">
              <w:rPr>
                <w:noProof/>
                <w:webHidden/>
              </w:rPr>
              <w:instrText xml:space="preserve"> PAGEREF _Toc30664523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78F922C4" w14:textId="34C3C19E" w:rsidR="006553AF" w:rsidRDefault="00016C8A">
          <w:pPr>
            <w:pStyle w:val="TOC2"/>
            <w:rPr>
              <w:rFonts w:asciiTheme="minorHAnsi" w:eastAsiaTheme="minorEastAsia" w:hAnsiTheme="minorHAnsi" w:cstheme="minorBidi"/>
              <w:noProof/>
              <w:sz w:val="22"/>
              <w:szCs w:val="22"/>
            </w:rPr>
          </w:pPr>
          <w:hyperlink w:anchor="_Toc30664524" w:history="1">
            <w:r w:rsidR="006553AF" w:rsidRPr="00EF30C0">
              <w:rPr>
                <w:rStyle w:val="Hyperlink"/>
                <w:noProof/>
              </w:rPr>
              <w:t>3.7 As Built</w:t>
            </w:r>
            <w:r w:rsidR="006553AF" w:rsidRPr="00EF30C0">
              <w:rPr>
                <w:rStyle w:val="Hyperlink"/>
                <w:noProof/>
                <w:spacing w:val="-6"/>
              </w:rPr>
              <w:t xml:space="preserve"> </w:t>
            </w:r>
            <w:r w:rsidR="006553AF" w:rsidRPr="00EF30C0">
              <w:rPr>
                <w:rStyle w:val="Hyperlink"/>
                <w:noProof/>
              </w:rPr>
              <w:t>Documentation</w:t>
            </w:r>
            <w:r w:rsidR="006553AF">
              <w:rPr>
                <w:noProof/>
                <w:webHidden/>
              </w:rPr>
              <w:tab/>
            </w:r>
            <w:r w:rsidR="006553AF">
              <w:rPr>
                <w:noProof/>
                <w:webHidden/>
              </w:rPr>
              <w:fldChar w:fldCharType="begin"/>
            </w:r>
            <w:r w:rsidR="006553AF">
              <w:rPr>
                <w:noProof/>
                <w:webHidden/>
              </w:rPr>
              <w:instrText xml:space="preserve"> PAGEREF _Toc30664524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08B7AAF3" w14:textId="01538D4C" w:rsidR="006553AF" w:rsidRDefault="00016C8A">
          <w:pPr>
            <w:pStyle w:val="TOC2"/>
            <w:rPr>
              <w:rFonts w:asciiTheme="minorHAnsi" w:eastAsiaTheme="minorEastAsia" w:hAnsiTheme="minorHAnsi" w:cstheme="minorBidi"/>
              <w:noProof/>
              <w:sz w:val="22"/>
              <w:szCs w:val="22"/>
            </w:rPr>
          </w:pPr>
          <w:hyperlink w:anchor="_Toc30664525" w:history="1">
            <w:r w:rsidR="006553AF" w:rsidRPr="00EF30C0">
              <w:rPr>
                <w:rStyle w:val="Hyperlink"/>
                <w:noProof/>
              </w:rPr>
              <w:t>3.8 Document and Data Control</w:t>
            </w:r>
            <w:r w:rsidR="006553AF">
              <w:rPr>
                <w:noProof/>
                <w:webHidden/>
              </w:rPr>
              <w:tab/>
            </w:r>
            <w:r w:rsidR="006553AF">
              <w:rPr>
                <w:noProof/>
                <w:webHidden/>
              </w:rPr>
              <w:fldChar w:fldCharType="begin"/>
            </w:r>
            <w:r w:rsidR="006553AF">
              <w:rPr>
                <w:noProof/>
                <w:webHidden/>
              </w:rPr>
              <w:instrText xml:space="preserve"> PAGEREF _Toc30664525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0925D591" w14:textId="7BB72E23" w:rsidR="006553AF" w:rsidRDefault="00016C8A">
          <w:pPr>
            <w:pStyle w:val="TOC2"/>
            <w:rPr>
              <w:rFonts w:asciiTheme="minorHAnsi" w:eastAsiaTheme="minorEastAsia" w:hAnsiTheme="minorHAnsi" w:cstheme="minorBidi"/>
              <w:noProof/>
              <w:sz w:val="22"/>
              <w:szCs w:val="22"/>
            </w:rPr>
          </w:pPr>
          <w:hyperlink w:anchor="_Toc30664526" w:history="1">
            <w:r w:rsidR="006553AF" w:rsidRPr="00EF30C0">
              <w:rPr>
                <w:rStyle w:val="Hyperlink"/>
                <w:noProof/>
              </w:rPr>
              <w:t>3.9 Design Validation</w:t>
            </w:r>
            <w:r w:rsidR="006553AF">
              <w:rPr>
                <w:noProof/>
                <w:webHidden/>
              </w:rPr>
              <w:tab/>
            </w:r>
            <w:r w:rsidR="006553AF">
              <w:rPr>
                <w:noProof/>
                <w:webHidden/>
              </w:rPr>
              <w:fldChar w:fldCharType="begin"/>
            </w:r>
            <w:r w:rsidR="006553AF">
              <w:rPr>
                <w:noProof/>
                <w:webHidden/>
              </w:rPr>
              <w:instrText xml:space="preserve"> PAGEREF _Toc30664526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0B7ED261" w14:textId="23E185B5"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27" w:history="1">
            <w:r w:rsidR="006553AF" w:rsidRPr="00EF30C0">
              <w:rPr>
                <w:rStyle w:val="Hyperlink"/>
                <w:noProof/>
              </w:rPr>
              <w:t>4 MATERIALS QUALITY ASSURANCE AND QUALITY CONTROL PLAN REQUIREMENTS</w:t>
            </w:r>
            <w:r w:rsidR="006553AF">
              <w:rPr>
                <w:noProof/>
                <w:webHidden/>
              </w:rPr>
              <w:tab/>
            </w:r>
            <w:r w:rsidR="006553AF">
              <w:rPr>
                <w:noProof/>
                <w:webHidden/>
              </w:rPr>
              <w:fldChar w:fldCharType="begin"/>
            </w:r>
            <w:r w:rsidR="006553AF">
              <w:rPr>
                <w:noProof/>
                <w:webHidden/>
              </w:rPr>
              <w:instrText xml:space="preserve"> PAGEREF _Toc30664527 \h </w:instrText>
            </w:r>
            <w:r w:rsidR="006553AF">
              <w:rPr>
                <w:noProof/>
                <w:webHidden/>
              </w:rPr>
            </w:r>
            <w:r w:rsidR="006553AF">
              <w:rPr>
                <w:noProof/>
                <w:webHidden/>
              </w:rPr>
              <w:fldChar w:fldCharType="separate"/>
            </w:r>
            <w:r w:rsidR="006553AF">
              <w:rPr>
                <w:noProof/>
                <w:webHidden/>
              </w:rPr>
              <w:t>16</w:t>
            </w:r>
            <w:r w:rsidR="006553AF">
              <w:rPr>
                <w:noProof/>
                <w:webHidden/>
              </w:rPr>
              <w:fldChar w:fldCharType="end"/>
            </w:r>
          </w:hyperlink>
        </w:p>
        <w:p w14:paraId="1B597748" w14:textId="5CE1D4F5" w:rsidR="006553AF" w:rsidRDefault="00016C8A">
          <w:pPr>
            <w:pStyle w:val="TOC2"/>
            <w:rPr>
              <w:rFonts w:asciiTheme="minorHAnsi" w:eastAsiaTheme="minorEastAsia" w:hAnsiTheme="minorHAnsi" w:cstheme="minorBidi"/>
              <w:noProof/>
              <w:sz w:val="22"/>
              <w:szCs w:val="22"/>
            </w:rPr>
          </w:pPr>
          <w:hyperlink w:anchor="_Toc30664528" w:history="1">
            <w:r w:rsidR="006553AF" w:rsidRPr="00EF30C0">
              <w:rPr>
                <w:rStyle w:val="Hyperlink"/>
                <w:noProof/>
              </w:rPr>
              <w:t>4.1 General</w:t>
            </w:r>
            <w:r w:rsidR="006553AF">
              <w:rPr>
                <w:noProof/>
                <w:webHidden/>
              </w:rPr>
              <w:tab/>
            </w:r>
            <w:r w:rsidR="006553AF">
              <w:rPr>
                <w:noProof/>
                <w:webHidden/>
              </w:rPr>
              <w:fldChar w:fldCharType="begin"/>
            </w:r>
            <w:r w:rsidR="006553AF">
              <w:rPr>
                <w:noProof/>
                <w:webHidden/>
              </w:rPr>
              <w:instrText xml:space="preserve"> PAGEREF _Toc30664528 \h </w:instrText>
            </w:r>
            <w:r w:rsidR="006553AF">
              <w:rPr>
                <w:noProof/>
                <w:webHidden/>
              </w:rPr>
            </w:r>
            <w:r w:rsidR="006553AF">
              <w:rPr>
                <w:noProof/>
                <w:webHidden/>
              </w:rPr>
              <w:fldChar w:fldCharType="separate"/>
            </w:r>
            <w:r w:rsidR="006553AF">
              <w:rPr>
                <w:noProof/>
                <w:webHidden/>
              </w:rPr>
              <w:t>17</w:t>
            </w:r>
            <w:r w:rsidR="006553AF">
              <w:rPr>
                <w:noProof/>
                <w:webHidden/>
              </w:rPr>
              <w:fldChar w:fldCharType="end"/>
            </w:r>
          </w:hyperlink>
        </w:p>
        <w:p w14:paraId="5241C6CB" w14:textId="7FE55DE2" w:rsidR="006553AF" w:rsidRDefault="00016C8A">
          <w:pPr>
            <w:pStyle w:val="TOC2"/>
            <w:rPr>
              <w:rFonts w:asciiTheme="minorHAnsi" w:eastAsiaTheme="minorEastAsia" w:hAnsiTheme="minorHAnsi" w:cstheme="minorBidi"/>
              <w:noProof/>
              <w:sz w:val="22"/>
              <w:szCs w:val="22"/>
            </w:rPr>
          </w:pPr>
          <w:hyperlink w:anchor="_Toc30664529" w:history="1">
            <w:r w:rsidR="006553AF" w:rsidRPr="00EF30C0">
              <w:rPr>
                <w:rStyle w:val="Hyperlink"/>
                <w:noProof/>
              </w:rPr>
              <w:t>4.2 Design-Builder</w:t>
            </w:r>
            <w:r w:rsidR="006553AF" w:rsidRPr="00EF30C0">
              <w:rPr>
                <w:rStyle w:val="Hyperlink"/>
                <w:noProof/>
                <w:spacing w:val="-8"/>
              </w:rPr>
              <w:t xml:space="preserve"> </w:t>
            </w:r>
            <w:r w:rsidR="006553AF" w:rsidRPr="00EF30C0">
              <w:rPr>
                <w:rStyle w:val="Hyperlink"/>
                <w:noProof/>
              </w:rPr>
              <w:t>Responsibilities</w:t>
            </w:r>
            <w:r w:rsidR="006553AF">
              <w:rPr>
                <w:noProof/>
                <w:webHidden/>
              </w:rPr>
              <w:tab/>
            </w:r>
            <w:r w:rsidR="006553AF">
              <w:rPr>
                <w:noProof/>
                <w:webHidden/>
              </w:rPr>
              <w:fldChar w:fldCharType="begin"/>
            </w:r>
            <w:r w:rsidR="006553AF">
              <w:rPr>
                <w:noProof/>
                <w:webHidden/>
              </w:rPr>
              <w:instrText xml:space="preserve"> PAGEREF _Toc30664529 \h </w:instrText>
            </w:r>
            <w:r w:rsidR="006553AF">
              <w:rPr>
                <w:noProof/>
                <w:webHidden/>
              </w:rPr>
            </w:r>
            <w:r w:rsidR="006553AF">
              <w:rPr>
                <w:noProof/>
                <w:webHidden/>
              </w:rPr>
              <w:fldChar w:fldCharType="separate"/>
            </w:r>
            <w:r w:rsidR="006553AF">
              <w:rPr>
                <w:noProof/>
                <w:webHidden/>
              </w:rPr>
              <w:t>17</w:t>
            </w:r>
            <w:r w:rsidR="006553AF">
              <w:rPr>
                <w:noProof/>
                <w:webHidden/>
              </w:rPr>
              <w:fldChar w:fldCharType="end"/>
            </w:r>
          </w:hyperlink>
        </w:p>
        <w:p w14:paraId="40743815" w14:textId="3E1D4582" w:rsidR="006553AF" w:rsidRDefault="00016C8A">
          <w:pPr>
            <w:pStyle w:val="TOC2"/>
            <w:rPr>
              <w:rFonts w:asciiTheme="minorHAnsi" w:eastAsiaTheme="minorEastAsia" w:hAnsiTheme="minorHAnsi" w:cstheme="minorBidi"/>
              <w:noProof/>
              <w:sz w:val="22"/>
              <w:szCs w:val="22"/>
            </w:rPr>
          </w:pPr>
          <w:hyperlink w:anchor="_Toc30664530" w:history="1">
            <w:r w:rsidR="006553AF" w:rsidRPr="00EF30C0">
              <w:rPr>
                <w:rStyle w:val="Hyperlink"/>
                <w:noProof/>
              </w:rPr>
              <w:t>4.3 Materials Testing Quality</w:t>
            </w:r>
            <w:r w:rsidR="006553AF" w:rsidRPr="00EF30C0">
              <w:rPr>
                <w:rStyle w:val="Hyperlink"/>
                <w:noProof/>
                <w:spacing w:val="-9"/>
              </w:rPr>
              <w:t xml:space="preserve"> </w:t>
            </w:r>
            <w:r w:rsidR="006553AF" w:rsidRPr="00EF30C0">
              <w:rPr>
                <w:rStyle w:val="Hyperlink"/>
                <w:noProof/>
              </w:rPr>
              <w:t>Program</w:t>
            </w:r>
            <w:r w:rsidR="006553AF">
              <w:rPr>
                <w:noProof/>
                <w:webHidden/>
              </w:rPr>
              <w:tab/>
            </w:r>
            <w:r w:rsidR="006553AF">
              <w:rPr>
                <w:noProof/>
                <w:webHidden/>
              </w:rPr>
              <w:fldChar w:fldCharType="begin"/>
            </w:r>
            <w:r w:rsidR="006553AF">
              <w:rPr>
                <w:noProof/>
                <w:webHidden/>
              </w:rPr>
              <w:instrText xml:space="preserve"> PAGEREF _Toc30664530 \h </w:instrText>
            </w:r>
            <w:r w:rsidR="006553AF">
              <w:rPr>
                <w:noProof/>
                <w:webHidden/>
              </w:rPr>
            </w:r>
            <w:r w:rsidR="006553AF">
              <w:rPr>
                <w:noProof/>
                <w:webHidden/>
              </w:rPr>
              <w:fldChar w:fldCharType="separate"/>
            </w:r>
            <w:r w:rsidR="006553AF">
              <w:rPr>
                <w:noProof/>
                <w:webHidden/>
              </w:rPr>
              <w:t>17</w:t>
            </w:r>
            <w:r w:rsidR="006553AF">
              <w:rPr>
                <w:noProof/>
                <w:webHidden/>
              </w:rPr>
              <w:fldChar w:fldCharType="end"/>
            </w:r>
          </w:hyperlink>
        </w:p>
        <w:p w14:paraId="45984B68" w14:textId="6573A535" w:rsidR="006553AF" w:rsidRDefault="00016C8A">
          <w:pPr>
            <w:pStyle w:val="TOC2"/>
            <w:rPr>
              <w:rFonts w:asciiTheme="minorHAnsi" w:eastAsiaTheme="minorEastAsia" w:hAnsiTheme="minorHAnsi" w:cstheme="minorBidi"/>
              <w:noProof/>
              <w:sz w:val="22"/>
              <w:szCs w:val="22"/>
            </w:rPr>
          </w:pPr>
          <w:hyperlink w:anchor="_Toc30664531" w:history="1">
            <w:r w:rsidR="006553AF" w:rsidRPr="00EF30C0">
              <w:rPr>
                <w:rStyle w:val="Hyperlink"/>
                <w:noProof/>
              </w:rPr>
              <w:t>4.4 Materials Testing</w:t>
            </w:r>
            <w:r w:rsidR="006553AF" w:rsidRPr="00EF30C0">
              <w:rPr>
                <w:rStyle w:val="Hyperlink"/>
                <w:noProof/>
                <w:spacing w:val="-6"/>
              </w:rPr>
              <w:t xml:space="preserve"> </w:t>
            </w:r>
            <w:r w:rsidR="006553AF" w:rsidRPr="00EF30C0">
              <w:rPr>
                <w:rStyle w:val="Hyperlink"/>
                <w:noProof/>
              </w:rPr>
              <w:t>Laboratory</w:t>
            </w:r>
            <w:r w:rsidR="006553AF">
              <w:rPr>
                <w:noProof/>
                <w:webHidden/>
              </w:rPr>
              <w:tab/>
            </w:r>
            <w:r w:rsidR="006553AF">
              <w:rPr>
                <w:noProof/>
                <w:webHidden/>
              </w:rPr>
              <w:fldChar w:fldCharType="begin"/>
            </w:r>
            <w:r w:rsidR="006553AF">
              <w:rPr>
                <w:noProof/>
                <w:webHidden/>
              </w:rPr>
              <w:instrText xml:space="preserve"> PAGEREF _Toc30664531 \h </w:instrText>
            </w:r>
            <w:r w:rsidR="006553AF">
              <w:rPr>
                <w:noProof/>
                <w:webHidden/>
              </w:rPr>
            </w:r>
            <w:r w:rsidR="006553AF">
              <w:rPr>
                <w:noProof/>
                <w:webHidden/>
              </w:rPr>
              <w:fldChar w:fldCharType="separate"/>
            </w:r>
            <w:r w:rsidR="006553AF">
              <w:rPr>
                <w:noProof/>
                <w:webHidden/>
              </w:rPr>
              <w:t>18</w:t>
            </w:r>
            <w:r w:rsidR="006553AF">
              <w:rPr>
                <w:noProof/>
                <w:webHidden/>
              </w:rPr>
              <w:fldChar w:fldCharType="end"/>
            </w:r>
          </w:hyperlink>
        </w:p>
        <w:p w14:paraId="7E919D15" w14:textId="7DDC01A9" w:rsidR="006553AF" w:rsidRDefault="00016C8A">
          <w:pPr>
            <w:pStyle w:val="TOC2"/>
            <w:rPr>
              <w:rFonts w:asciiTheme="minorHAnsi" w:eastAsiaTheme="minorEastAsia" w:hAnsiTheme="minorHAnsi" w:cstheme="minorBidi"/>
              <w:noProof/>
              <w:sz w:val="22"/>
              <w:szCs w:val="22"/>
            </w:rPr>
          </w:pPr>
          <w:hyperlink w:anchor="_Toc30664532" w:history="1">
            <w:r w:rsidR="006553AF" w:rsidRPr="00EF30C0">
              <w:rPr>
                <w:rStyle w:val="Hyperlink"/>
                <w:noProof/>
              </w:rPr>
              <w:t>4.5 Materials Testing Frequencies and Random Sampling</w:t>
            </w:r>
            <w:r w:rsidR="006553AF">
              <w:rPr>
                <w:noProof/>
                <w:webHidden/>
              </w:rPr>
              <w:tab/>
            </w:r>
            <w:r w:rsidR="006553AF">
              <w:rPr>
                <w:noProof/>
                <w:webHidden/>
              </w:rPr>
              <w:fldChar w:fldCharType="begin"/>
            </w:r>
            <w:r w:rsidR="006553AF">
              <w:rPr>
                <w:noProof/>
                <w:webHidden/>
              </w:rPr>
              <w:instrText xml:space="preserve"> PAGEREF _Toc30664532 \h </w:instrText>
            </w:r>
            <w:r w:rsidR="006553AF">
              <w:rPr>
                <w:noProof/>
                <w:webHidden/>
              </w:rPr>
            </w:r>
            <w:r w:rsidR="006553AF">
              <w:rPr>
                <w:noProof/>
                <w:webHidden/>
              </w:rPr>
              <w:fldChar w:fldCharType="separate"/>
            </w:r>
            <w:r w:rsidR="006553AF">
              <w:rPr>
                <w:noProof/>
                <w:webHidden/>
              </w:rPr>
              <w:t>19</w:t>
            </w:r>
            <w:r w:rsidR="006553AF">
              <w:rPr>
                <w:noProof/>
                <w:webHidden/>
              </w:rPr>
              <w:fldChar w:fldCharType="end"/>
            </w:r>
          </w:hyperlink>
        </w:p>
        <w:p w14:paraId="334439B2" w14:textId="03BE5BA9" w:rsidR="006553AF" w:rsidRDefault="00016C8A">
          <w:pPr>
            <w:pStyle w:val="TOC2"/>
            <w:rPr>
              <w:rFonts w:asciiTheme="minorHAnsi" w:eastAsiaTheme="minorEastAsia" w:hAnsiTheme="minorHAnsi" w:cstheme="minorBidi"/>
              <w:noProof/>
              <w:sz w:val="22"/>
              <w:szCs w:val="22"/>
            </w:rPr>
          </w:pPr>
          <w:hyperlink w:anchor="_Toc30664533" w:history="1">
            <w:r w:rsidR="006553AF" w:rsidRPr="00EF30C0">
              <w:rPr>
                <w:rStyle w:val="Hyperlink"/>
                <w:noProof/>
              </w:rPr>
              <w:t>4.6 Testing</w:t>
            </w:r>
            <w:r w:rsidR="006553AF" w:rsidRPr="00EF30C0">
              <w:rPr>
                <w:rStyle w:val="Hyperlink"/>
                <w:noProof/>
                <w:spacing w:val="-3"/>
              </w:rPr>
              <w:t xml:space="preserve"> </w:t>
            </w:r>
            <w:r w:rsidR="006553AF" w:rsidRPr="00EF30C0">
              <w:rPr>
                <w:rStyle w:val="Hyperlink"/>
                <w:noProof/>
              </w:rPr>
              <w:t>Plan</w:t>
            </w:r>
            <w:r w:rsidR="006553AF">
              <w:rPr>
                <w:noProof/>
                <w:webHidden/>
              </w:rPr>
              <w:tab/>
            </w:r>
            <w:r w:rsidR="006553AF">
              <w:rPr>
                <w:noProof/>
                <w:webHidden/>
              </w:rPr>
              <w:fldChar w:fldCharType="begin"/>
            </w:r>
            <w:r w:rsidR="006553AF">
              <w:rPr>
                <w:noProof/>
                <w:webHidden/>
              </w:rPr>
              <w:instrText xml:space="preserve"> PAGEREF _Toc30664533 \h </w:instrText>
            </w:r>
            <w:r w:rsidR="006553AF">
              <w:rPr>
                <w:noProof/>
                <w:webHidden/>
              </w:rPr>
            </w:r>
            <w:r w:rsidR="006553AF">
              <w:rPr>
                <w:noProof/>
                <w:webHidden/>
              </w:rPr>
              <w:fldChar w:fldCharType="separate"/>
            </w:r>
            <w:r w:rsidR="006553AF">
              <w:rPr>
                <w:noProof/>
                <w:webHidden/>
              </w:rPr>
              <w:t>20</w:t>
            </w:r>
            <w:r w:rsidR="006553AF">
              <w:rPr>
                <w:noProof/>
                <w:webHidden/>
              </w:rPr>
              <w:fldChar w:fldCharType="end"/>
            </w:r>
          </w:hyperlink>
        </w:p>
        <w:p w14:paraId="5B66404C" w14:textId="4CCC2710" w:rsidR="006553AF" w:rsidRDefault="00016C8A">
          <w:pPr>
            <w:pStyle w:val="TOC2"/>
            <w:rPr>
              <w:rFonts w:asciiTheme="minorHAnsi" w:eastAsiaTheme="minorEastAsia" w:hAnsiTheme="minorHAnsi" w:cstheme="minorBidi"/>
              <w:noProof/>
              <w:sz w:val="22"/>
              <w:szCs w:val="22"/>
            </w:rPr>
          </w:pPr>
          <w:hyperlink w:anchor="_Toc30664534" w:history="1">
            <w:r w:rsidR="006553AF" w:rsidRPr="00EF30C0">
              <w:rPr>
                <w:rStyle w:val="Hyperlink"/>
                <w:noProof/>
              </w:rPr>
              <w:t>4.7 Materials Quality Analysis</w:t>
            </w:r>
            <w:r w:rsidR="006553AF" w:rsidRPr="00EF30C0">
              <w:rPr>
                <w:rStyle w:val="Hyperlink"/>
                <w:noProof/>
                <w:spacing w:val="-14"/>
              </w:rPr>
              <w:t xml:space="preserve"> </w:t>
            </w:r>
            <w:r w:rsidR="006553AF" w:rsidRPr="00EF30C0">
              <w:rPr>
                <w:rStyle w:val="Hyperlink"/>
                <w:noProof/>
              </w:rPr>
              <w:t>Program</w:t>
            </w:r>
            <w:r w:rsidR="006553AF">
              <w:rPr>
                <w:noProof/>
                <w:webHidden/>
              </w:rPr>
              <w:tab/>
            </w:r>
            <w:r w:rsidR="006553AF">
              <w:rPr>
                <w:noProof/>
                <w:webHidden/>
              </w:rPr>
              <w:fldChar w:fldCharType="begin"/>
            </w:r>
            <w:r w:rsidR="006553AF">
              <w:rPr>
                <w:noProof/>
                <w:webHidden/>
              </w:rPr>
              <w:instrText xml:space="preserve"> PAGEREF _Toc30664534 \h </w:instrText>
            </w:r>
            <w:r w:rsidR="006553AF">
              <w:rPr>
                <w:noProof/>
                <w:webHidden/>
              </w:rPr>
            </w:r>
            <w:r w:rsidR="006553AF">
              <w:rPr>
                <w:noProof/>
                <w:webHidden/>
              </w:rPr>
              <w:fldChar w:fldCharType="separate"/>
            </w:r>
            <w:r w:rsidR="006553AF">
              <w:rPr>
                <w:noProof/>
                <w:webHidden/>
              </w:rPr>
              <w:t>21</w:t>
            </w:r>
            <w:r w:rsidR="006553AF">
              <w:rPr>
                <w:noProof/>
                <w:webHidden/>
              </w:rPr>
              <w:fldChar w:fldCharType="end"/>
            </w:r>
          </w:hyperlink>
        </w:p>
        <w:p w14:paraId="7CBD8D41" w14:textId="46E910E8" w:rsidR="006553AF" w:rsidRDefault="00016C8A">
          <w:pPr>
            <w:pStyle w:val="TOC2"/>
            <w:rPr>
              <w:rFonts w:asciiTheme="minorHAnsi" w:eastAsiaTheme="minorEastAsia" w:hAnsiTheme="minorHAnsi" w:cstheme="minorBidi"/>
              <w:noProof/>
              <w:sz w:val="22"/>
              <w:szCs w:val="22"/>
            </w:rPr>
          </w:pPr>
          <w:hyperlink w:anchor="_Toc30664535" w:history="1">
            <w:r w:rsidR="006553AF" w:rsidRPr="00EF30C0">
              <w:rPr>
                <w:rStyle w:val="Hyperlink"/>
                <w:noProof/>
              </w:rPr>
              <w:t>4.8 Materials Documentation Review</w:t>
            </w:r>
            <w:r w:rsidR="006553AF">
              <w:rPr>
                <w:noProof/>
                <w:webHidden/>
              </w:rPr>
              <w:tab/>
            </w:r>
            <w:r w:rsidR="006553AF">
              <w:rPr>
                <w:noProof/>
                <w:webHidden/>
              </w:rPr>
              <w:fldChar w:fldCharType="begin"/>
            </w:r>
            <w:r w:rsidR="006553AF">
              <w:rPr>
                <w:noProof/>
                <w:webHidden/>
              </w:rPr>
              <w:instrText xml:space="preserve"> PAGEREF _Toc30664535 \h </w:instrText>
            </w:r>
            <w:r w:rsidR="006553AF">
              <w:rPr>
                <w:noProof/>
                <w:webHidden/>
              </w:rPr>
            </w:r>
            <w:r w:rsidR="006553AF">
              <w:rPr>
                <w:noProof/>
                <w:webHidden/>
              </w:rPr>
              <w:fldChar w:fldCharType="separate"/>
            </w:r>
            <w:r w:rsidR="006553AF">
              <w:rPr>
                <w:noProof/>
                <w:webHidden/>
              </w:rPr>
              <w:t>21</w:t>
            </w:r>
            <w:r w:rsidR="006553AF">
              <w:rPr>
                <w:noProof/>
                <w:webHidden/>
              </w:rPr>
              <w:fldChar w:fldCharType="end"/>
            </w:r>
          </w:hyperlink>
        </w:p>
        <w:p w14:paraId="0EE0FB2A" w14:textId="3149AF74"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36" w:history="1">
            <w:r w:rsidR="006553AF" w:rsidRPr="00EF30C0">
              <w:rPr>
                <w:rStyle w:val="Hyperlink"/>
                <w:noProof/>
              </w:rPr>
              <w:t>5 CONSTRUCTION QUALITY ASSURANCE AND QUALITY CONTROL PLAN REQUIREMENTS</w:t>
            </w:r>
            <w:r w:rsidR="006553AF">
              <w:rPr>
                <w:noProof/>
                <w:webHidden/>
              </w:rPr>
              <w:tab/>
            </w:r>
            <w:r w:rsidR="006553AF">
              <w:rPr>
                <w:noProof/>
                <w:webHidden/>
              </w:rPr>
              <w:fldChar w:fldCharType="begin"/>
            </w:r>
            <w:r w:rsidR="006553AF">
              <w:rPr>
                <w:noProof/>
                <w:webHidden/>
              </w:rPr>
              <w:instrText xml:space="preserve"> PAGEREF _Toc30664536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68103A2B" w14:textId="7974EDF8" w:rsidR="006553AF" w:rsidRDefault="00016C8A">
          <w:pPr>
            <w:pStyle w:val="TOC2"/>
            <w:rPr>
              <w:rFonts w:asciiTheme="minorHAnsi" w:eastAsiaTheme="minorEastAsia" w:hAnsiTheme="minorHAnsi" w:cstheme="minorBidi"/>
              <w:noProof/>
              <w:sz w:val="22"/>
              <w:szCs w:val="22"/>
            </w:rPr>
          </w:pPr>
          <w:hyperlink w:anchor="_Toc30664537" w:history="1">
            <w:r w:rsidR="006553AF" w:rsidRPr="00EF30C0">
              <w:rPr>
                <w:rStyle w:val="Hyperlink"/>
                <w:noProof/>
              </w:rPr>
              <w:t>5.1 General</w:t>
            </w:r>
            <w:r w:rsidR="006553AF">
              <w:rPr>
                <w:noProof/>
                <w:webHidden/>
              </w:rPr>
              <w:tab/>
            </w:r>
            <w:r w:rsidR="006553AF">
              <w:rPr>
                <w:noProof/>
                <w:webHidden/>
              </w:rPr>
              <w:fldChar w:fldCharType="begin"/>
            </w:r>
            <w:r w:rsidR="006553AF">
              <w:rPr>
                <w:noProof/>
                <w:webHidden/>
              </w:rPr>
              <w:instrText xml:space="preserve"> PAGEREF _Toc30664537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51948180" w14:textId="4C314854" w:rsidR="006553AF" w:rsidRDefault="00016C8A">
          <w:pPr>
            <w:pStyle w:val="TOC2"/>
            <w:rPr>
              <w:rFonts w:asciiTheme="minorHAnsi" w:eastAsiaTheme="minorEastAsia" w:hAnsiTheme="minorHAnsi" w:cstheme="minorBidi"/>
              <w:noProof/>
              <w:sz w:val="22"/>
              <w:szCs w:val="22"/>
            </w:rPr>
          </w:pPr>
          <w:hyperlink w:anchor="_Toc30664538" w:history="1">
            <w:r w:rsidR="006553AF" w:rsidRPr="00EF30C0">
              <w:rPr>
                <w:rStyle w:val="Hyperlink"/>
                <w:noProof/>
              </w:rPr>
              <w:t>5.2 Weekly Scheduling Notice to</w:t>
            </w:r>
            <w:r w:rsidR="006553AF" w:rsidRPr="00EF30C0">
              <w:rPr>
                <w:rStyle w:val="Hyperlink"/>
                <w:noProof/>
                <w:spacing w:val="-9"/>
              </w:rPr>
              <w:t xml:space="preserve"> </w:t>
            </w:r>
            <w:r w:rsidR="006553AF" w:rsidRPr="00EF30C0">
              <w:rPr>
                <w:rStyle w:val="Hyperlink"/>
                <w:noProof/>
              </w:rPr>
              <w:t>WSDOT</w:t>
            </w:r>
            <w:r w:rsidR="006553AF">
              <w:rPr>
                <w:noProof/>
                <w:webHidden/>
              </w:rPr>
              <w:tab/>
            </w:r>
            <w:r w:rsidR="006553AF">
              <w:rPr>
                <w:noProof/>
                <w:webHidden/>
              </w:rPr>
              <w:fldChar w:fldCharType="begin"/>
            </w:r>
            <w:r w:rsidR="006553AF">
              <w:rPr>
                <w:noProof/>
                <w:webHidden/>
              </w:rPr>
              <w:instrText xml:space="preserve"> PAGEREF _Toc30664538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4938EB55" w14:textId="396B5F94" w:rsidR="006553AF" w:rsidRDefault="00016C8A">
          <w:pPr>
            <w:pStyle w:val="TOC2"/>
            <w:rPr>
              <w:rFonts w:asciiTheme="minorHAnsi" w:eastAsiaTheme="minorEastAsia" w:hAnsiTheme="minorHAnsi" w:cstheme="minorBidi"/>
              <w:noProof/>
              <w:sz w:val="22"/>
              <w:szCs w:val="22"/>
            </w:rPr>
          </w:pPr>
          <w:hyperlink w:anchor="_Toc30664539" w:history="1">
            <w:r w:rsidR="006553AF" w:rsidRPr="00EF30C0">
              <w:rPr>
                <w:rStyle w:val="Hyperlink"/>
                <w:noProof/>
              </w:rPr>
              <w:t>5.3 Coordination and</w:t>
            </w:r>
            <w:r w:rsidR="006553AF" w:rsidRPr="00EF30C0">
              <w:rPr>
                <w:rStyle w:val="Hyperlink"/>
                <w:noProof/>
                <w:spacing w:val="-7"/>
              </w:rPr>
              <w:t xml:space="preserve"> </w:t>
            </w:r>
            <w:r w:rsidR="006553AF" w:rsidRPr="00EF30C0">
              <w:rPr>
                <w:rStyle w:val="Hyperlink"/>
                <w:noProof/>
              </w:rPr>
              <w:t>Notification</w:t>
            </w:r>
            <w:r w:rsidR="006553AF">
              <w:rPr>
                <w:noProof/>
                <w:webHidden/>
              </w:rPr>
              <w:tab/>
            </w:r>
            <w:r w:rsidR="006553AF">
              <w:rPr>
                <w:noProof/>
                <w:webHidden/>
              </w:rPr>
              <w:fldChar w:fldCharType="begin"/>
            </w:r>
            <w:r w:rsidR="006553AF">
              <w:rPr>
                <w:noProof/>
                <w:webHidden/>
              </w:rPr>
              <w:instrText xml:space="preserve"> PAGEREF _Toc30664539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27A901EF" w14:textId="050F7E80" w:rsidR="006553AF" w:rsidRDefault="00016C8A">
          <w:pPr>
            <w:pStyle w:val="TOC2"/>
            <w:rPr>
              <w:rFonts w:asciiTheme="minorHAnsi" w:eastAsiaTheme="minorEastAsia" w:hAnsiTheme="minorHAnsi" w:cstheme="minorBidi"/>
              <w:noProof/>
              <w:sz w:val="22"/>
              <w:szCs w:val="22"/>
            </w:rPr>
          </w:pPr>
          <w:hyperlink w:anchor="_Toc30664540" w:history="1">
            <w:r w:rsidR="006553AF" w:rsidRPr="00EF30C0">
              <w:rPr>
                <w:rStyle w:val="Hyperlink"/>
                <w:noProof/>
              </w:rPr>
              <w:t>5.4</w:t>
            </w:r>
            <w:r w:rsidR="006553AF">
              <w:rPr>
                <w:rFonts w:asciiTheme="minorHAnsi" w:eastAsiaTheme="minorEastAsia" w:hAnsiTheme="minorHAnsi" w:cstheme="minorBidi"/>
                <w:noProof/>
                <w:sz w:val="22"/>
                <w:szCs w:val="22"/>
              </w:rPr>
              <w:tab/>
            </w:r>
            <w:r w:rsidR="006553AF" w:rsidRPr="00EF30C0">
              <w:rPr>
                <w:rStyle w:val="Hyperlink"/>
                <w:noProof/>
              </w:rPr>
              <w:t>Hold Points</w:t>
            </w:r>
            <w:r w:rsidR="006553AF">
              <w:rPr>
                <w:noProof/>
                <w:webHidden/>
              </w:rPr>
              <w:tab/>
            </w:r>
            <w:r w:rsidR="006553AF">
              <w:rPr>
                <w:noProof/>
                <w:webHidden/>
              </w:rPr>
              <w:fldChar w:fldCharType="begin"/>
            </w:r>
            <w:r w:rsidR="006553AF">
              <w:rPr>
                <w:noProof/>
                <w:webHidden/>
              </w:rPr>
              <w:instrText xml:space="preserve"> PAGEREF _Toc30664540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19BBF070" w14:textId="70B62C97" w:rsidR="006553AF" w:rsidRDefault="00016C8A">
          <w:pPr>
            <w:pStyle w:val="TOC2"/>
            <w:rPr>
              <w:rFonts w:asciiTheme="minorHAnsi" w:eastAsiaTheme="minorEastAsia" w:hAnsiTheme="minorHAnsi" w:cstheme="minorBidi"/>
              <w:noProof/>
              <w:sz w:val="22"/>
              <w:szCs w:val="22"/>
            </w:rPr>
          </w:pPr>
          <w:hyperlink w:anchor="_Toc30664541" w:history="1">
            <w:r w:rsidR="006553AF" w:rsidRPr="00EF30C0">
              <w:rPr>
                <w:rStyle w:val="Hyperlink"/>
                <w:noProof/>
              </w:rPr>
              <w:t>5.5 Traffic Electrical</w:t>
            </w:r>
            <w:r w:rsidR="006553AF" w:rsidRPr="00EF30C0">
              <w:rPr>
                <w:rStyle w:val="Hyperlink"/>
                <w:noProof/>
                <w:spacing w:val="-6"/>
              </w:rPr>
              <w:t xml:space="preserve"> </w:t>
            </w:r>
            <w:r w:rsidR="006553AF" w:rsidRPr="00EF30C0">
              <w:rPr>
                <w:rStyle w:val="Hyperlink"/>
                <w:noProof/>
              </w:rPr>
              <w:t>Inspection</w:t>
            </w:r>
            <w:r w:rsidR="006553AF">
              <w:rPr>
                <w:noProof/>
                <w:webHidden/>
              </w:rPr>
              <w:tab/>
            </w:r>
            <w:r w:rsidR="006553AF">
              <w:rPr>
                <w:noProof/>
                <w:webHidden/>
              </w:rPr>
              <w:fldChar w:fldCharType="begin"/>
            </w:r>
            <w:r w:rsidR="006553AF">
              <w:rPr>
                <w:noProof/>
                <w:webHidden/>
              </w:rPr>
              <w:instrText xml:space="preserve"> PAGEREF _Toc30664541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5A03BE85" w14:textId="6AE85085" w:rsidR="006553AF" w:rsidRDefault="00016C8A">
          <w:pPr>
            <w:pStyle w:val="TOC2"/>
            <w:rPr>
              <w:rFonts w:asciiTheme="minorHAnsi" w:eastAsiaTheme="minorEastAsia" w:hAnsiTheme="minorHAnsi" w:cstheme="minorBidi"/>
              <w:noProof/>
              <w:sz w:val="22"/>
              <w:szCs w:val="22"/>
            </w:rPr>
          </w:pPr>
          <w:hyperlink w:anchor="_Toc30664542" w:history="1">
            <w:r w:rsidR="006553AF" w:rsidRPr="00EF30C0">
              <w:rPr>
                <w:rStyle w:val="Hyperlink"/>
                <w:noProof/>
              </w:rPr>
              <w:t>5.6 Performance Verification of Project Geotechnical Elements/Features</w:t>
            </w:r>
            <w:r w:rsidR="006553AF">
              <w:rPr>
                <w:noProof/>
                <w:webHidden/>
              </w:rPr>
              <w:tab/>
            </w:r>
            <w:r w:rsidR="006553AF">
              <w:rPr>
                <w:noProof/>
                <w:webHidden/>
              </w:rPr>
              <w:fldChar w:fldCharType="begin"/>
            </w:r>
            <w:r w:rsidR="006553AF">
              <w:rPr>
                <w:noProof/>
                <w:webHidden/>
              </w:rPr>
              <w:instrText xml:space="preserve"> PAGEREF _Toc30664542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5CB0D93E" w14:textId="490DF472" w:rsidR="006553AF" w:rsidRDefault="00016C8A">
          <w:pPr>
            <w:pStyle w:val="TOC2"/>
            <w:rPr>
              <w:rFonts w:asciiTheme="minorHAnsi" w:eastAsiaTheme="minorEastAsia" w:hAnsiTheme="minorHAnsi" w:cstheme="minorBidi"/>
              <w:noProof/>
              <w:sz w:val="22"/>
              <w:szCs w:val="22"/>
            </w:rPr>
          </w:pPr>
          <w:hyperlink w:anchor="_Toc30664543" w:history="1">
            <w:r w:rsidR="006553AF" w:rsidRPr="00EF30C0">
              <w:rPr>
                <w:rStyle w:val="Hyperlink"/>
                <w:noProof/>
              </w:rPr>
              <w:t>5.7 WSDOT</w:t>
            </w:r>
            <w:r w:rsidR="006553AF" w:rsidRPr="00EF30C0">
              <w:rPr>
                <w:rStyle w:val="Hyperlink"/>
                <w:noProof/>
                <w:spacing w:val="-4"/>
              </w:rPr>
              <w:t xml:space="preserve"> </w:t>
            </w:r>
            <w:r w:rsidR="006553AF" w:rsidRPr="00EF30C0">
              <w:rPr>
                <w:rStyle w:val="Hyperlink"/>
                <w:noProof/>
              </w:rPr>
              <w:t>Oversight</w:t>
            </w:r>
            <w:r w:rsidR="006553AF">
              <w:rPr>
                <w:noProof/>
                <w:webHidden/>
              </w:rPr>
              <w:tab/>
            </w:r>
            <w:r w:rsidR="006553AF">
              <w:rPr>
                <w:noProof/>
                <w:webHidden/>
              </w:rPr>
              <w:fldChar w:fldCharType="begin"/>
            </w:r>
            <w:r w:rsidR="006553AF">
              <w:rPr>
                <w:noProof/>
                <w:webHidden/>
              </w:rPr>
              <w:instrText xml:space="preserve"> PAGEREF _Toc30664543 \h </w:instrText>
            </w:r>
            <w:r w:rsidR="006553AF">
              <w:rPr>
                <w:noProof/>
                <w:webHidden/>
              </w:rPr>
            </w:r>
            <w:r w:rsidR="006553AF">
              <w:rPr>
                <w:noProof/>
                <w:webHidden/>
              </w:rPr>
              <w:fldChar w:fldCharType="separate"/>
            </w:r>
            <w:r w:rsidR="006553AF">
              <w:rPr>
                <w:noProof/>
                <w:webHidden/>
              </w:rPr>
              <w:t>22</w:t>
            </w:r>
            <w:r w:rsidR="006553AF">
              <w:rPr>
                <w:noProof/>
                <w:webHidden/>
              </w:rPr>
              <w:fldChar w:fldCharType="end"/>
            </w:r>
          </w:hyperlink>
        </w:p>
        <w:p w14:paraId="078B1311" w14:textId="734B2769" w:rsidR="006553AF" w:rsidRDefault="00016C8A">
          <w:pPr>
            <w:pStyle w:val="TOC2"/>
            <w:rPr>
              <w:rFonts w:asciiTheme="minorHAnsi" w:eastAsiaTheme="minorEastAsia" w:hAnsiTheme="minorHAnsi" w:cstheme="minorBidi"/>
              <w:noProof/>
              <w:sz w:val="22"/>
              <w:szCs w:val="22"/>
            </w:rPr>
          </w:pPr>
          <w:hyperlink w:anchor="_Toc30664544" w:history="1">
            <w:r w:rsidR="006553AF" w:rsidRPr="00EF30C0">
              <w:rPr>
                <w:rStyle w:val="Hyperlink"/>
                <w:noProof/>
              </w:rPr>
              <w:t>5.8 Quality Assurance Inspection</w:t>
            </w:r>
            <w:r w:rsidR="006553AF">
              <w:rPr>
                <w:noProof/>
                <w:webHidden/>
              </w:rPr>
              <w:tab/>
            </w:r>
            <w:r w:rsidR="006553AF">
              <w:rPr>
                <w:noProof/>
                <w:webHidden/>
              </w:rPr>
              <w:fldChar w:fldCharType="begin"/>
            </w:r>
            <w:r w:rsidR="006553AF">
              <w:rPr>
                <w:noProof/>
                <w:webHidden/>
              </w:rPr>
              <w:instrText xml:space="preserve"> PAGEREF _Toc30664544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7D672A18" w14:textId="302EB286" w:rsidR="006553AF" w:rsidRDefault="00016C8A">
          <w:pPr>
            <w:pStyle w:val="TOC2"/>
            <w:rPr>
              <w:rFonts w:asciiTheme="minorHAnsi" w:eastAsiaTheme="minorEastAsia" w:hAnsiTheme="minorHAnsi" w:cstheme="minorBidi"/>
              <w:noProof/>
              <w:sz w:val="22"/>
              <w:szCs w:val="22"/>
            </w:rPr>
          </w:pPr>
          <w:hyperlink w:anchor="_Toc30664545" w:history="1">
            <w:r w:rsidR="006553AF" w:rsidRPr="00EF30C0">
              <w:rPr>
                <w:rStyle w:val="Hyperlink"/>
                <w:noProof/>
              </w:rPr>
              <w:t>5.9</w:t>
            </w:r>
            <w:r w:rsidR="006553AF">
              <w:rPr>
                <w:rFonts w:asciiTheme="minorHAnsi" w:eastAsiaTheme="minorEastAsia" w:hAnsiTheme="minorHAnsi" w:cstheme="minorBidi"/>
                <w:noProof/>
                <w:sz w:val="22"/>
                <w:szCs w:val="22"/>
              </w:rPr>
              <w:tab/>
            </w:r>
            <w:r w:rsidR="006553AF" w:rsidRPr="00EF30C0">
              <w:rPr>
                <w:rStyle w:val="Hyperlink"/>
                <w:noProof/>
              </w:rPr>
              <w:t>Inspection</w:t>
            </w:r>
            <w:r w:rsidR="006553AF" w:rsidRPr="00EF30C0">
              <w:rPr>
                <w:rStyle w:val="Hyperlink"/>
                <w:noProof/>
                <w:spacing w:val="-7"/>
              </w:rPr>
              <w:t xml:space="preserve"> </w:t>
            </w:r>
            <w:r w:rsidR="006553AF" w:rsidRPr="00EF30C0">
              <w:rPr>
                <w:rStyle w:val="Hyperlink"/>
                <w:noProof/>
              </w:rPr>
              <w:t>Guidelines</w:t>
            </w:r>
            <w:r w:rsidR="006553AF">
              <w:rPr>
                <w:noProof/>
                <w:webHidden/>
              </w:rPr>
              <w:tab/>
            </w:r>
            <w:r w:rsidR="006553AF">
              <w:rPr>
                <w:noProof/>
                <w:webHidden/>
              </w:rPr>
              <w:fldChar w:fldCharType="begin"/>
            </w:r>
            <w:r w:rsidR="006553AF">
              <w:rPr>
                <w:noProof/>
                <w:webHidden/>
              </w:rPr>
              <w:instrText xml:space="preserve"> PAGEREF _Toc30664545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79C6E063" w14:textId="1D661CBD" w:rsidR="006553AF" w:rsidRDefault="00016C8A">
          <w:pPr>
            <w:pStyle w:val="TOC2"/>
            <w:rPr>
              <w:rFonts w:asciiTheme="minorHAnsi" w:eastAsiaTheme="minorEastAsia" w:hAnsiTheme="minorHAnsi" w:cstheme="minorBidi"/>
              <w:noProof/>
              <w:sz w:val="22"/>
              <w:szCs w:val="22"/>
            </w:rPr>
          </w:pPr>
          <w:hyperlink w:anchor="_Toc30664546" w:history="1">
            <w:r w:rsidR="006553AF" w:rsidRPr="00EF30C0">
              <w:rPr>
                <w:rStyle w:val="Hyperlink"/>
                <w:noProof/>
              </w:rPr>
              <w:t>5.10</w:t>
            </w:r>
            <w:r w:rsidR="006553AF">
              <w:rPr>
                <w:rFonts w:asciiTheme="minorHAnsi" w:eastAsiaTheme="minorEastAsia" w:hAnsiTheme="minorHAnsi" w:cstheme="minorBidi"/>
                <w:noProof/>
                <w:sz w:val="22"/>
                <w:szCs w:val="22"/>
              </w:rPr>
              <w:tab/>
            </w:r>
            <w:r w:rsidR="006553AF" w:rsidRPr="00EF30C0">
              <w:rPr>
                <w:rStyle w:val="Hyperlink"/>
                <w:noProof/>
              </w:rPr>
              <w:t>Inspection</w:t>
            </w:r>
            <w:r w:rsidR="006553AF" w:rsidRPr="00EF30C0">
              <w:rPr>
                <w:rStyle w:val="Hyperlink"/>
                <w:noProof/>
                <w:spacing w:val="-5"/>
              </w:rPr>
              <w:t xml:space="preserve"> </w:t>
            </w:r>
            <w:r w:rsidR="006553AF" w:rsidRPr="00EF30C0">
              <w:rPr>
                <w:rStyle w:val="Hyperlink"/>
                <w:noProof/>
              </w:rPr>
              <w:t>Documentation</w:t>
            </w:r>
            <w:r w:rsidR="006553AF">
              <w:rPr>
                <w:noProof/>
                <w:webHidden/>
              </w:rPr>
              <w:tab/>
            </w:r>
            <w:r w:rsidR="006553AF">
              <w:rPr>
                <w:noProof/>
                <w:webHidden/>
              </w:rPr>
              <w:fldChar w:fldCharType="begin"/>
            </w:r>
            <w:r w:rsidR="006553AF">
              <w:rPr>
                <w:noProof/>
                <w:webHidden/>
              </w:rPr>
              <w:instrText xml:space="preserve"> PAGEREF _Toc30664546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5D9B37F7" w14:textId="5E5F5BEA" w:rsidR="006553AF" w:rsidRDefault="00016C8A">
          <w:pPr>
            <w:pStyle w:val="TOC2"/>
            <w:rPr>
              <w:rFonts w:asciiTheme="minorHAnsi" w:eastAsiaTheme="minorEastAsia" w:hAnsiTheme="minorHAnsi" w:cstheme="minorBidi"/>
              <w:noProof/>
              <w:sz w:val="22"/>
              <w:szCs w:val="22"/>
            </w:rPr>
          </w:pPr>
          <w:hyperlink w:anchor="_Toc30664547" w:history="1">
            <w:r w:rsidR="006553AF" w:rsidRPr="00EF30C0">
              <w:rPr>
                <w:rStyle w:val="Hyperlink"/>
                <w:noProof/>
              </w:rPr>
              <w:t>5.11</w:t>
            </w:r>
            <w:r w:rsidR="006553AF">
              <w:rPr>
                <w:rFonts w:asciiTheme="minorHAnsi" w:eastAsiaTheme="minorEastAsia" w:hAnsiTheme="minorHAnsi" w:cstheme="minorBidi"/>
                <w:noProof/>
                <w:sz w:val="22"/>
                <w:szCs w:val="22"/>
              </w:rPr>
              <w:tab/>
            </w:r>
            <w:r w:rsidR="006553AF" w:rsidRPr="00EF30C0">
              <w:rPr>
                <w:rStyle w:val="Hyperlink"/>
                <w:noProof/>
              </w:rPr>
              <w:t>Construction Inspection Forms and Checklists</w:t>
            </w:r>
            <w:r w:rsidR="006553AF">
              <w:rPr>
                <w:noProof/>
                <w:webHidden/>
              </w:rPr>
              <w:tab/>
            </w:r>
            <w:r w:rsidR="006553AF">
              <w:rPr>
                <w:noProof/>
                <w:webHidden/>
              </w:rPr>
              <w:fldChar w:fldCharType="begin"/>
            </w:r>
            <w:r w:rsidR="006553AF">
              <w:rPr>
                <w:noProof/>
                <w:webHidden/>
              </w:rPr>
              <w:instrText xml:space="preserve"> PAGEREF _Toc30664547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26BEDE44" w14:textId="20949918" w:rsidR="006553AF" w:rsidRDefault="00016C8A">
          <w:pPr>
            <w:pStyle w:val="TOC2"/>
            <w:rPr>
              <w:rFonts w:asciiTheme="minorHAnsi" w:eastAsiaTheme="minorEastAsia" w:hAnsiTheme="minorHAnsi" w:cstheme="minorBidi"/>
              <w:noProof/>
              <w:sz w:val="22"/>
              <w:szCs w:val="22"/>
            </w:rPr>
          </w:pPr>
          <w:hyperlink w:anchor="_Toc30664548" w:history="1">
            <w:r w:rsidR="006553AF" w:rsidRPr="00EF30C0">
              <w:rPr>
                <w:rStyle w:val="Hyperlink"/>
                <w:noProof/>
              </w:rPr>
              <w:t>5.12</w:t>
            </w:r>
            <w:r w:rsidR="006553AF">
              <w:rPr>
                <w:rFonts w:asciiTheme="minorHAnsi" w:eastAsiaTheme="minorEastAsia" w:hAnsiTheme="minorHAnsi" w:cstheme="minorBidi"/>
                <w:noProof/>
                <w:sz w:val="22"/>
                <w:szCs w:val="22"/>
              </w:rPr>
              <w:tab/>
            </w:r>
            <w:r w:rsidR="006553AF" w:rsidRPr="00EF30C0">
              <w:rPr>
                <w:rStyle w:val="Hyperlink"/>
                <w:noProof/>
              </w:rPr>
              <w:t>Right to Stop</w:t>
            </w:r>
            <w:r w:rsidR="006553AF" w:rsidRPr="00EF30C0">
              <w:rPr>
                <w:rStyle w:val="Hyperlink"/>
                <w:noProof/>
                <w:spacing w:val="-5"/>
              </w:rPr>
              <w:t xml:space="preserve"> </w:t>
            </w:r>
            <w:r w:rsidR="006553AF" w:rsidRPr="00EF30C0">
              <w:rPr>
                <w:rStyle w:val="Hyperlink"/>
                <w:noProof/>
              </w:rPr>
              <w:t>Work</w:t>
            </w:r>
            <w:r w:rsidR="006553AF">
              <w:rPr>
                <w:noProof/>
                <w:webHidden/>
              </w:rPr>
              <w:tab/>
            </w:r>
            <w:r w:rsidR="006553AF">
              <w:rPr>
                <w:noProof/>
                <w:webHidden/>
              </w:rPr>
              <w:fldChar w:fldCharType="begin"/>
            </w:r>
            <w:r w:rsidR="006553AF">
              <w:rPr>
                <w:noProof/>
                <w:webHidden/>
              </w:rPr>
              <w:instrText xml:space="preserve"> PAGEREF _Toc30664548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0361A0E3" w14:textId="52F9C563"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49" w:history="1">
            <w:r w:rsidR="006553AF" w:rsidRPr="00EF30C0">
              <w:rPr>
                <w:rStyle w:val="Hyperlink"/>
                <w:noProof/>
              </w:rPr>
              <w:t>6 SUBMITTALS</w:t>
            </w:r>
            <w:r w:rsidR="006553AF">
              <w:rPr>
                <w:noProof/>
                <w:webHidden/>
              </w:rPr>
              <w:tab/>
            </w:r>
            <w:r w:rsidR="006553AF">
              <w:rPr>
                <w:noProof/>
                <w:webHidden/>
              </w:rPr>
              <w:fldChar w:fldCharType="begin"/>
            </w:r>
            <w:r w:rsidR="006553AF">
              <w:rPr>
                <w:noProof/>
                <w:webHidden/>
              </w:rPr>
              <w:instrText xml:space="preserve"> PAGEREF _Toc30664549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5365D132" w14:textId="199EAF70" w:rsidR="006553AF" w:rsidRDefault="00016C8A">
          <w:pPr>
            <w:pStyle w:val="TOC2"/>
            <w:rPr>
              <w:rFonts w:asciiTheme="minorHAnsi" w:eastAsiaTheme="minorEastAsia" w:hAnsiTheme="minorHAnsi" w:cstheme="minorBidi"/>
              <w:noProof/>
              <w:sz w:val="22"/>
              <w:szCs w:val="22"/>
            </w:rPr>
          </w:pPr>
          <w:hyperlink w:anchor="_Toc30664550" w:history="1">
            <w:r w:rsidR="006553AF" w:rsidRPr="00EF30C0">
              <w:rPr>
                <w:rStyle w:val="Hyperlink"/>
                <w:noProof/>
              </w:rPr>
              <w:t>6.1 Quality Management</w:t>
            </w:r>
            <w:r w:rsidR="006553AF" w:rsidRPr="00EF30C0">
              <w:rPr>
                <w:rStyle w:val="Hyperlink"/>
                <w:noProof/>
                <w:spacing w:val="-8"/>
              </w:rPr>
              <w:t xml:space="preserve"> </w:t>
            </w:r>
            <w:r w:rsidR="006553AF" w:rsidRPr="00EF30C0">
              <w:rPr>
                <w:rStyle w:val="Hyperlink"/>
                <w:noProof/>
              </w:rPr>
              <w:t>Plan</w:t>
            </w:r>
            <w:r w:rsidR="006553AF">
              <w:rPr>
                <w:noProof/>
                <w:webHidden/>
              </w:rPr>
              <w:tab/>
            </w:r>
            <w:r w:rsidR="006553AF">
              <w:rPr>
                <w:noProof/>
                <w:webHidden/>
              </w:rPr>
              <w:fldChar w:fldCharType="begin"/>
            </w:r>
            <w:r w:rsidR="006553AF">
              <w:rPr>
                <w:noProof/>
                <w:webHidden/>
              </w:rPr>
              <w:instrText xml:space="preserve"> PAGEREF _Toc30664550 \h </w:instrText>
            </w:r>
            <w:r w:rsidR="006553AF">
              <w:rPr>
                <w:noProof/>
                <w:webHidden/>
              </w:rPr>
            </w:r>
            <w:r w:rsidR="006553AF">
              <w:rPr>
                <w:noProof/>
                <w:webHidden/>
              </w:rPr>
              <w:fldChar w:fldCharType="separate"/>
            </w:r>
            <w:r w:rsidR="006553AF">
              <w:rPr>
                <w:noProof/>
                <w:webHidden/>
              </w:rPr>
              <w:t>23</w:t>
            </w:r>
            <w:r w:rsidR="006553AF">
              <w:rPr>
                <w:noProof/>
                <w:webHidden/>
              </w:rPr>
              <w:fldChar w:fldCharType="end"/>
            </w:r>
          </w:hyperlink>
        </w:p>
        <w:p w14:paraId="041755DE" w14:textId="00DE7265" w:rsidR="006553AF" w:rsidRDefault="00016C8A">
          <w:pPr>
            <w:pStyle w:val="TOC2"/>
            <w:rPr>
              <w:rFonts w:asciiTheme="minorHAnsi" w:eastAsiaTheme="minorEastAsia" w:hAnsiTheme="minorHAnsi" w:cstheme="minorBidi"/>
              <w:noProof/>
              <w:sz w:val="22"/>
              <w:szCs w:val="22"/>
            </w:rPr>
          </w:pPr>
          <w:hyperlink w:anchor="_Toc30664551" w:history="1">
            <w:r w:rsidR="006553AF" w:rsidRPr="00EF30C0">
              <w:rPr>
                <w:rStyle w:val="Hyperlink"/>
                <w:noProof/>
              </w:rPr>
              <w:t>6.2 Executive Management Reviews and Internal Audits</w:t>
            </w:r>
            <w:r w:rsidR="006553AF">
              <w:rPr>
                <w:noProof/>
                <w:webHidden/>
              </w:rPr>
              <w:tab/>
            </w:r>
            <w:r w:rsidR="006553AF">
              <w:rPr>
                <w:noProof/>
                <w:webHidden/>
              </w:rPr>
              <w:fldChar w:fldCharType="begin"/>
            </w:r>
            <w:r w:rsidR="006553AF">
              <w:rPr>
                <w:noProof/>
                <w:webHidden/>
              </w:rPr>
              <w:instrText xml:space="preserve"> PAGEREF _Toc30664551 \h </w:instrText>
            </w:r>
            <w:r w:rsidR="006553AF">
              <w:rPr>
                <w:noProof/>
                <w:webHidden/>
              </w:rPr>
            </w:r>
            <w:r w:rsidR="006553AF">
              <w:rPr>
                <w:noProof/>
                <w:webHidden/>
              </w:rPr>
              <w:fldChar w:fldCharType="separate"/>
            </w:r>
            <w:r w:rsidR="006553AF">
              <w:rPr>
                <w:noProof/>
                <w:webHidden/>
              </w:rPr>
              <w:t>24</w:t>
            </w:r>
            <w:r w:rsidR="006553AF">
              <w:rPr>
                <w:noProof/>
                <w:webHidden/>
              </w:rPr>
              <w:fldChar w:fldCharType="end"/>
            </w:r>
          </w:hyperlink>
        </w:p>
        <w:p w14:paraId="0E45CBF1" w14:textId="1E346036" w:rsidR="006553AF" w:rsidRDefault="00016C8A">
          <w:pPr>
            <w:pStyle w:val="TOC2"/>
            <w:rPr>
              <w:rFonts w:asciiTheme="minorHAnsi" w:eastAsiaTheme="minorEastAsia" w:hAnsiTheme="minorHAnsi" w:cstheme="minorBidi"/>
              <w:noProof/>
              <w:sz w:val="22"/>
              <w:szCs w:val="22"/>
            </w:rPr>
          </w:pPr>
          <w:hyperlink w:anchor="_Toc30664552" w:history="1">
            <w:r w:rsidR="006553AF" w:rsidRPr="00EF30C0">
              <w:rPr>
                <w:rStyle w:val="Hyperlink"/>
                <w:noProof/>
              </w:rPr>
              <w:t>6.3 Review Documents</w:t>
            </w:r>
            <w:r w:rsidR="006553AF">
              <w:rPr>
                <w:noProof/>
                <w:webHidden/>
              </w:rPr>
              <w:tab/>
            </w:r>
            <w:r w:rsidR="006553AF">
              <w:rPr>
                <w:noProof/>
                <w:webHidden/>
              </w:rPr>
              <w:fldChar w:fldCharType="begin"/>
            </w:r>
            <w:r w:rsidR="006553AF">
              <w:rPr>
                <w:noProof/>
                <w:webHidden/>
              </w:rPr>
              <w:instrText xml:space="preserve"> PAGEREF _Toc30664552 \h </w:instrText>
            </w:r>
            <w:r w:rsidR="006553AF">
              <w:rPr>
                <w:noProof/>
                <w:webHidden/>
              </w:rPr>
            </w:r>
            <w:r w:rsidR="006553AF">
              <w:rPr>
                <w:noProof/>
                <w:webHidden/>
              </w:rPr>
              <w:fldChar w:fldCharType="separate"/>
            </w:r>
            <w:r w:rsidR="006553AF">
              <w:rPr>
                <w:noProof/>
                <w:webHidden/>
              </w:rPr>
              <w:t>24</w:t>
            </w:r>
            <w:r w:rsidR="006553AF">
              <w:rPr>
                <w:noProof/>
                <w:webHidden/>
              </w:rPr>
              <w:fldChar w:fldCharType="end"/>
            </w:r>
          </w:hyperlink>
        </w:p>
        <w:p w14:paraId="26AD890F" w14:textId="53622CE1" w:rsidR="006553AF" w:rsidRDefault="00016C8A">
          <w:pPr>
            <w:pStyle w:val="TOC2"/>
            <w:rPr>
              <w:rFonts w:asciiTheme="minorHAnsi" w:eastAsiaTheme="minorEastAsia" w:hAnsiTheme="minorHAnsi" w:cstheme="minorBidi"/>
              <w:noProof/>
              <w:sz w:val="22"/>
              <w:szCs w:val="22"/>
            </w:rPr>
          </w:pPr>
          <w:hyperlink w:anchor="_Toc30664553" w:history="1">
            <w:r w:rsidR="006553AF" w:rsidRPr="00EF30C0">
              <w:rPr>
                <w:rStyle w:val="Hyperlink"/>
                <w:noProof/>
              </w:rPr>
              <w:t>6.4 Quality Assurance/Quality Control Documentation</w:t>
            </w:r>
            <w:r w:rsidR="006553AF">
              <w:rPr>
                <w:noProof/>
                <w:webHidden/>
              </w:rPr>
              <w:tab/>
            </w:r>
            <w:r w:rsidR="006553AF">
              <w:rPr>
                <w:noProof/>
                <w:webHidden/>
              </w:rPr>
              <w:fldChar w:fldCharType="begin"/>
            </w:r>
            <w:r w:rsidR="006553AF">
              <w:rPr>
                <w:noProof/>
                <w:webHidden/>
              </w:rPr>
              <w:instrText xml:space="preserve"> PAGEREF _Toc30664553 \h </w:instrText>
            </w:r>
            <w:r w:rsidR="006553AF">
              <w:rPr>
                <w:noProof/>
                <w:webHidden/>
              </w:rPr>
            </w:r>
            <w:r w:rsidR="006553AF">
              <w:rPr>
                <w:noProof/>
                <w:webHidden/>
              </w:rPr>
              <w:fldChar w:fldCharType="separate"/>
            </w:r>
            <w:r w:rsidR="006553AF">
              <w:rPr>
                <w:noProof/>
                <w:webHidden/>
              </w:rPr>
              <w:t>24</w:t>
            </w:r>
            <w:r w:rsidR="006553AF">
              <w:rPr>
                <w:noProof/>
                <w:webHidden/>
              </w:rPr>
              <w:fldChar w:fldCharType="end"/>
            </w:r>
          </w:hyperlink>
        </w:p>
        <w:p w14:paraId="6A6FDA3D" w14:textId="792B444E" w:rsidR="006553AF" w:rsidRDefault="00016C8A">
          <w:pPr>
            <w:pStyle w:val="TOC2"/>
            <w:rPr>
              <w:rFonts w:asciiTheme="minorHAnsi" w:eastAsiaTheme="minorEastAsia" w:hAnsiTheme="minorHAnsi" w:cstheme="minorBidi"/>
              <w:noProof/>
              <w:sz w:val="22"/>
              <w:szCs w:val="22"/>
            </w:rPr>
          </w:pPr>
          <w:hyperlink w:anchor="_Toc30664554" w:history="1">
            <w:r w:rsidR="006553AF" w:rsidRPr="00EF30C0">
              <w:rPr>
                <w:rStyle w:val="Hyperlink"/>
                <w:noProof/>
              </w:rPr>
              <w:t>6.5 Miscellaneous</w:t>
            </w:r>
            <w:r w:rsidR="006553AF" w:rsidRPr="00EF30C0">
              <w:rPr>
                <w:rStyle w:val="Hyperlink"/>
                <w:noProof/>
                <w:spacing w:val="-6"/>
              </w:rPr>
              <w:t xml:space="preserve"> </w:t>
            </w:r>
            <w:r w:rsidR="006553AF" w:rsidRPr="00EF30C0">
              <w:rPr>
                <w:rStyle w:val="Hyperlink"/>
                <w:noProof/>
              </w:rPr>
              <w:t>Submittals</w:t>
            </w:r>
            <w:r w:rsidR="006553AF">
              <w:rPr>
                <w:noProof/>
                <w:webHidden/>
              </w:rPr>
              <w:tab/>
            </w:r>
            <w:r w:rsidR="006553AF">
              <w:rPr>
                <w:noProof/>
                <w:webHidden/>
              </w:rPr>
              <w:fldChar w:fldCharType="begin"/>
            </w:r>
            <w:r w:rsidR="006553AF">
              <w:rPr>
                <w:noProof/>
                <w:webHidden/>
              </w:rPr>
              <w:instrText xml:space="preserve"> PAGEREF _Toc30664554 \h </w:instrText>
            </w:r>
            <w:r w:rsidR="006553AF">
              <w:rPr>
                <w:noProof/>
                <w:webHidden/>
              </w:rPr>
            </w:r>
            <w:r w:rsidR="006553AF">
              <w:rPr>
                <w:noProof/>
                <w:webHidden/>
              </w:rPr>
              <w:fldChar w:fldCharType="separate"/>
            </w:r>
            <w:r w:rsidR="006553AF">
              <w:rPr>
                <w:noProof/>
                <w:webHidden/>
              </w:rPr>
              <w:t>24</w:t>
            </w:r>
            <w:r w:rsidR="006553AF">
              <w:rPr>
                <w:noProof/>
                <w:webHidden/>
              </w:rPr>
              <w:fldChar w:fldCharType="end"/>
            </w:r>
          </w:hyperlink>
        </w:p>
        <w:p w14:paraId="60145589" w14:textId="17D46F88"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55" w:history="1">
            <w:r w:rsidR="006553AF" w:rsidRPr="00EF30C0">
              <w:rPr>
                <w:rStyle w:val="Hyperlink"/>
                <w:noProof/>
              </w:rPr>
              <w:t>Appendix A Forms – Design</w:t>
            </w:r>
            <w:r w:rsidR="006553AF">
              <w:rPr>
                <w:noProof/>
                <w:webHidden/>
              </w:rPr>
              <w:tab/>
            </w:r>
            <w:r w:rsidR="006553AF">
              <w:rPr>
                <w:noProof/>
                <w:webHidden/>
              </w:rPr>
              <w:fldChar w:fldCharType="begin"/>
            </w:r>
            <w:r w:rsidR="006553AF">
              <w:rPr>
                <w:noProof/>
                <w:webHidden/>
              </w:rPr>
              <w:instrText xml:space="preserve"> PAGEREF _Toc30664555 \h </w:instrText>
            </w:r>
            <w:r w:rsidR="006553AF">
              <w:rPr>
                <w:noProof/>
                <w:webHidden/>
              </w:rPr>
            </w:r>
            <w:r w:rsidR="006553AF">
              <w:rPr>
                <w:noProof/>
                <w:webHidden/>
              </w:rPr>
              <w:fldChar w:fldCharType="separate"/>
            </w:r>
            <w:r w:rsidR="006553AF">
              <w:rPr>
                <w:noProof/>
                <w:webHidden/>
              </w:rPr>
              <w:t>25</w:t>
            </w:r>
            <w:r w:rsidR="006553AF">
              <w:rPr>
                <w:noProof/>
                <w:webHidden/>
              </w:rPr>
              <w:fldChar w:fldCharType="end"/>
            </w:r>
          </w:hyperlink>
        </w:p>
        <w:p w14:paraId="072260E2" w14:textId="60A0152B"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56" w:history="1">
            <w:r w:rsidR="006553AF" w:rsidRPr="00EF30C0">
              <w:rPr>
                <w:rStyle w:val="Hyperlink"/>
                <w:noProof/>
              </w:rPr>
              <w:t>Appendix B Forms – Materials</w:t>
            </w:r>
            <w:r w:rsidR="006553AF">
              <w:rPr>
                <w:noProof/>
                <w:webHidden/>
              </w:rPr>
              <w:tab/>
            </w:r>
            <w:r w:rsidR="006553AF">
              <w:rPr>
                <w:noProof/>
                <w:webHidden/>
              </w:rPr>
              <w:fldChar w:fldCharType="begin"/>
            </w:r>
            <w:r w:rsidR="006553AF">
              <w:rPr>
                <w:noProof/>
                <w:webHidden/>
              </w:rPr>
              <w:instrText xml:space="preserve"> PAGEREF _Toc30664556 \h </w:instrText>
            </w:r>
            <w:r w:rsidR="006553AF">
              <w:rPr>
                <w:noProof/>
                <w:webHidden/>
              </w:rPr>
            </w:r>
            <w:r w:rsidR="006553AF">
              <w:rPr>
                <w:noProof/>
                <w:webHidden/>
              </w:rPr>
              <w:fldChar w:fldCharType="separate"/>
            </w:r>
            <w:r w:rsidR="006553AF">
              <w:rPr>
                <w:noProof/>
                <w:webHidden/>
              </w:rPr>
              <w:t>26</w:t>
            </w:r>
            <w:r w:rsidR="006553AF">
              <w:rPr>
                <w:noProof/>
                <w:webHidden/>
              </w:rPr>
              <w:fldChar w:fldCharType="end"/>
            </w:r>
          </w:hyperlink>
        </w:p>
        <w:p w14:paraId="4CEB7818" w14:textId="2E6395CF"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57" w:history="1">
            <w:r w:rsidR="006553AF" w:rsidRPr="00EF30C0">
              <w:rPr>
                <w:rStyle w:val="Hyperlink"/>
                <w:noProof/>
              </w:rPr>
              <w:t>Appendix C Forms – Construction</w:t>
            </w:r>
            <w:r w:rsidR="006553AF">
              <w:rPr>
                <w:noProof/>
                <w:webHidden/>
              </w:rPr>
              <w:tab/>
            </w:r>
            <w:r w:rsidR="006553AF">
              <w:rPr>
                <w:noProof/>
                <w:webHidden/>
              </w:rPr>
              <w:fldChar w:fldCharType="begin"/>
            </w:r>
            <w:r w:rsidR="006553AF">
              <w:rPr>
                <w:noProof/>
                <w:webHidden/>
              </w:rPr>
              <w:instrText xml:space="preserve"> PAGEREF _Toc30664557 \h </w:instrText>
            </w:r>
            <w:r w:rsidR="006553AF">
              <w:rPr>
                <w:noProof/>
                <w:webHidden/>
              </w:rPr>
            </w:r>
            <w:r w:rsidR="006553AF">
              <w:rPr>
                <w:noProof/>
                <w:webHidden/>
              </w:rPr>
              <w:fldChar w:fldCharType="separate"/>
            </w:r>
            <w:r w:rsidR="006553AF">
              <w:rPr>
                <w:noProof/>
                <w:webHidden/>
              </w:rPr>
              <w:t>27</w:t>
            </w:r>
            <w:r w:rsidR="006553AF">
              <w:rPr>
                <w:noProof/>
                <w:webHidden/>
              </w:rPr>
              <w:fldChar w:fldCharType="end"/>
            </w:r>
          </w:hyperlink>
        </w:p>
        <w:p w14:paraId="006B2131" w14:textId="62E232C0"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58" w:history="1">
            <w:r w:rsidR="006553AF" w:rsidRPr="00EF30C0">
              <w:rPr>
                <w:rStyle w:val="Hyperlink"/>
                <w:noProof/>
              </w:rPr>
              <w:t>Appendix D Quality Procedures – Design</w:t>
            </w:r>
            <w:r w:rsidR="006553AF">
              <w:rPr>
                <w:noProof/>
                <w:webHidden/>
              </w:rPr>
              <w:tab/>
            </w:r>
            <w:r w:rsidR="006553AF">
              <w:rPr>
                <w:noProof/>
                <w:webHidden/>
              </w:rPr>
              <w:fldChar w:fldCharType="begin"/>
            </w:r>
            <w:r w:rsidR="006553AF">
              <w:rPr>
                <w:noProof/>
                <w:webHidden/>
              </w:rPr>
              <w:instrText xml:space="preserve"> PAGEREF _Toc30664558 \h </w:instrText>
            </w:r>
            <w:r w:rsidR="006553AF">
              <w:rPr>
                <w:noProof/>
                <w:webHidden/>
              </w:rPr>
            </w:r>
            <w:r w:rsidR="006553AF">
              <w:rPr>
                <w:noProof/>
                <w:webHidden/>
              </w:rPr>
              <w:fldChar w:fldCharType="separate"/>
            </w:r>
            <w:r w:rsidR="006553AF">
              <w:rPr>
                <w:noProof/>
                <w:webHidden/>
              </w:rPr>
              <w:t>28</w:t>
            </w:r>
            <w:r w:rsidR="006553AF">
              <w:rPr>
                <w:noProof/>
                <w:webHidden/>
              </w:rPr>
              <w:fldChar w:fldCharType="end"/>
            </w:r>
          </w:hyperlink>
        </w:p>
        <w:p w14:paraId="28E4FA91" w14:textId="4C7D2A54"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59" w:history="1">
            <w:r w:rsidR="006553AF" w:rsidRPr="00EF30C0">
              <w:rPr>
                <w:rStyle w:val="Hyperlink"/>
                <w:noProof/>
              </w:rPr>
              <w:t>Appendix E Quality Procedures – Materials</w:t>
            </w:r>
            <w:r w:rsidR="006553AF">
              <w:rPr>
                <w:noProof/>
                <w:webHidden/>
              </w:rPr>
              <w:tab/>
            </w:r>
            <w:r w:rsidR="006553AF">
              <w:rPr>
                <w:noProof/>
                <w:webHidden/>
              </w:rPr>
              <w:fldChar w:fldCharType="begin"/>
            </w:r>
            <w:r w:rsidR="006553AF">
              <w:rPr>
                <w:noProof/>
                <w:webHidden/>
              </w:rPr>
              <w:instrText xml:space="preserve"> PAGEREF _Toc30664559 \h </w:instrText>
            </w:r>
            <w:r w:rsidR="006553AF">
              <w:rPr>
                <w:noProof/>
                <w:webHidden/>
              </w:rPr>
            </w:r>
            <w:r w:rsidR="006553AF">
              <w:rPr>
                <w:noProof/>
                <w:webHidden/>
              </w:rPr>
              <w:fldChar w:fldCharType="separate"/>
            </w:r>
            <w:r w:rsidR="006553AF">
              <w:rPr>
                <w:noProof/>
                <w:webHidden/>
              </w:rPr>
              <w:t>29</w:t>
            </w:r>
            <w:r w:rsidR="006553AF">
              <w:rPr>
                <w:noProof/>
                <w:webHidden/>
              </w:rPr>
              <w:fldChar w:fldCharType="end"/>
            </w:r>
          </w:hyperlink>
        </w:p>
        <w:p w14:paraId="736D5521" w14:textId="751D8CAC"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60" w:history="1">
            <w:r w:rsidR="006553AF" w:rsidRPr="00EF30C0">
              <w:rPr>
                <w:rStyle w:val="Hyperlink"/>
                <w:noProof/>
              </w:rPr>
              <w:t>Appendix F Quality Procedures – Construction</w:t>
            </w:r>
            <w:r w:rsidR="006553AF">
              <w:rPr>
                <w:noProof/>
                <w:webHidden/>
              </w:rPr>
              <w:tab/>
            </w:r>
            <w:r w:rsidR="006553AF">
              <w:rPr>
                <w:noProof/>
                <w:webHidden/>
              </w:rPr>
              <w:fldChar w:fldCharType="begin"/>
            </w:r>
            <w:r w:rsidR="006553AF">
              <w:rPr>
                <w:noProof/>
                <w:webHidden/>
              </w:rPr>
              <w:instrText xml:space="preserve"> PAGEREF _Toc30664560 \h </w:instrText>
            </w:r>
            <w:r w:rsidR="006553AF">
              <w:rPr>
                <w:noProof/>
                <w:webHidden/>
              </w:rPr>
            </w:r>
            <w:r w:rsidR="006553AF">
              <w:rPr>
                <w:noProof/>
                <w:webHidden/>
              </w:rPr>
              <w:fldChar w:fldCharType="separate"/>
            </w:r>
            <w:r w:rsidR="006553AF">
              <w:rPr>
                <w:noProof/>
                <w:webHidden/>
              </w:rPr>
              <w:t>30</w:t>
            </w:r>
            <w:r w:rsidR="006553AF">
              <w:rPr>
                <w:noProof/>
                <w:webHidden/>
              </w:rPr>
              <w:fldChar w:fldCharType="end"/>
            </w:r>
          </w:hyperlink>
        </w:p>
        <w:p w14:paraId="4467D121" w14:textId="5EFB59E3"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61" w:history="1">
            <w:r w:rsidR="006553AF" w:rsidRPr="00EF30C0">
              <w:rPr>
                <w:rStyle w:val="Hyperlink"/>
                <w:noProof/>
              </w:rPr>
              <w:t>Appendix G Quality Personnel Résumés</w:t>
            </w:r>
            <w:r w:rsidR="006553AF">
              <w:rPr>
                <w:noProof/>
                <w:webHidden/>
              </w:rPr>
              <w:tab/>
            </w:r>
            <w:r w:rsidR="006553AF">
              <w:rPr>
                <w:noProof/>
                <w:webHidden/>
              </w:rPr>
              <w:fldChar w:fldCharType="begin"/>
            </w:r>
            <w:r w:rsidR="006553AF">
              <w:rPr>
                <w:noProof/>
                <w:webHidden/>
              </w:rPr>
              <w:instrText xml:space="preserve"> PAGEREF _Toc30664561 \h </w:instrText>
            </w:r>
            <w:r w:rsidR="006553AF">
              <w:rPr>
                <w:noProof/>
                <w:webHidden/>
              </w:rPr>
            </w:r>
            <w:r w:rsidR="006553AF">
              <w:rPr>
                <w:noProof/>
                <w:webHidden/>
              </w:rPr>
              <w:fldChar w:fldCharType="separate"/>
            </w:r>
            <w:r w:rsidR="006553AF">
              <w:rPr>
                <w:noProof/>
                <w:webHidden/>
              </w:rPr>
              <w:t>31</w:t>
            </w:r>
            <w:r w:rsidR="006553AF">
              <w:rPr>
                <w:noProof/>
                <w:webHidden/>
              </w:rPr>
              <w:fldChar w:fldCharType="end"/>
            </w:r>
          </w:hyperlink>
        </w:p>
        <w:p w14:paraId="5DCEC411" w14:textId="036F22FA" w:rsidR="006553AF" w:rsidRDefault="00016C8A">
          <w:pPr>
            <w:pStyle w:val="TOC1"/>
            <w:tabs>
              <w:tab w:val="right" w:leader="dot" w:pos="9350"/>
            </w:tabs>
            <w:rPr>
              <w:rFonts w:asciiTheme="minorHAnsi" w:eastAsiaTheme="minorEastAsia" w:hAnsiTheme="minorHAnsi" w:cstheme="minorBidi"/>
              <w:noProof/>
              <w:sz w:val="22"/>
              <w:szCs w:val="22"/>
            </w:rPr>
          </w:pPr>
          <w:hyperlink w:anchor="_Toc30664562" w:history="1">
            <w:r w:rsidR="006553AF" w:rsidRPr="00EF30C0">
              <w:rPr>
                <w:rStyle w:val="Hyperlink"/>
                <w:noProof/>
              </w:rPr>
              <w:t>Appendix H Working Drawings Table</w:t>
            </w:r>
            <w:r w:rsidR="006553AF">
              <w:rPr>
                <w:noProof/>
                <w:webHidden/>
              </w:rPr>
              <w:tab/>
            </w:r>
            <w:r w:rsidR="006553AF">
              <w:rPr>
                <w:noProof/>
                <w:webHidden/>
              </w:rPr>
              <w:fldChar w:fldCharType="begin"/>
            </w:r>
            <w:r w:rsidR="006553AF">
              <w:rPr>
                <w:noProof/>
                <w:webHidden/>
              </w:rPr>
              <w:instrText xml:space="preserve"> PAGEREF _Toc30664562 \h </w:instrText>
            </w:r>
            <w:r w:rsidR="006553AF">
              <w:rPr>
                <w:noProof/>
                <w:webHidden/>
              </w:rPr>
            </w:r>
            <w:r w:rsidR="006553AF">
              <w:rPr>
                <w:noProof/>
                <w:webHidden/>
              </w:rPr>
              <w:fldChar w:fldCharType="separate"/>
            </w:r>
            <w:r w:rsidR="006553AF">
              <w:rPr>
                <w:noProof/>
                <w:webHidden/>
              </w:rPr>
              <w:t>32</w:t>
            </w:r>
            <w:r w:rsidR="006553AF">
              <w:rPr>
                <w:noProof/>
                <w:webHidden/>
              </w:rPr>
              <w:fldChar w:fldCharType="end"/>
            </w:r>
          </w:hyperlink>
        </w:p>
        <w:p w14:paraId="45D8F47A" w14:textId="2C4C8F78" w:rsidR="00426C89" w:rsidRPr="00C92746" w:rsidRDefault="00426C89" w:rsidP="00506F9C">
          <w:r w:rsidRPr="00C92746">
            <w:rPr>
              <w:noProof/>
            </w:rPr>
            <w:fldChar w:fldCharType="end"/>
          </w:r>
        </w:p>
      </w:sdtContent>
    </w:sdt>
    <w:p w14:paraId="2F27D359" w14:textId="77777777" w:rsidR="00426C89" w:rsidRPr="00C92746" w:rsidRDefault="00426C89" w:rsidP="00506F9C"/>
    <w:p w14:paraId="25E3CDCF" w14:textId="77777777" w:rsidR="005D43F7" w:rsidRPr="00C92746" w:rsidRDefault="005D43F7" w:rsidP="00506F9C">
      <w:r w:rsidRPr="00C92746">
        <w:br w:type="page"/>
      </w:r>
    </w:p>
    <w:p w14:paraId="2F5B34D3" w14:textId="4E2D363C" w:rsidR="0003788A" w:rsidRPr="00C92746" w:rsidRDefault="00FA1FB9" w:rsidP="00433BA7">
      <w:pPr>
        <w:pStyle w:val="Heading1"/>
      </w:pPr>
      <w:bookmarkStart w:id="7" w:name="_Toc520976033"/>
      <w:bookmarkStart w:id="8" w:name="_Toc30664483"/>
      <w:r w:rsidRPr="00C92746">
        <w:lastRenderedPageBreak/>
        <w:t xml:space="preserve">2.28 </w:t>
      </w:r>
      <w:r w:rsidR="0015015A" w:rsidRPr="00C92746">
        <w:t>QUALITY MANAGEMENT PLAN</w:t>
      </w:r>
      <w:bookmarkEnd w:id="7"/>
      <w:bookmarkEnd w:id="8"/>
    </w:p>
    <w:p w14:paraId="59064616" w14:textId="1FB2545C" w:rsidR="0003788A" w:rsidRPr="00C92746" w:rsidRDefault="00FA1FB9" w:rsidP="00433BA7">
      <w:pPr>
        <w:pStyle w:val="Heading1"/>
      </w:pPr>
      <w:bookmarkStart w:id="9" w:name="_Toc520976034"/>
      <w:bookmarkStart w:id="10" w:name="_Toc30664484"/>
      <w:r w:rsidRPr="00C92746">
        <w:t>1</w:t>
      </w:r>
      <w:r w:rsidR="00AD11F7">
        <w:t xml:space="preserve"> </w:t>
      </w:r>
      <w:r w:rsidR="0015015A" w:rsidRPr="00C92746">
        <w:t>GENERAL</w:t>
      </w:r>
      <w:bookmarkEnd w:id="9"/>
      <w:bookmarkEnd w:id="10"/>
    </w:p>
    <w:p w14:paraId="60BBA61D" w14:textId="4BAF8A1C" w:rsidR="0003788A" w:rsidRPr="00C92746" w:rsidRDefault="00144DED" w:rsidP="004C0B98">
      <w:pPr>
        <w:jc w:val="both"/>
      </w:pPr>
      <w:commentRangeStart w:id="11"/>
      <w:r>
        <w:rPr>
          <w:rFonts w:eastAsia="Times New Roman"/>
        </w:rPr>
        <w:t>***Insert Design-Builder’s name here***</w:t>
      </w:r>
      <w:commentRangeEnd w:id="11"/>
      <w:r w:rsidR="00485A06">
        <w:rPr>
          <w:rStyle w:val="CommentReference"/>
          <w:rFonts w:eastAsia="Times New Roman" w:cs="Times New Roman"/>
        </w:rPr>
        <w:commentReference w:id="11"/>
      </w:r>
      <w:r w:rsidR="006F0747" w:rsidRPr="00C92746">
        <w:rPr>
          <w:rFonts w:eastAsia="Times New Roman"/>
        </w:rPr>
        <w:t xml:space="preserve">’s </w:t>
      </w:r>
      <w:r w:rsidR="0015015A" w:rsidRPr="00C92746">
        <w:rPr>
          <w:rFonts w:eastAsia="Times New Roman"/>
        </w:rPr>
        <w:t>Q</w:t>
      </w:r>
      <w:r w:rsidR="006647C3" w:rsidRPr="00C92746">
        <w:rPr>
          <w:rFonts w:eastAsia="Times New Roman"/>
        </w:rPr>
        <w:t xml:space="preserve">uality Assurance (QA) </w:t>
      </w:r>
      <w:r w:rsidR="0015015A" w:rsidRPr="00C92746">
        <w:rPr>
          <w:rFonts w:eastAsia="Times New Roman"/>
        </w:rPr>
        <w:t>team is responsible for obtaining all documentation</w:t>
      </w:r>
      <w:r w:rsidR="0015015A" w:rsidRPr="00C92746">
        <w:rPr>
          <w:rFonts w:eastAsia="Times New Roman"/>
          <w:spacing w:val="-19"/>
        </w:rPr>
        <w:t xml:space="preserve"> </w:t>
      </w:r>
      <w:r w:rsidR="0015015A" w:rsidRPr="00C92746">
        <w:rPr>
          <w:rFonts w:eastAsia="Times New Roman"/>
        </w:rPr>
        <w:t>necessary</w:t>
      </w:r>
      <w:r w:rsidR="006647C3" w:rsidRPr="00C92746">
        <w:rPr>
          <w:rFonts w:eastAsia="Times New Roman"/>
        </w:rPr>
        <w:t xml:space="preserve"> </w:t>
      </w:r>
      <w:r w:rsidR="0015015A" w:rsidRPr="00C92746">
        <w:t>for approval and acceptance of materials; obtaining materials certifications as</w:t>
      </w:r>
      <w:r w:rsidR="0015015A" w:rsidRPr="00C92746">
        <w:rPr>
          <w:spacing w:val="-14"/>
        </w:rPr>
        <w:t xml:space="preserve"> </w:t>
      </w:r>
      <w:r w:rsidR="0015015A" w:rsidRPr="00C92746">
        <w:t>required;</w:t>
      </w:r>
      <w:r w:rsidR="006647C3" w:rsidRPr="00C92746">
        <w:t xml:space="preserve"> </w:t>
      </w:r>
      <w:r w:rsidR="0015015A" w:rsidRPr="00C92746">
        <w:t>ensuring that all required materials testing is completed; and ensuring that all test</w:t>
      </w:r>
      <w:r w:rsidR="0015015A" w:rsidRPr="00C92746">
        <w:rPr>
          <w:spacing w:val="-15"/>
        </w:rPr>
        <w:t xml:space="preserve"> </w:t>
      </w:r>
      <w:r w:rsidR="0015015A" w:rsidRPr="00C92746">
        <w:t>results</w:t>
      </w:r>
      <w:r w:rsidR="006647C3" w:rsidRPr="00C92746">
        <w:t xml:space="preserve"> </w:t>
      </w:r>
      <w:r w:rsidR="0015015A" w:rsidRPr="00C92746">
        <w:rPr>
          <w:rFonts w:eastAsia="Times New Roman"/>
        </w:rPr>
        <w:t xml:space="preserve">meet the Contract requirements. </w:t>
      </w:r>
      <w:r>
        <w:rPr>
          <w:rFonts w:eastAsia="Times New Roman"/>
        </w:rPr>
        <w:t>***Insert Design-Builder’s name here***</w:t>
      </w:r>
      <w:r w:rsidR="006F0747" w:rsidRPr="00C92746">
        <w:rPr>
          <w:rFonts w:eastAsia="Times New Roman"/>
        </w:rPr>
        <w:t xml:space="preserve">’s </w:t>
      </w:r>
      <w:r w:rsidR="0015015A" w:rsidRPr="00C92746">
        <w:rPr>
          <w:rFonts w:eastAsia="Times New Roman"/>
        </w:rPr>
        <w:t>QA team shall inspect all</w:t>
      </w:r>
      <w:r w:rsidR="0015015A" w:rsidRPr="00C92746">
        <w:rPr>
          <w:rFonts w:eastAsia="Times New Roman"/>
          <w:spacing w:val="-16"/>
        </w:rPr>
        <w:t xml:space="preserve"> </w:t>
      </w:r>
      <w:r w:rsidR="0015015A" w:rsidRPr="00C92746">
        <w:rPr>
          <w:rFonts w:eastAsia="Times New Roman"/>
        </w:rPr>
        <w:t>Work</w:t>
      </w:r>
      <w:r w:rsidR="006647C3" w:rsidRPr="00C92746">
        <w:rPr>
          <w:rFonts w:eastAsia="Times New Roman"/>
        </w:rPr>
        <w:t xml:space="preserve"> </w:t>
      </w:r>
      <w:r w:rsidR="0015015A" w:rsidRPr="00C92746">
        <w:t>and ensure that sufficient QA staff is present to determine whether the Work</w:t>
      </w:r>
      <w:r w:rsidR="0015015A" w:rsidRPr="00C92746">
        <w:rPr>
          <w:spacing w:val="-15"/>
        </w:rPr>
        <w:t xml:space="preserve"> </w:t>
      </w:r>
      <w:r w:rsidR="0015015A" w:rsidRPr="00C92746">
        <w:t>complies</w:t>
      </w:r>
      <w:r w:rsidR="006647C3" w:rsidRPr="00C92746">
        <w:t xml:space="preserve"> </w:t>
      </w:r>
      <w:r w:rsidR="0015015A" w:rsidRPr="00C92746">
        <w:t>with Contract requirements, in accordance with the process required in the</w:t>
      </w:r>
      <w:r w:rsidR="0015015A" w:rsidRPr="00C92746">
        <w:rPr>
          <w:spacing w:val="-18"/>
        </w:rPr>
        <w:t xml:space="preserve"> </w:t>
      </w:r>
      <w:r w:rsidR="0015015A" w:rsidRPr="00C92746">
        <w:t>Contract</w:t>
      </w:r>
      <w:r w:rsidR="006647C3" w:rsidRPr="00C92746">
        <w:t xml:space="preserve"> </w:t>
      </w:r>
      <w:r w:rsidR="0015015A" w:rsidRPr="00C92746">
        <w:t>Documents and the approved</w:t>
      </w:r>
      <w:r w:rsidR="0015015A" w:rsidRPr="00C92746">
        <w:rPr>
          <w:spacing w:val="-11"/>
        </w:rPr>
        <w:t xml:space="preserve"> </w:t>
      </w:r>
      <w:r w:rsidR="0015015A" w:rsidRPr="00C92746">
        <w:t>QMP.</w:t>
      </w:r>
    </w:p>
    <w:p w14:paraId="19E0847F" w14:textId="77777777" w:rsidR="000E4E47" w:rsidRPr="00C92746" w:rsidRDefault="000E4E47" w:rsidP="004C0B98">
      <w:pPr>
        <w:jc w:val="both"/>
      </w:pPr>
    </w:p>
    <w:p w14:paraId="5547CD6F" w14:textId="08E70540" w:rsidR="0003788A" w:rsidRPr="00C92746" w:rsidRDefault="00144DED" w:rsidP="004C0B98">
      <w:pPr>
        <w:jc w:val="both"/>
      </w:pPr>
      <w:r>
        <w:rPr>
          <w:rFonts w:eastAsia="Times New Roman"/>
        </w:rPr>
        <w:t>***Insert Design-Builder’s name here***</w:t>
      </w:r>
      <w:r w:rsidR="006F0747" w:rsidRPr="00C92746">
        <w:rPr>
          <w:rFonts w:eastAsia="Times New Roman"/>
        </w:rPr>
        <w:t>’s Quality Assurance (QA) team</w:t>
      </w:r>
      <w:r w:rsidR="0015015A" w:rsidRPr="00C92746">
        <w:t xml:space="preserve"> shall be responsible for all materials acceptance testing on</w:t>
      </w:r>
      <w:r w:rsidR="0015015A" w:rsidRPr="00C92746">
        <w:rPr>
          <w:spacing w:val="-15"/>
        </w:rPr>
        <w:t xml:space="preserve"> </w:t>
      </w:r>
      <w:r w:rsidR="0015015A" w:rsidRPr="00C92746">
        <w:t>this</w:t>
      </w:r>
      <w:r w:rsidR="006647C3" w:rsidRPr="00C92746">
        <w:t xml:space="preserve"> </w:t>
      </w:r>
      <w:r w:rsidR="0015015A" w:rsidRPr="00C92746">
        <w:t xml:space="preserve">Project except for the materials listed in </w:t>
      </w:r>
      <w:r w:rsidR="00CE1AF3">
        <w:t xml:space="preserve">RFP </w:t>
      </w:r>
      <w:r w:rsidR="006F0747" w:rsidRPr="00C92746">
        <w:t xml:space="preserve">Section 2.25, </w:t>
      </w:r>
      <w:r w:rsidR="0015015A" w:rsidRPr="00C92746">
        <w:t>Control of Materials.</w:t>
      </w:r>
      <w:r w:rsidR="0015015A" w:rsidRPr="00C92746">
        <w:rPr>
          <w:spacing w:val="-16"/>
        </w:rPr>
        <w:t xml:space="preserve"> </w:t>
      </w:r>
      <w:r>
        <w:t>***Insert Design-Builder’s name here***</w:t>
      </w:r>
      <w:r w:rsidR="006F0747" w:rsidRPr="00C92746">
        <w:t xml:space="preserve">’s </w:t>
      </w:r>
      <w:r w:rsidR="0015015A" w:rsidRPr="00C92746">
        <w:rPr>
          <w:rFonts w:eastAsia="Times New Roman"/>
        </w:rPr>
        <w:t>QA team is responsible for performing all materials acceptance</w:t>
      </w:r>
      <w:r w:rsidR="0015015A" w:rsidRPr="00C92746">
        <w:rPr>
          <w:rFonts w:eastAsia="Times New Roman"/>
          <w:spacing w:val="-16"/>
        </w:rPr>
        <w:t xml:space="preserve"> </w:t>
      </w:r>
      <w:r w:rsidR="0015015A" w:rsidRPr="00C92746">
        <w:rPr>
          <w:rFonts w:eastAsia="Times New Roman"/>
        </w:rPr>
        <w:t>testing</w:t>
      </w:r>
      <w:r w:rsidR="006647C3" w:rsidRPr="00C92746">
        <w:rPr>
          <w:rFonts w:eastAsia="Times New Roman"/>
        </w:rPr>
        <w:t xml:space="preserve"> </w:t>
      </w:r>
      <w:r w:rsidR="0015015A" w:rsidRPr="00C92746">
        <w:t xml:space="preserve">referenced in the Standard Specifications, the WSDOT </w:t>
      </w:r>
      <w:r w:rsidR="0015015A" w:rsidRPr="001E3EDD">
        <w:rPr>
          <w:i/>
        </w:rPr>
        <w:t>Construction</w:t>
      </w:r>
      <w:r w:rsidR="0015015A" w:rsidRPr="001E3EDD">
        <w:rPr>
          <w:i/>
          <w:spacing w:val="-16"/>
        </w:rPr>
        <w:t xml:space="preserve"> </w:t>
      </w:r>
      <w:r w:rsidR="0015015A" w:rsidRPr="001E3EDD">
        <w:rPr>
          <w:i/>
        </w:rPr>
        <w:t>Manual</w:t>
      </w:r>
      <w:r w:rsidR="0015015A" w:rsidRPr="00C92746">
        <w:t>, or any other Contract</w:t>
      </w:r>
      <w:r w:rsidR="0015015A" w:rsidRPr="00C92746">
        <w:rPr>
          <w:spacing w:val="-11"/>
        </w:rPr>
        <w:t xml:space="preserve"> </w:t>
      </w:r>
      <w:r w:rsidR="0015015A" w:rsidRPr="00C92746">
        <w:t>Document.</w:t>
      </w:r>
    </w:p>
    <w:p w14:paraId="3EA0F83C" w14:textId="77777777" w:rsidR="000E4E47" w:rsidRPr="00C92746" w:rsidRDefault="000E4E47" w:rsidP="004C0B98">
      <w:pPr>
        <w:jc w:val="both"/>
      </w:pPr>
    </w:p>
    <w:p w14:paraId="6F711727" w14:textId="3EF72913" w:rsidR="0045363A" w:rsidRDefault="00144DED" w:rsidP="004C0B98">
      <w:pPr>
        <w:jc w:val="both"/>
      </w:pPr>
      <w:r>
        <w:t>***Insert Design-Builder’s name here***</w:t>
      </w:r>
      <w:r w:rsidR="0015015A" w:rsidRPr="00C92746">
        <w:rPr>
          <w:spacing w:val="-20"/>
        </w:rPr>
        <w:t xml:space="preserve"> </w:t>
      </w:r>
      <w:r w:rsidR="0015015A" w:rsidRPr="00C92746">
        <w:t>shall</w:t>
      </w:r>
      <w:r w:rsidR="00F04EEA" w:rsidRPr="00C92746">
        <w:t xml:space="preserve"> </w:t>
      </w:r>
      <w:r w:rsidR="0015015A" w:rsidRPr="00C92746">
        <w:t>comply with the applicable environmental requirements and the WSDOT and</w:t>
      </w:r>
      <w:r w:rsidR="0015015A" w:rsidRPr="00C92746">
        <w:rPr>
          <w:spacing w:val="-20"/>
        </w:rPr>
        <w:t xml:space="preserve"> </w:t>
      </w:r>
      <w:r w:rsidR="0015015A" w:rsidRPr="00C92746">
        <w:t>AASHTO</w:t>
      </w:r>
      <w:r w:rsidR="00F04EEA" w:rsidRPr="00C92746">
        <w:t xml:space="preserve"> </w:t>
      </w:r>
      <w:r w:rsidR="0015015A" w:rsidRPr="00C92746">
        <w:t xml:space="preserve">publications listed in </w:t>
      </w:r>
      <w:r w:rsidR="00CE1AF3">
        <w:t>the RFP</w:t>
      </w:r>
      <w:r w:rsidR="0045363A">
        <w:t>.</w:t>
      </w:r>
    </w:p>
    <w:p w14:paraId="3E62DA1E" w14:textId="77777777" w:rsidR="00292AC0" w:rsidRPr="00C92746" w:rsidRDefault="00292AC0" w:rsidP="004C0B98">
      <w:pPr>
        <w:jc w:val="both"/>
      </w:pPr>
    </w:p>
    <w:p w14:paraId="71567C0D" w14:textId="57890DD6" w:rsidR="0003788A" w:rsidRPr="00C92746" w:rsidRDefault="00AD087A" w:rsidP="00181FE7">
      <w:pPr>
        <w:pStyle w:val="Heading2"/>
      </w:pPr>
      <w:bookmarkStart w:id="12" w:name="_Toc520976035"/>
      <w:bookmarkStart w:id="13" w:name="_Toc30664485"/>
      <w:r w:rsidRPr="00C92746">
        <w:t>1</w:t>
      </w:r>
      <w:r w:rsidR="00292AC0" w:rsidRPr="00C92746">
        <w:t>.1</w:t>
      </w:r>
      <w:r w:rsidR="001E173B" w:rsidRPr="00C92746">
        <w:t xml:space="preserve"> </w:t>
      </w:r>
      <w:r w:rsidR="0015015A" w:rsidRPr="00C92746">
        <w:t>Partnering and Dispute Resolution</w:t>
      </w:r>
      <w:bookmarkEnd w:id="12"/>
      <w:bookmarkEnd w:id="13"/>
    </w:p>
    <w:p w14:paraId="1CF5C361" w14:textId="5552DEA7" w:rsidR="00ED6658" w:rsidRPr="00C92746" w:rsidRDefault="00ED6658" w:rsidP="00ED6658">
      <w:pPr>
        <w:jc w:val="both"/>
      </w:pPr>
      <w:r>
        <w:t>***Describe here how you plan to comply with all of the requirements of RFP Section 2.28.1.1***</w:t>
      </w:r>
    </w:p>
    <w:p w14:paraId="0DFBA6D6" w14:textId="77777777" w:rsidR="00292AC0" w:rsidRPr="00C92746" w:rsidRDefault="00292AC0" w:rsidP="004C0B98">
      <w:pPr>
        <w:jc w:val="both"/>
      </w:pPr>
    </w:p>
    <w:p w14:paraId="0A3C2654" w14:textId="581150A3" w:rsidR="002D015E" w:rsidRPr="00C92746" w:rsidRDefault="001E7A09" w:rsidP="00181FE7">
      <w:pPr>
        <w:pStyle w:val="Heading2"/>
      </w:pPr>
      <w:bookmarkStart w:id="14" w:name="_Toc520976036"/>
      <w:bookmarkStart w:id="15" w:name="_Toc30664486"/>
      <w:r w:rsidRPr="00C92746">
        <w:t>1.2</w:t>
      </w:r>
      <w:r w:rsidR="001E173B" w:rsidRPr="00C92746">
        <w:t xml:space="preserve"> </w:t>
      </w:r>
      <w:r w:rsidR="00292AC0" w:rsidRPr="00C92746">
        <w:t>Pre-Activity Meetings</w:t>
      </w:r>
      <w:bookmarkEnd w:id="14"/>
      <w:bookmarkEnd w:id="15"/>
    </w:p>
    <w:p w14:paraId="38893F66" w14:textId="13BAAEA5" w:rsidR="00FE4C22" w:rsidRPr="00C92746" w:rsidRDefault="00144DED" w:rsidP="0051106B">
      <w:pPr>
        <w:jc w:val="both"/>
      </w:pPr>
      <w:r>
        <w:t>***Insert Design-Builder’s name here***</w:t>
      </w:r>
      <w:r w:rsidR="001858A6" w:rsidRPr="00C92746">
        <w:t xml:space="preserve"> </w:t>
      </w:r>
      <w:r w:rsidR="0051106B" w:rsidRPr="0051106B">
        <w:t xml:space="preserve">shall hold pre-activity meetings to ensure that all Project personnel have a thorough understanding of the Work to be accomplished prior to beginning construction on a Work activity. If the scope of a Work activity changes or if different Subcontractors are used to perform a Work activity, additional pre-activity meetings shall be held. Work activities include design, survey, fabrication, and construction activities that generally correspond to the </w:t>
      </w:r>
      <w:r w:rsidR="005B3B18">
        <w:t>s</w:t>
      </w:r>
      <w:r w:rsidR="0051106B" w:rsidRPr="0051106B">
        <w:t>ections of the Standard Specifications, such as clearing and grubbing, earthwork, aggregate base, and Hot Mix Asphalt (HMA), or a definable feature of Work, such as pre-paving conference and pre-pour conferences for bridge decks.</w:t>
      </w:r>
    </w:p>
    <w:p w14:paraId="04520E84" w14:textId="77777777" w:rsidR="00FE4C22" w:rsidRPr="00C92746" w:rsidRDefault="00FE4C22" w:rsidP="004C0B98">
      <w:pPr>
        <w:jc w:val="both"/>
      </w:pPr>
    </w:p>
    <w:p w14:paraId="53876755" w14:textId="42B8EBA6" w:rsidR="008B442C" w:rsidRDefault="008B442C" w:rsidP="008B442C">
      <w:pPr>
        <w:jc w:val="both"/>
      </w:pPr>
      <w:r>
        <w:t xml:space="preserve">The pre-activity meetings shall include discussions relating to what type of Work shall be accomplished, by whom it will be performed, tools and resources required, and where, when, and how the Work will be done. The pre-activity meetings are to ensure that all parties have the same understanding of the design intent; have the appropriate Plans, specifications, environmental requirements, and any special details; and are aware of safety regulations and procedures that need to </w:t>
      </w:r>
      <w:proofErr w:type="gramStart"/>
      <w:r>
        <w:t>be followed</w:t>
      </w:r>
      <w:proofErr w:type="gramEnd"/>
      <w:r>
        <w:t xml:space="preserve">. The QA inspection checklist for each activity </w:t>
      </w:r>
      <w:proofErr w:type="gramStart"/>
      <w:r>
        <w:t>shall be reviewed</w:t>
      </w:r>
      <w:proofErr w:type="gramEnd"/>
      <w:r>
        <w:t xml:space="preserve"> in the meeting.</w:t>
      </w:r>
    </w:p>
    <w:p w14:paraId="4B350DC1" w14:textId="77777777" w:rsidR="008B442C" w:rsidRDefault="008B442C" w:rsidP="008B442C">
      <w:pPr>
        <w:jc w:val="both"/>
      </w:pPr>
    </w:p>
    <w:p w14:paraId="4838B366" w14:textId="65F5D0F6" w:rsidR="004A438A" w:rsidRPr="00C92746" w:rsidRDefault="008B442C" w:rsidP="008B442C">
      <w:pPr>
        <w:jc w:val="both"/>
        <w:rPr>
          <w:rFonts w:eastAsia="Times New Roman"/>
        </w:rPr>
      </w:pPr>
      <w:r>
        <w:t xml:space="preserve">Pre-activity meetings shall be scheduled a minimum of 3 Calendar Days, but not more </w:t>
      </w:r>
      <w:r>
        <w:lastRenderedPageBreak/>
        <w:t xml:space="preserve">than 10 Calendar Days, or as mutually agreed upon by ***Insert Design-Builder’s name here*** and the WSDOT Engineer, prior to the start of each Work activity. ***Insert Design-Builder’s name here***’s Design QA Manager (DQAM) or Construction QA Manager (CQAM) shall plan, conduct, and take minutes at the pre-activity meetings. ***Insert Design-Builder’s name here*** shall document any clarifications and understandings related to the Work activity that are not documented elsewhere in the minutes of the meeting. ***Insert Design-Builder’s name here*** shall distribute the minutes to attendees and other QA, QC, and Quality Verification (QV) staff who require the information. Pre-activity meetings </w:t>
      </w:r>
      <w:proofErr w:type="gramStart"/>
      <w:r>
        <w:t>are classified</w:t>
      </w:r>
      <w:proofErr w:type="gramEnd"/>
      <w:r>
        <w:t xml:space="preserve"> as Hold Points, and </w:t>
      </w:r>
      <w:r w:rsidR="00E22C94">
        <w:t xml:space="preserve">are </w:t>
      </w:r>
      <w:r>
        <w:t xml:space="preserve">identified </w:t>
      </w:r>
      <w:r w:rsidR="00E22C94">
        <w:t xml:space="preserve">elsewhere </w:t>
      </w:r>
      <w:r>
        <w:t>in th</w:t>
      </w:r>
      <w:r w:rsidR="00E22C94">
        <w:t>is</w:t>
      </w:r>
      <w:r>
        <w:t xml:space="preserve"> QMP.</w:t>
      </w:r>
    </w:p>
    <w:p w14:paraId="42472805" w14:textId="77777777" w:rsidR="004E42CF" w:rsidRPr="00C92746" w:rsidRDefault="004E42CF" w:rsidP="004C0B98">
      <w:pPr>
        <w:jc w:val="both"/>
      </w:pPr>
    </w:p>
    <w:p w14:paraId="3ED72B19" w14:textId="6FB632D3" w:rsidR="0003788A" w:rsidRPr="00C92746" w:rsidRDefault="00292AC0" w:rsidP="00181FE7">
      <w:pPr>
        <w:pStyle w:val="Heading2"/>
      </w:pPr>
      <w:bookmarkStart w:id="16" w:name="_Toc520976037"/>
      <w:bookmarkStart w:id="17" w:name="_Toc30664487"/>
      <w:r w:rsidRPr="00C92746">
        <w:t>1.3</w:t>
      </w:r>
      <w:r w:rsidR="001E173B" w:rsidRPr="00C92746">
        <w:t xml:space="preserve"> </w:t>
      </w:r>
      <w:r w:rsidR="008B48BD" w:rsidRPr="008B48BD">
        <w:t>Quality Assurance Task Force</w:t>
      </w:r>
      <w:bookmarkEnd w:id="16"/>
      <w:bookmarkEnd w:id="17"/>
    </w:p>
    <w:p w14:paraId="5F9D2B68" w14:textId="53BB3565" w:rsidR="0003788A" w:rsidRPr="00C92746" w:rsidRDefault="00144DED" w:rsidP="004C0B98">
      <w:pPr>
        <w:jc w:val="both"/>
      </w:pPr>
      <w:r>
        <w:t>***Insert Design-Builder’s name here***</w:t>
      </w:r>
      <w:r w:rsidR="00DC5545">
        <w:t xml:space="preserve"> QA and the WSDOT Engineer will </w:t>
      </w:r>
      <w:r w:rsidR="00336989">
        <w:t xml:space="preserve">jointly </w:t>
      </w:r>
      <w:r w:rsidR="00DC5545">
        <w:t xml:space="preserve">form a QA </w:t>
      </w:r>
      <w:r w:rsidR="005B3B18">
        <w:t>t</w:t>
      </w:r>
      <w:r w:rsidR="00DC5545">
        <w:t xml:space="preserve">ask </w:t>
      </w:r>
      <w:r w:rsidR="005B3B18">
        <w:t>f</w:t>
      </w:r>
      <w:r w:rsidR="00DC5545">
        <w:t>orce team</w:t>
      </w:r>
      <w:r w:rsidR="0015015A" w:rsidRPr="00C92746">
        <w:t>.</w:t>
      </w:r>
      <w:r w:rsidR="004E42CF" w:rsidRPr="00C92746">
        <w:t xml:space="preserve"> </w:t>
      </w:r>
      <w:proofErr w:type="gramStart"/>
      <w:r w:rsidR="0015015A" w:rsidRPr="00C92746">
        <w:t>The task force meetings will address and rectify issues relating to inspection,</w:t>
      </w:r>
      <w:r w:rsidR="0015015A" w:rsidRPr="00C92746">
        <w:rPr>
          <w:spacing w:val="-28"/>
        </w:rPr>
        <w:t xml:space="preserve"> </w:t>
      </w:r>
      <w:r w:rsidR="0015015A" w:rsidRPr="00C92746">
        <w:t>substandard</w:t>
      </w:r>
      <w:r w:rsidR="004E42CF" w:rsidRPr="00C92746">
        <w:t xml:space="preserve"> </w:t>
      </w:r>
      <w:r w:rsidR="0015015A" w:rsidRPr="00C92746">
        <w:t xml:space="preserve">material quality, inadequate QA and </w:t>
      </w:r>
      <w:r w:rsidR="001A7004">
        <w:t>Quality Control (</w:t>
      </w:r>
      <w:r w:rsidR="0015015A" w:rsidRPr="00C92746">
        <w:t>QC</w:t>
      </w:r>
      <w:r w:rsidR="001A7004">
        <w:t>)</w:t>
      </w:r>
      <w:r w:rsidR="0015015A" w:rsidRPr="00C92746">
        <w:t xml:space="preserve"> processes that need to be adjusted, test</w:t>
      </w:r>
      <w:r w:rsidR="0015015A" w:rsidRPr="00C92746">
        <w:rPr>
          <w:spacing w:val="-26"/>
        </w:rPr>
        <w:t xml:space="preserve"> </w:t>
      </w:r>
      <w:r w:rsidR="0015015A" w:rsidRPr="00C92746">
        <w:t>results</w:t>
      </w:r>
      <w:r w:rsidR="004E42CF" w:rsidRPr="00C92746">
        <w:t xml:space="preserve"> </w:t>
      </w:r>
      <w:r w:rsidR="0015015A" w:rsidRPr="00C92746">
        <w:t>that are out of tolerance, disparity between QA and QV test data, future quality</w:t>
      </w:r>
      <w:r w:rsidR="0015015A" w:rsidRPr="00C92746">
        <w:rPr>
          <w:spacing w:val="-29"/>
        </w:rPr>
        <w:t xml:space="preserve"> </w:t>
      </w:r>
      <w:r w:rsidR="0015015A" w:rsidRPr="00C92746">
        <w:t>concerns,</w:t>
      </w:r>
      <w:r w:rsidR="004E42CF" w:rsidRPr="00C92746">
        <w:t xml:space="preserve"> </w:t>
      </w:r>
      <w:r w:rsidR="0015015A" w:rsidRPr="00C92746">
        <w:t>disputes regarding correction of Nonconformance Reports (NCR) and</w:t>
      </w:r>
      <w:r w:rsidR="0015015A" w:rsidRPr="00C92746">
        <w:rPr>
          <w:spacing w:val="-30"/>
        </w:rPr>
        <w:t xml:space="preserve"> </w:t>
      </w:r>
      <w:r w:rsidR="0015015A" w:rsidRPr="00C92746">
        <w:t>Nonconforming</w:t>
      </w:r>
      <w:r w:rsidR="004E42CF" w:rsidRPr="00C92746">
        <w:t xml:space="preserve"> </w:t>
      </w:r>
      <w:r w:rsidR="0015015A" w:rsidRPr="00C92746">
        <w:t xml:space="preserve">Issues (NCI), and any issues that the WSDOT Engineer and </w:t>
      </w:r>
      <w:r>
        <w:t>***Insert Design-Builder’s name here***</w:t>
      </w:r>
      <w:r w:rsidR="0015015A" w:rsidRPr="00C92746">
        <w:t xml:space="preserve"> may</w:t>
      </w:r>
      <w:r w:rsidR="0015015A" w:rsidRPr="00C92746">
        <w:rPr>
          <w:spacing w:val="-23"/>
        </w:rPr>
        <w:t xml:space="preserve"> </w:t>
      </w:r>
      <w:r w:rsidR="0015015A" w:rsidRPr="00C92746">
        <w:t>have</w:t>
      </w:r>
      <w:r w:rsidR="004E42CF" w:rsidRPr="00C92746">
        <w:t xml:space="preserve"> </w:t>
      </w:r>
      <w:r w:rsidR="0015015A" w:rsidRPr="00C92746">
        <w:t>regarding quality of the</w:t>
      </w:r>
      <w:r w:rsidR="0015015A" w:rsidRPr="00C92746">
        <w:rPr>
          <w:spacing w:val="-13"/>
        </w:rPr>
        <w:t xml:space="preserve"> </w:t>
      </w:r>
      <w:r w:rsidR="0015015A" w:rsidRPr="00C92746">
        <w:t>Project.</w:t>
      </w:r>
      <w:proofErr w:type="gramEnd"/>
    </w:p>
    <w:p w14:paraId="2B972001" w14:textId="77777777" w:rsidR="008A7065" w:rsidRPr="00C92746" w:rsidRDefault="008A7065" w:rsidP="004C0B98">
      <w:pPr>
        <w:jc w:val="both"/>
      </w:pPr>
    </w:p>
    <w:p w14:paraId="5FB39D6E" w14:textId="5CBA698A" w:rsidR="000E4E47" w:rsidRDefault="001A7004" w:rsidP="004C0B98">
      <w:pPr>
        <w:jc w:val="both"/>
      </w:pPr>
      <w:r w:rsidRPr="003B47FB">
        <w:t xml:space="preserve">Either the PQM, the DQAM, or the CQAM shall schedule meetings, develop agendas, document the meeting minutes, and distribute minutes to attendees. At the start of the design and construction phases, meetings </w:t>
      </w:r>
      <w:proofErr w:type="gramStart"/>
      <w:r w:rsidRPr="003B47FB">
        <w:t>shall be held</w:t>
      </w:r>
      <w:proofErr w:type="gramEnd"/>
      <w:r w:rsidRPr="003B47FB">
        <w:t xml:space="preserve"> weekly to discuss quality issues. The meeting frequency may decrease as quality issues decrease. In the event that Contract performance becomes substandard, the WSDOT Engineer will require that the QA </w:t>
      </w:r>
      <w:r>
        <w:t>T</w:t>
      </w:r>
      <w:r w:rsidRPr="003B47FB">
        <w:t>eam meet more frequently.</w:t>
      </w:r>
    </w:p>
    <w:p w14:paraId="766FBAD5" w14:textId="2999E09C" w:rsidR="00A5735E" w:rsidRDefault="00A5735E" w:rsidP="004C0B98">
      <w:pPr>
        <w:jc w:val="both"/>
      </w:pPr>
    </w:p>
    <w:p w14:paraId="729FBBA9" w14:textId="1B41C26F" w:rsidR="00A5735E" w:rsidRDefault="00A5735E" w:rsidP="00A5735E">
      <w:pPr>
        <w:jc w:val="both"/>
      </w:pPr>
      <w:r>
        <w:t xml:space="preserve">***Insert Design-Builder’s name here*** shall review all of the current and unresolved NCRs and NCIs during the QA </w:t>
      </w:r>
      <w:r w:rsidR="005B3B18">
        <w:t>t</w:t>
      </w:r>
      <w:r>
        <w:t xml:space="preserve">ask </w:t>
      </w:r>
      <w:r w:rsidR="005B3B18">
        <w:t>f</w:t>
      </w:r>
      <w:r>
        <w:t xml:space="preserve">orce meetings. For each NCR and NCI, ***Insert Design-Builder’s name here*** shall address the following items at the QA </w:t>
      </w:r>
      <w:r w:rsidR="005B3B18">
        <w:t>t</w:t>
      </w:r>
      <w:r>
        <w:t xml:space="preserve">ask </w:t>
      </w:r>
      <w:r w:rsidR="005B3B18">
        <w:t>f</w:t>
      </w:r>
      <w:r>
        <w:t>orce meetings:</w:t>
      </w:r>
    </w:p>
    <w:p w14:paraId="74EF2C6A" w14:textId="0810BB45" w:rsidR="00A5735E" w:rsidRDefault="00A5735E" w:rsidP="00A5735E">
      <w:pPr>
        <w:pStyle w:val="ListParagraph"/>
        <w:numPr>
          <w:ilvl w:val="0"/>
          <w:numId w:val="99"/>
        </w:numPr>
        <w:jc w:val="both"/>
      </w:pPr>
      <w:r>
        <w:t xml:space="preserve">Action taken by QC – How will QC or production ensure the NCR/NCI </w:t>
      </w:r>
      <w:proofErr w:type="gramStart"/>
      <w:r>
        <w:t>will not be repeated</w:t>
      </w:r>
      <w:proofErr w:type="gramEnd"/>
      <w:r>
        <w:t>? How has this action been addressed in the QMP?</w:t>
      </w:r>
    </w:p>
    <w:p w14:paraId="1687DF9D" w14:textId="04ED0B27" w:rsidR="00A5735E" w:rsidRDefault="00A5735E" w:rsidP="00A5735E">
      <w:pPr>
        <w:pStyle w:val="ListParagraph"/>
        <w:numPr>
          <w:ilvl w:val="0"/>
          <w:numId w:val="99"/>
        </w:numPr>
        <w:jc w:val="both"/>
      </w:pPr>
      <w:r>
        <w:t xml:space="preserve">Action taken by QA – How will QA ensure the NCR/NCI </w:t>
      </w:r>
      <w:proofErr w:type="gramStart"/>
      <w:r>
        <w:t>will not be repeated</w:t>
      </w:r>
      <w:proofErr w:type="gramEnd"/>
      <w:r>
        <w:t>? How has this action been addressed in the QMP?</w:t>
      </w:r>
    </w:p>
    <w:p w14:paraId="759A3C4F" w14:textId="14D19CC8" w:rsidR="00A5735E" w:rsidRDefault="00A5735E" w:rsidP="00A5735E">
      <w:pPr>
        <w:pStyle w:val="ListParagraph"/>
        <w:numPr>
          <w:ilvl w:val="0"/>
          <w:numId w:val="99"/>
        </w:numPr>
        <w:jc w:val="both"/>
      </w:pPr>
      <w:r>
        <w:t xml:space="preserve">Resolution of the initial issue that caused the NCR/NCI – How </w:t>
      </w:r>
      <w:proofErr w:type="gramStart"/>
      <w:r>
        <w:t>was it corrected</w:t>
      </w:r>
      <w:proofErr w:type="gramEnd"/>
      <w:r>
        <w:t>?</w:t>
      </w:r>
    </w:p>
    <w:p w14:paraId="0F4A877B" w14:textId="48784E51" w:rsidR="00A5735E" w:rsidRPr="00C92746" w:rsidRDefault="00A5735E" w:rsidP="00A5735E">
      <w:pPr>
        <w:pStyle w:val="ListParagraph"/>
        <w:numPr>
          <w:ilvl w:val="0"/>
          <w:numId w:val="99"/>
        </w:numPr>
        <w:jc w:val="both"/>
      </w:pPr>
      <w:r>
        <w:t>How to prevent the issue from becoming a recurring error?</w:t>
      </w:r>
    </w:p>
    <w:p w14:paraId="08AB615A" w14:textId="77777777" w:rsidR="00A41CAC" w:rsidRPr="00C92746" w:rsidRDefault="00A41CAC" w:rsidP="004C0B98">
      <w:pPr>
        <w:jc w:val="both"/>
      </w:pPr>
    </w:p>
    <w:p w14:paraId="31C26BC0" w14:textId="242BEF29" w:rsidR="0003788A" w:rsidRPr="00C92746" w:rsidRDefault="00D84F20" w:rsidP="004C0B98">
      <w:pPr>
        <w:jc w:val="both"/>
      </w:pPr>
      <w:r w:rsidRPr="00C92746">
        <w:t>T</w:t>
      </w:r>
      <w:r w:rsidR="0015015A" w:rsidRPr="00C92746">
        <w:t>opics for a weekly QA Task Force</w:t>
      </w:r>
      <w:r w:rsidR="0015015A" w:rsidRPr="00C92746">
        <w:rPr>
          <w:spacing w:val="-15"/>
        </w:rPr>
        <w:t xml:space="preserve"> </w:t>
      </w:r>
      <w:r w:rsidR="0015015A" w:rsidRPr="00C92746">
        <w:t>Meeting</w:t>
      </w:r>
      <w:r w:rsidR="007935A7">
        <w:t xml:space="preserve"> shall</w:t>
      </w:r>
      <w:r w:rsidRPr="00C92746">
        <w:t xml:space="preserve"> include the following</w:t>
      </w:r>
      <w:r w:rsidR="0015015A" w:rsidRPr="00C92746">
        <w:t>:</w:t>
      </w:r>
    </w:p>
    <w:p w14:paraId="0AAC651E" w14:textId="0E682439" w:rsidR="0003788A" w:rsidRPr="00C92746" w:rsidRDefault="0015015A" w:rsidP="004C0B98">
      <w:pPr>
        <w:pStyle w:val="ListParagraph"/>
        <w:numPr>
          <w:ilvl w:val="0"/>
          <w:numId w:val="3"/>
        </w:numPr>
        <w:jc w:val="both"/>
      </w:pPr>
      <w:r w:rsidRPr="00C92746">
        <w:t>Safety</w:t>
      </w:r>
    </w:p>
    <w:p w14:paraId="12AFE480" w14:textId="34E7AC8A" w:rsidR="0003788A" w:rsidRPr="00C92746" w:rsidRDefault="0015015A" w:rsidP="004C0B98">
      <w:pPr>
        <w:pStyle w:val="ListParagraph"/>
        <w:numPr>
          <w:ilvl w:val="0"/>
          <w:numId w:val="3"/>
        </w:numPr>
        <w:jc w:val="both"/>
      </w:pPr>
      <w:r w:rsidRPr="00C92746">
        <w:t>Schedule</w:t>
      </w:r>
    </w:p>
    <w:p w14:paraId="00DDC99C" w14:textId="1D885C2B" w:rsidR="0003788A" w:rsidRPr="00C92746" w:rsidRDefault="0015015A" w:rsidP="004C0B98">
      <w:pPr>
        <w:pStyle w:val="ListParagraph"/>
        <w:numPr>
          <w:ilvl w:val="0"/>
          <w:numId w:val="3"/>
        </w:numPr>
        <w:jc w:val="both"/>
      </w:pPr>
      <w:r w:rsidRPr="00C92746">
        <w:t>Review of previous action items from prior</w:t>
      </w:r>
      <w:r w:rsidRPr="00C92746">
        <w:rPr>
          <w:spacing w:val="-18"/>
        </w:rPr>
        <w:t xml:space="preserve"> </w:t>
      </w:r>
      <w:r w:rsidRPr="00C92746">
        <w:t>weeks</w:t>
      </w:r>
    </w:p>
    <w:p w14:paraId="578C279C" w14:textId="04713B48" w:rsidR="0003788A" w:rsidRPr="00C92746" w:rsidRDefault="0015015A" w:rsidP="004C0B98">
      <w:pPr>
        <w:pStyle w:val="ListParagraph"/>
        <w:numPr>
          <w:ilvl w:val="0"/>
          <w:numId w:val="3"/>
        </w:numPr>
        <w:jc w:val="both"/>
      </w:pPr>
      <w:r w:rsidRPr="00C92746">
        <w:t>Current and upcoming</w:t>
      </w:r>
      <w:r w:rsidRPr="00C92746">
        <w:rPr>
          <w:spacing w:val="-13"/>
        </w:rPr>
        <w:t xml:space="preserve"> </w:t>
      </w:r>
      <w:r w:rsidRPr="00C92746">
        <w:t>activities</w:t>
      </w:r>
    </w:p>
    <w:p w14:paraId="36D85F85" w14:textId="7D4D8B36" w:rsidR="0003788A" w:rsidRPr="00C92746" w:rsidRDefault="0015015A" w:rsidP="004C0B98">
      <w:pPr>
        <w:pStyle w:val="ListParagraph"/>
        <w:numPr>
          <w:ilvl w:val="0"/>
          <w:numId w:val="3"/>
        </w:numPr>
        <w:jc w:val="both"/>
      </w:pPr>
      <w:r w:rsidRPr="00C92746">
        <w:t>QA/QC inspections and</w:t>
      </w:r>
      <w:r w:rsidRPr="00C92746">
        <w:rPr>
          <w:spacing w:val="-10"/>
        </w:rPr>
        <w:t xml:space="preserve"> </w:t>
      </w:r>
      <w:r w:rsidRPr="00C92746">
        <w:t>testing</w:t>
      </w:r>
    </w:p>
    <w:p w14:paraId="25D53A13" w14:textId="57C56F5C" w:rsidR="0003788A" w:rsidRPr="00C92746" w:rsidRDefault="0015015A" w:rsidP="004C0B98">
      <w:pPr>
        <w:pStyle w:val="ListParagraph"/>
        <w:numPr>
          <w:ilvl w:val="0"/>
          <w:numId w:val="3"/>
        </w:numPr>
        <w:jc w:val="both"/>
      </w:pPr>
      <w:r w:rsidRPr="00C92746">
        <w:t>Materials documentation</w:t>
      </w:r>
      <w:r w:rsidRPr="00C92746">
        <w:rPr>
          <w:spacing w:val="-9"/>
        </w:rPr>
        <w:t xml:space="preserve"> </w:t>
      </w:r>
      <w:r w:rsidRPr="00C92746">
        <w:t>status</w:t>
      </w:r>
    </w:p>
    <w:p w14:paraId="0021ACB2" w14:textId="54B9E1F6" w:rsidR="0003788A" w:rsidRPr="00C92746" w:rsidRDefault="0015015A" w:rsidP="004C0B98">
      <w:pPr>
        <w:pStyle w:val="ListParagraph"/>
        <w:numPr>
          <w:ilvl w:val="0"/>
          <w:numId w:val="3"/>
        </w:numPr>
        <w:jc w:val="both"/>
      </w:pPr>
      <w:r w:rsidRPr="00C92746">
        <w:lastRenderedPageBreak/>
        <w:t>Review of statistical materials</w:t>
      </w:r>
      <w:r w:rsidRPr="00C92746">
        <w:rPr>
          <w:spacing w:val="-11"/>
        </w:rPr>
        <w:t xml:space="preserve"> </w:t>
      </w:r>
      <w:r w:rsidRPr="00C92746">
        <w:t>evaluation</w:t>
      </w:r>
    </w:p>
    <w:p w14:paraId="26EAC836" w14:textId="7AF78975" w:rsidR="0003788A" w:rsidRPr="00C92746" w:rsidRDefault="0015015A" w:rsidP="004C0B98">
      <w:pPr>
        <w:pStyle w:val="ListParagraph"/>
        <w:numPr>
          <w:ilvl w:val="0"/>
          <w:numId w:val="3"/>
        </w:numPr>
        <w:jc w:val="both"/>
      </w:pPr>
      <w:r w:rsidRPr="00C92746">
        <w:t>Open</w:t>
      </w:r>
      <w:r w:rsidRPr="00C92746">
        <w:rPr>
          <w:spacing w:val="-6"/>
        </w:rPr>
        <w:t xml:space="preserve"> </w:t>
      </w:r>
      <w:r w:rsidRPr="00C92746">
        <w:t>NCRs/NCIs</w:t>
      </w:r>
    </w:p>
    <w:p w14:paraId="180F8528" w14:textId="67C240DD" w:rsidR="0003788A" w:rsidRPr="00C92746" w:rsidRDefault="0015015A" w:rsidP="004C0B98">
      <w:pPr>
        <w:pStyle w:val="ListParagraph"/>
        <w:numPr>
          <w:ilvl w:val="0"/>
          <w:numId w:val="3"/>
        </w:numPr>
        <w:jc w:val="both"/>
      </w:pPr>
      <w:r w:rsidRPr="00C92746">
        <w:t>New</w:t>
      </w:r>
      <w:r w:rsidRPr="00C92746">
        <w:rPr>
          <w:spacing w:val="-3"/>
        </w:rPr>
        <w:t xml:space="preserve"> </w:t>
      </w:r>
      <w:r w:rsidRPr="00C92746">
        <w:t>issues</w:t>
      </w:r>
    </w:p>
    <w:p w14:paraId="2674009C" w14:textId="77777777" w:rsidR="00D84F20" w:rsidRPr="00C92746" w:rsidRDefault="00D84F20" w:rsidP="004C0B98">
      <w:pPr>
        <w:jc w:val="both"/>
      </w:pPr>
    </w:p>
    <w:p w14:paraId="4B483989" w14:textId="200BB191" w:rsidR="00D84F20" w:rsidRPr="00C92746" w:rsidRDefault="00307DDB" w:rsidP="004C0B98">
      <w:pPr>
        <w:jc w:val="both"/>
      </w:pPr>
      <w:r w:rsidRPr="003B47FB">
        <w:t xml:space="preserve">For each item, </w:t>
      </w:r>
      <w:r w:rsidR="00AB6A42">
        <w:t>***Insert Design-Builder’s name here***</w:t>
      </w:r>
      <w:r w:rsidR="00AB6A42" w:rsidRPr="00C92746">
        <w:t xml:space="preserve"> </w:t>
      </w:r>
      <w:r w:rsidRPr="003B47FB">
        <w:t>shall record clear action items, due dates, and responsibilities in the meeting minutes.</w:t>
      </w:r>
    </w:p>
    <w:p w14:paraId="2CD426F2" w14:textId="77777777" w:rsidR="00FB4CE4" w:rsidRPr="00C92746" w:rsidRDefault="00FB4CE4" w:rsidP="004C0B98">
      <w:pPr>
        <w:jc w:val="both"/>
      </w:pPr>
    </w:p>
    <w:p w14:paraId="61E6D426" w14:textId="17B5AE0F" w:rsidR="0003788A" w:rsidRPr="00C92746" w:rsidRDefault="00292AC0" w:rsidP="00181FE7">
      <w:pPr>
        <w:pStyle w:val="Heading2"/>
      </w:pPr>
      <w:bookmarkStart w:id="18" w:name="_Toc520976038"/>
      <w:bookmarkStart w:id="19" w:name="_Toc30664488"/>
      <w:r w:rsidRPr="00C92746">
        <w:t>1.4</w:t>
      </w:r>
      <w:r w:rsidR="001E173B" w:rsidRPr="00C92746">
        <w:t xml:space="preserve"> </w:t>
      </w:r>
      <w:r w:rsidR="0015015A" w:rsidRPr="00C92746">
        <w:t>Nonconforming Work</w:t>
      </w:r>
      <w:bookmarkEnd w:id="18"/>
      <w:bookmarkEnd w:id="19"/>
    </w:p>
    <w:p w14:paraId="298BD8DA" w14:textId="35F6F23D" w:rsidR="0003788A" w:rsidRPr="00C92746" w:rsidRDefault="00144DED" w:rsidP="004C0B98">
      <w:pPr>
        <w:jc w:val="both"/>
      </w:pPr>
      <w:r>
        <w:rPr>
          <w:rFonts w:eastAsia="Times New Roman"/>
        </w:rPr>
        <w:t>***Insert Design-Builder’s name here***</w:t>
      </w:r>
      <w:r w:rsidR="00A97880" w:rsidRPr="00C92746">
        <w:rPr>
          <w:rFonts w:eastAsia="Times New Roman"/>
        </w:rPr>
        <w:t>’s</w:t>
      </w:r>
      <w:r w:rsidR="0015015A" w:rsidRPr="00C92746">
        <w:rPr>
          <w:rFonts w:eastAsia="Times New Roman"/>
        </w:rPr>
        <w:t xml:space="preserve"> QA staff shall identify and document all elements of Work</w:t>
      </w:r>
      <w:r w:rsidR="0015015A" w:rsidRPr="00C92746">
        <w:rPr>
          <w:rFonts w:eastAsia="Times New Roman"/>
          <w:spacing w:val="-28"/>
        </w:rPr>
        <w:t xml:space="preserve"> </w:t>
      </w:r>
      <w:r w:rsidR="0015015A" w:rsidRPr="00C92746">
        <w:rPr>
          <w:rFonts w:eastAsia="Times New Roman"/>
        </w:rPr>
        <w:t>that</w:t>
      </w:r>
      <w:r w:rsidR="004E42CF" w:rsidRPr="00C92746">
        <w:rPr>
          <w:rFonts w:eastAsia="Times New Roman"/>
        </w:rPr>
        <w:t xml:space="preserve"> </w:t>
      </w:r>
      <w:r w:rsidR="0015015A" w:rsidRPr="00C92746">
        <w:t>have not, or are believed to have not, been performed in accordance with the</w:t>
      </w:r>
      <w:r w:rsidR="0015015A" w:rsidRPr="00C92746">
        <w:rPr>
          <w:spacing w:val="-28"/>
        </w:rPr>
        <w:t xml:space="preserve"> </w:t>
      </w:r>
      <w:r w:rsidR="0015015A" w:rsidRPr="00C92746">
        <w:t>approved</w:t>
      </w:r>
      <w:r w:rsidR="004E42CF" w:rsidRPr="00C92746">
        <w:t xml:space="preserve"> </w:t>
      </w:r>
      <w:r w:rsidR="0015015A" w:rsidRPr="00C92746">
        <w:t>drawings</w:t>
      </w:r>
      <w:r w:rsidR="00B91E54">
        <w:t xml:space="preserve"> and</w:t>
      </w:r>
      <w:r w:rsidR="00A97880" w:rsidRPr="00C92746">
        <w:t xml:space="preserve"> specifications, </w:t>
      </w:r>
      <w:r w:rsidR="00B91E54">
        <w:t>the</w:t>
      </w:r>
      <w:r w:rsidR="00B91E54" w:rsidRPr="00C92746">
        <w:t xml:space="preserve"> </w:t>
      </w:r>
      <w:r w:rsidR="0015015A" w:rsidRPr="00C92746">
        <w:t>Contract Documents</w:t>
      </w:r>
      <w:r w:rsidR="00B91E54">
        <w:t>,</w:t>
      </w:r>
      <w:r w:rsidR="00767B88" w:rsidRPr="00C92746">
        <w:t xml:space="preserve"> </w:t>
      </w:r>
      <w:r w:rsidR="0015015A" w:rsidRPr="00C92746">
        <w:t>and the reason for</w:t>
      </w:r>
      <w:r w:rsidR="0015015A" w:rsidRPr="00C92746">
        <w:rPr>
          <w:spacing w:val="-30"/>
        </w:rPr>
        <w:t xml:space="preserve"> </w:t>
      </w:r>
      <w:r w:rsidR="0015015A" w:rsidRPr="00C92746">
        <w:t>nonconformance</w:t>
      </w:r>
      <w:r w:rsidR="004E42CF" w:rsidRPr="00C92746">
        <w:t xml:space="preserve"> </w:t>
      </w:r>
      <w:r w:rsidR="0015015A" w:rsidRPr="00C92746">
        <w:t>in an NCR</w:t>
      </w:r>
      <w:r w:rsidR="00EC77CC" w:rsidRPr="00C92746">
        <w:t>.</w:t>
      </w:r>
      <w:r w:rsidR="00C01891" w:rsidRPr="00C92746">
        <w:t xml:space="preserve"> </w:t>
      </w:r>
      <w:r w:rsidR="009A3C12" w:rsidRPr="003B47FB">
        <w:t xml:space="preserve">The NCR </w:t>
      </w:r>
      <w:proofErr w:type="gramStart"/>
      <w:r w:rsidR="009A3C12" w:rsidRPr="003B47FB">
        <w:t>shall be submitted</w:t>
      </w:r>
      <w:proofErr w:type="gramEnd"/>
      <w:r w:rsidR="009A3C12" w:rsidRPr="003B47FB">
        <w:t xml:space="preserve"> to the WSDOT Engineer in writing within 24 hours of identification, and a copy sent to the Design Manager</w:t>
      </w:r>
      <w:r w:rsidR="00C01891" w:rsidRPr="00C92746">
        <w:t>.</w:t>
      </w:r>
    </w:p>
    <w:p w14:paraId="750AEEA5" w14:textId="77777777" w:rsidR="00FB4CE4" w:rsidRPr="00C92746" w:rsidRDefault="00FB4CE4" w:rsidP="004C0B98">
      <w:pPr>
        <w:jc w:val="both"/>
      </w:pPr>
    </w:p>
    <w:p w14:paraId="3F722CC6" w14:textId="7525B7FB" w:rsidR="0003788A" w:rsidRPr="00C92746" w:rsidRDefault="00B42C31" w:rsidP="00181FE7">
      <w:pPr>
        <w:pStyle w:val="Heading2"/>
      </w:pPr>
      <w:bookmarkStart w:id="20" w:name="_Toc520976039"/>
      <w:bookmarkStart w:id="21" w:name="_Toc30664489"/>
      <w:r w:rsidRPr="00C92746">
        <w:t>1.</w:t>
      </w:r>
      <w:r w:rsidR="001E173B" w:rsidRPr="00C92746">
        <w:t xml:space="preserve">5 </w:t>
      </w:r>
      <w:r w:rsidR="0015015A" w:rsidRPr="00C92746">
        <w:t>Nonconformance Report Remediation</w:t>
      </w:r>
      <w:bookmarkEnd w:id="20"/>
      <w:bookmarkEnd w:id="21"/>
    </w:p>
    <w:p w14:paraId="3647CD96" w14:textId="75477D92" w:rsidR="00EC77CC" w:rsidRDefault="009A3C12" w:rsidP="004C0B98">
      <w:pPr>
        <w:jc w:val="both"/>
      </w:pPr>
      <w:r w:rsidRPr="003B47FB">
        <w:t xml:space="preserve">For every instance of Nonconforming Work that is cited by </w:t>
      </w:r>
      <w:r w:rsidR="00716DDA">
        <w:t>***Insert Design-Builder’s name here***</w:t>
      </w:r>
      <w:r w:rsidR="00716DDA" w:rsidRPr="00C92746">
        <w:t xml:space="preserve"> </w:t>
      </w:r>
      <w:r w:rsidRPr="003B47FB">
        <w:t xml:space="preserve">or by the WSDOT Engineer, </w:t>
      </w:r>
      <w:r w:rsidR="00716DDA">
        <w:t>***Insert Design-Builder’s name here***</w:t>
      </w:r>
      <w:r w:rsidR="00716DDA" w:rsidRPr="00C92746">
        <w:t xml:space="preserve"> </w:t>
      </w:r>
      <w:r w:rsidRPr="003B47FB">
        <w:t xml:space="preserve">shall perform remediation to bring the Work into compliance with the Contract Documents. The method of remediation shall be chosen by </w:t>
      </w:r>
      <w:r w:rsidR="00AB6A42">
        <w:t>***Insert Design-Builder’s name here***</w:t>
      </w:r>
      <w:r w:rsidRPr="003B47FB">
        <w:t>’s Construction Manager and the Engineer of Record (EOR).</w:t>
      </w:r>
    </w:p>
    <w:p w14:paraId="4827A3AD" w14:textId="77777777" w:rsidR="00716DDA" w:rsidRPr="00C92746" w:rsidRDefault="00716DDA" w:rsidP="004C0B98">
      <w:pPr>
        <w:jc w:val="both"/>
      </w:pPr>
    </w:p>
    <w:p w14:paraId="42E3A8F2" w14:textId="2638B73E" w:rsidR="00EC77CC" w:rsidRPr="00C92746" w:rsidRDefault="008F4667" w:rsidP="006553AF">
      <w:pPr>
        <w:pStyle w:val="StyleBulletJustified1"/>
        <w:tabs>
          <w:tab w:val="clear" w:pos="504"/>
        </w:tabs>
        <w:ind w:left="0" w:firstLine="0"/>
        <w:rPr>
          <w:rFonts w:ascii="Arial" w:hAnsi="Arial" w:cs="Arial"/>
        </w:rPr>
      </w:pPr>
      <w:r w:rsidRPr="008F4667">
        <w:rPr>
          <w:rFonts w:ascii="Arial" w:hAnsi="Arial" w:cs="Arial"/>
        </w:rPr>
        <w:t xml:space="preserve">Remediation may involve additional Work in the field and shall always involve documentation. The remediation chosen by </w:t>
      </w:r>
      <w:r>
        <w:rPr>
          <w:rFonts w:ascii="Arial" w:hAnsi="Arial" w:cs="Arial"/>
        </w:rPr>
        <w:t>***Insert Design-Builder’s name here***</w:t>
      </w:r>
      <w:r w:rsidRPr="008F4667">
        <w:rPr>
          <w:rFonts w:ascii="Arial" w:hAnsi="Arial" w:cs="Arial"/>
        </w:rPr>
        <w:t xml:space="preserve"> shall be contractually compliant. When </w:t>
      </w:r>
      <w:r>
        <w:rPr>
          <w:rFonts w:ascii="Arial" w:hAnsi="Arial" w:cs="Arial"/>
        </w:rPr>
        <w:t>***Insert Design-Builder’s name here***</w:t>
      </w:r>
      <w:r w:rsidRPr="008F4667">
        <w:rPr>
          <w:rFonts w:ascii="Arial" w:hAnsi="Arial" w:cs="Arial"/>
        </w:rPr>
        <w:t xml:space="preserve"> chooses to repair the Work or to let the Work remain in its As Built condition, the EOR shall evaluate the effect the Nonconforming Work and its remediation has on the performance, safety, durability, long-term maintenance, and the life of the item of Work. This evaluation shall be</w:t>
      </w:r>
      <w:r>
        <w:rPr>
          <w:rFonts w:ascii="Arial" w:hAnsi="Arial" w:cs="Arial"/>
        </w:rPr>
        <w:t xml:space="preserve"> in the form of a memorandum</w:t>
      </w:r>
      <w:r w:rsidRPr="008F4667">
        <w:rPr>
          <w:rFonts w:ascii="Arial" w:hAnsi="Arial" w:cs="Arial"/>
        </w:rPr>
        <w:t xml:space="preserve">, sealed and signed by the EOR in accordance with Title 18 RCW and submitted to the WSDOT Engineer for acceptance. For certain circumstances (i.e. temporary Work), </w:t>
      </w:r>
      <w:r>
        <w:rPr>
          <w:rFonts w:ascii="Arial" w:hAnsi="Arial" w:cs="Arial"/>
        </w:rPr>
        <w:t>***Insert Design-Builder’s name here***</w:t>
      </w:r>
      <w:r w:rsidRPr="008F4667">
        <w:rPr>
          <w:rFonts w:ascii="Arial" w:hAnsi="Arial" w:cs="Arial"/>
        </w:rPr>
        <w:t xml:space="preserve"> may propose a written letter submitted to WSDOT explaining why an evaluation is not needed, the merits of which will be judged by WSDOT in its sole discretion.</w:t>
      </w:r>
    </w:p>
    <w:p w14:paraId="32D51CB0" w14:textId="77777777" w:rsidR="00EC77CC" w:rsidRPr="00C92746" w:rsidRDefault="00EC77CC" w:rsidP="004C0B98">
      <w:pPr>
        <w:pStyle w:val="BodyText"/>
        <w:ind w:left="1301"/>
        <w:jc w:val="both"/>
        <w:rPr>
          <w:rFonts w:ascii="Arial" w:hAnsi="Arial"/>
        </w:rPr>
      </w:pPr>
    </w:p>
    <w:p w14:paraId="34BA5E6F" w14:textId="34C0E341" w:rsidR="00FB4CE4" w:rsidRPr="00C92746" w:rsidRDefault="0054025C" w:rsidP="004C0B98">
      <w:pPr>
        <w:jc w:val="both"/>
      </w:pPr>
      <w:r w:rsidRPr="0054025C">
        <w:t xml:space="preserve">The documentation of the EOR’s evaluation Submittal shall be included in every NCR or NCI file and submitted to the WSDOT Engineer as part of a Nonconformance Closure Report prepared by </w:t>
      </w:r>
      <w:r>
        <w:t>***Insert Design-Builder’s name here***</w:t>
      </w:r>
      <w:r w:rsidRPr="0054025C">
        <w:t xml:space="preserve"> for the WSDOT Engineer. </w:t>
      </w:r>
      <w:r>
        <w:t>***Insert Design-Builder’s name here***</w:t>
      </w:r>
      <w:r w:rsidRPr="0054025C">
        <w:t xml:space="preserve"> shall submit copies of the chosen remediation to the WSDOT Engineer for Review and Comment within </w:t>
      </w:r>
      <w:proofErr w:type="gramStart"/>
      <w:r w:rsidRPr="0054025C">
        <w:t>7</w:t>
      </w:r>
      <w:proofErr w:type="gramEnd"/>
      <w:r w:rsidRPr="0054025C">
        <w:t xml:space="preserve"> Calendar Days of completing the Nonconforming Work remediation. If the remediation involves Work in the field, </w:t>
      </w:r>
      <w:r>
        <w:t>***Insert Design-Builder’s name here***</w:t>
      </w:r>
      <w:r w:rsidRPr="0054025C">
        <w:t xml:space="preserve"> shall submit an advance copy of the sealed and signed </w:t>
      </w:r>
      <w:r w:rsidR="00F4514E">
        <w:t>R</w:t>
      </w:r>
      <w:r w:rsidRPr="0054025C">
        <w:t xml:space="preserve">emediation </w:t>
      </w:r>
      <w:r w:rsidR="00F4514E">
        <w:t>P</w:t>
      </w:r>
      <w:r w:rsidRPr="0054025C">
        <w:t xml:space="preserve">lan to the WSDOT Engineer for Review and Comment 24 hours prior to starting the remediation. The CQAM shall also sign the NCR/NCI file stating the remedial actions implemented have undergone inspection and testing as required by the Contract Documents. Any new sealed and signed Design Documents that are prepared by </w:t>
      </w:r>
      <w:r w:rsidR="00485A06">
        <w:t>***Insert Design-Builder’s name here***</w:t>
      </w:r>
      <w:r w:rsidRPr="0054025C">
        <w:t xml:space="preserve"> as result of remediation shall be subject to the </w:t>
      </w:r>
      <w:r w:rsidRPr="0054025C">
        <w:lastRenderedPageBreak/>
        <w:t xml:space="preserve">complete QA and QC process as provided for elsewhere in this </w:t>
      </w:r>
      <w:r w:rsidR="00DC2FB6">
        <w:t>QMP</w:t>
      </w:r>
      <w:r w:rsidRPr="0054025C">
        <w:t>.</w:t>
      </w:r>
    </w:p>
    <w:p w14:paraId="6CC5A1A3" w14:textId="77777777" w:rsidR="00EC77CC" w:rsidRPr="00C92746" w:rsidRDefault="00EC77CC" w:rsidP="004C0B98">
      <w:pPr>
        <w:jc w:val="both"/>
      </w:pPr>
    </w:p>
    <w:p w14:paraId="74D6D7D5" w14:textId="151D85CA" w:rsidR="0003788A" w:rsidRPr="00C92746" w:rsidRDefault="00B42C31" w:rsidP="00181FE7">
      <w:pPr>
        <w:pStyle w:val="Heading2"/>
      </w:pPr>
      <w:bookmarkStart w:id="22" w:name="_Toc520976040"/>
      <w:bookmarkStart w:id="23" w:name="_Toc30664490"/>
      <w:r w:rsidRPr="00C92746">
        <w:t>1.</w:t>
      </w:r>
      <w:r w:rsidR="001E173B" w:rsidRPr="00C92746">
        <w:t xml:space="preserve">6 </w:t>
      </w:r>
      <w:r w:rsidR="0015015A" w:rsidRPr="00C92746">
        <w:t>Work with Nonconformance Reports</w:t>
      </w:r>
      <w:bookmarkEnd w:id="22"/>
      <w:bookmarkEnd w:id="23"/>
    </w:p>
    <w:p w14:paraId="6644E4F2" w14:textId="67975AC9" w:rsidR="0003788A" w:rsidRPr="00C92746" w:rsidRDefault="0015015A" w:rsidP="004C0B98">
      <w:pPr>
        <w:jc w:val="both"/>
      </w:pPr>
      <w:r w:rsidRPr="00C92746">
        <w:t>When the WSDOT Engineer does not agree with the remedial actions set forth in</w:t>
      </w:r>
      <w:r w:rsidRPr="00C92746">
        <w:rPr>
          <w:spacing w:val="-29"/>
        </w:rPr>
        <w:t xml:space="preserve"> </w:t>
      </w:r>
      <w:r w:rsidRPr="00C92746">
        <w:t>the</w:t>
      </w:r>
      <w:r w:rsidR="00A628C3" w:rsidRPr="00C92746">
        <w:t xml:space="preserve"> </w:t>
      </w:r>
      <w:r w:rsidRPr="00C92746">
        <w:t>NCR, the WSDOT Engineer has the authority to call for removal of the</w:t>
      </w:r>
      <w:r w:rsidRPr="00C92746">
        <w:rPr>
          <w:spacing w:val="-30"/>
        </w:rPr>
        <w:t xml:space="preserve"> </w:t>
      </w:r>
      <w:r w:rsidR="000712A1">
        <w:t>N</w:t>
      </w:r>
      <w:r w:rsidRPr="00C92746">
        <w:t>onconforming</w:t>
      </w:r>
      <w:r w:rsidR="00A628C3" w:rsidRPr="00C92746">
        <w:t xml:space="preserve"> </w:t>
      </w:r>
      <w:r w:rsidRPr="00C92746">
        <w:t xml:space="preserve">Work, or to stop Work within that area until the </w:t>
      </w:r>
      <w:proofErr w:type="gramStart"/>
      <w:r w:rsidR="00F53B24">
        <w:t>c</w:t>
      </w:r>
      <w:r w:rsidRPr="00C92746">
        <w:t xml:space="preserve">orrective </w:t>
      </w:r>
      <w:r w:rsidR="00F53B24">
        <w:t>a</w:t>
      </w:r>
      <w:r w:rsidRPr="00C92746">
        <w:t xml:space="preserve">ction </w:t>
      </w:r>
      <w:r w:rsidR="00F53B24">
        <w:t>p</w:t>
      </w:r>
      <w:r w:rsidRPr="00C92746">
        <w:t>lan has</w:t>
      </w:r>
      <w:r w:rsidRPr="00C92746">
        <w:rPr>
          <w:spacing w:val="-26"/>
        </w:rPr>
        <w:t xml:space="preserve"> </w:t>
      </w:r>
      <w:r w:rsidRPr="00C92746">
        <w:t>been</w:t>
      </w:r>
      <w:r w:rsidR="00A628C3" w:rsidRPr="00C92746">
        <w:t xml:space="preserve"> </w:t>
      </w:r>
      <w:r w:rsidRPr="00C92746">
        <w:t>approved by the WSDOT</w:t>
      </w:r>
      <w:r w:rsidRPr="00C92746">
        <w:rPr>
          <w:spacing w:val="-12"/>
        </w:rPr>
        <w:t xml:space="preserve"> </w:t>
      </w:r>
      <w:r w:rsidRPr="00C92746">
        <w:t>Engineer</w:t>
      </w:r>
      <w:proofErr w:type="gramEnd"/>
      <w:r w:rsidRPr="00C92746">
        <w:t>.</w:t>
      </w:r>
    </w:p>
    <w:p w14:paraId="7C0FFF3D" w14:textId="77777777" w:rsidR="00870DA6" w:rsidRPr="00C92746" w:rsidRDefault="00870DA6" w:rsidP="004C0B98">
      <w:pPr>
        <w:jc w:val="both"/>
      </w:pPr>
    </w:p>
    <w:p w14:paraId="0CBFB383" w14:textId="2F91A8CF" w:rsidR="0003788A" w:rsidRPr="00C92746" w:rsidRDefault="00B42C31" w:rsidP="00181FE7">
      <w:pPr>
        <w:pStyle w:val="Heading2"/>
      </w:pPr>
      <w:bookmarkStart w:id="24" w:name="_Toc520976041"/>
      <w:bookmarkStart w:id="25" w:name="_Toc30664491"/>
      <w:r w:rsidRPr="00C92746">
        <w:t>1.</w:t>
      </w:r>
      <w:r w:rsidR="001E173B" w:rsidRPr="00C92746">
        <w:t xml:space="preserve">7 </w:t>
      </w:r>
      <w:r w:rsidR="0015015A" w:rsidRPr="00C92746">
        <w:t>N</w:t>
      </w:r>
      <w:r w:rsidR="000712A1">
        <w:t xml:space="preserve">onconformance </w:t>
      </w:r>
      <w:r w:rsidR="0015015A" w:rsidRPr="00C92746">
        <w:t>R</w:t>
      </w:r>
      <w:r w:rsidR="000712A1">
        <w:t>eports</w:t>
      </w:r>
      <w:r w:rsidR="0015015A" w:rsidRPr="00C92746">
        <w:t xml:space="preserve"> Reporting</w:t>
      </w:r>
      <w:bookmarkEnd w:id="24"/>
      <w:bookmarkEnd w:id="25"/>
    </w:p>
    <w:p w14:paraId="571CE09C" w14:textId="24F75157" w:rsidR="00C01891" w:rsidRPr="00C92746" w:rsidRDefault="00524A07" w:rsidP="004C0B98">
      <w:pPr>
        <w:jc w:val="both"/>
      </w:pPr>
      <w:r w:rsidRPr="00524A07">
        <w:t>The CQAM shall maintain a log of all NCRs and Corrective Action Plans, and present them at the QA Team meetings. The CQAM shall number each NCR and Corrective Action Plan sequentially, and shall maintain an active summary log that provides a brief description and status of the Nonconforming Work. The CQAM shall not grant acceptance for any portion of Work that has an outstanding NCR</w:t>
      </w:r>
      <w:r w:rsidR="00A5735E">
        <w:t>.</w:t>
      </w:r>
    </w:p>
    <w:p w14:paraId="09E19678" w14:textId="77777777" w:rsidR="00870DA6" w:rsidRPr="00C92746" w:rsidRDefault="00870DA6" w:rsidP="004C0B98">
      <w:pPr>
        <w:jc w:val="both"/>
      </w:pPr>
    </w:p>
    <w:p w14:paraId="2E562C3F" w14:textId="44AF8A89" w:rsidR="00870DA6" w:rsidRPr="00C92746" w:rsidRDefault="00B42C31" w:rsidP="00181FE7">
      <w:pPr>
        <w:pStyle w:val="Heading2"/>
      </w:pPr>
      <w:bookmarkStart w:id="26" w:name="_Toc520976042"/>
      <w:bookmarkStart w:id="27" w:name="_Toc30664492"/>
      <w:r w:rsidRPr="00C92746">
        <w:t>1.</w:t>
      </w:r>
      <w:r w:rsidR="001E173B" w:rsidRPr="00C92746">
        <w:t xml:space="preserve">8 </w:t>
      </w:r>
      <w:r w:rsidR="0015015A" w:rsidRPr="00C92746">
        <w:t>WSDOT Nonconforming Issues and Audit Findings</w:t>
      </w:r>
      <w:bookmarkEnd w:id="26"/>
      <w:bookmarkEnd w:id="27"/>
    </w:p>
    <w:p w14:paraId="142BAD36" w14:textId="071A8006" w:rsidR="0003788A" w:rsidRPr="00C92746" w:rsidRDefault="0015015A" w:rsidP="004C0B98">
      <w:pPr>
        <w:jc w:val="both"/>
        <w:rPr>
          <w:rFonts w:eastAsia="Times New Roman"/>
        </w:rPr>
      </w:pPr>
      <w:r w:rsidRPr="00C92746">
        <w:t xml:space="preserve">WSDOT retains the right to write its own NCIs and </w:t>
      </w:r>
      <w:r w:rsidR="00F4514E">
        <w:t>a</w:t>
      </w:r>
      <w:r w:rsidRPr="00C92746">
        <w:t xml:space="preserve">udit </w:t>
      </w:r>
      <w:r w:rsidR="00F4514E">
        <w:t>f</w:t>
      </w:r>
      <w:r w:rsidRPr="00C92746">
        <w:t>indings based on</w:t>
      </w:r>
      <w:r w:rsidRPr="00C92746">
        <w:rPr>
          <w:spacing w:val="-26"/>
        </w:rPr>
        <w:t xml:space="preserve"> </w:t>
      </w:r>
      <w:r w:rsidRPr="00C92746">
        <w:t>its</w:t>
      </w:r>
      <w:r w:rsidR="00A628C3" w:rsidRPr="00C92746">
        <w:t xml:space="preserve"> </w:t>
      </w:r>
      <w:r w:rsidRPr="00C92746">
        <w:t>observance of Work. NCIs and Audit Findings generated by the WSDOT Engineer</w:t>
      </w:r>
      <w:r w:rsidRPr="00C92746">
        <w:rPr>
          <w:spacing w:val="-26"/>
        </w:rPr>
        <w:t xml:space="preserve"> </w:t>
      </w:r>
      <w:proofErr w:type="gramStart"/>
      <w:r w:rsidRPr="00C92746">
        <w:t>will</w:t>
      </w:r>
      <w:r w:rsidR="00A628C3" w:rsidRPr="00C92746">
        <w:t xml:space="preserve"> </w:t>
      </w:r>
      <w:r w:rsidRPr="00C92746">
        <w:t>be entered</w:t>
      </w:r>
      <w:proofErr w:type="gramEnd"/>
      <w:r w:rsidRPr="00C92746">
        <w:t xml:space="preserve"> into CATS and will require</w:t>
      </w:r>
      <w:r w:rsidRPr="00C92746">
        <w:rPr>
          <w:spacing w:val="-30"/>
        </w:rPr>
        <w:t xml:space="preserve"> </w:t>
      </w:r>
      <w:r w:rsidRPr="00C92746">
        <w:t>the</w:t>
      </w:r>
      <w:r w:rsidR="00A628C3" w:rsidRPr="00C92746">
        <w:t xml:space="preserve"> </w:t>
      </w:r>
      <w:r w:rsidRPr="00C92746">
        <w:t>same review and ultimate closure as NCRs generated by the</w:t>
      </w:r>
      <w:r w:rsidRPr="00C92746">
        <w:rPr>
          <w:spacing w:val="-19"/>
        </w:rPr>
        <w:t xml:space="preserve"> </w:t>
      </w:r>
      <w:r w:rsidRPr="00C92746">
        <w:t>CQAM.</w:t>
      </w:r>
    </w:p>
    <w:p w14:paraId="6AA0BAB8" w14:textId="77777777" w:rsidR="00870DA6" w:rsidRPr="00C92746" w:rsidRDefault="00870DA6" w:rsidP="004C0B98">
      <w:pPr>
        <w:jc w:val="both"/>
      </w:pPr>
    </w:p>
    <w:p w14:paraId="33281756" w14:textId="543985A7" w:rsidR="0003788A" w:rsidRPr="00C92746" w:rsidRDefault="00B42C31" w:rsidP="00181FE7">
      <w:pPr>
        <w:pStyle w:val="Heading2"/>
      </w:pPr>
      <w:bookmarkStart w:id="28" w:name="_Toc520976043"/>
      <w:bookmarkStart w:id="29" w:name="_Toc30664493"/>
      <w:r w:rsidRPr="00C92746">
        <w:t>1.</w:t>
      </w:r>
      <w:r w:rsidR="001E173B" w:rsidRPr="00C92746">
        <w:t xml:space="preserve">9 </w:t>
      </w:r>
      <w:r w:rsidR="0015015A" w:rsidRPr="00C92746">
        <w:t>Executive Management Review</w:t>
      </w:r>
      <w:bookmarkEnd w:id="28"/>
      <w:bookmarkEnd w:id="29"/>
    </w:p>
    <w:p w14:paraId="49BD9235" w14:textId="54EE8B9B" w:rsidR="00C80E1E" w:rsidRDefault="00144DED" w:rsidP="004C0B98">
      <w:pPr>
        <w:jc w:val="both"/>
        <w:rPr>
          <w:rFonts w:eastAsia="Times New Roman"/>
        </w:rPr>
      </w:pPr>
      <w:r>
        <w:rPr>
          <w:rFonts w:eastAsia="Times New Roman"/>
        </w:rPr>
        <w:t>***Insert Design-Builder’s name here***</w:t>
      </w:r>
      <w:r w:rsidR="00004755" w:rsidRPr="00C92746">
        <w:rPr>
          <w:rFonts w:eastAsia="Times New Roman"/>
        </w:rPr>
        <w:t xml:space="preserve">’s </w:t>
      </w:r>
      <w:r w:rsidR="00F4514E">
        <w:rPr>
          <w:rFonts w:eastAsia="Times New Roman"/>
        </w:rPr>
        <w:t>e</w:t>
      </w:r>
      <w:r w:rsidR="00061B63">
        <w:rPr>
          <w:rFonts w:eastAsia="Times New Roman"/>
        </w:rPr>
        <w:t xml:space="preserve">xecutive </w:t>
      </w:r>
      <w:r w:rsidR="00F4514E">
        <w:rPr>
          <w:rFonts w:eastAsia="Times New Roman"/>
        </w:rPr>
        <w:t>m</w:t>
      </w:r>
      <w:r w:rsidR="00061B63">
        <w:rPr>
          <w:rFonts w:eastAsia="Times New Roman"/>
        </w:rPr>
        <w:t>anagement (P</w:t>
      </w:r>
      <w:r w:rsidR="0015015A" w:rsidRPr="00C92746">
        <w:rPr>
          <w:rFonts w:eastAsia="Times New Roman"/>
        </w:rPr>
        <w:t>erson or group with overall</w:t>
      </w:r>
      <w:r w:rsidR="0015015A" w:rsidRPr="00C92746">
        <w:rPr>
          <w:rFonts w:eastAsia="Times New Roman"/>
          <w:spacing w:val="-31"/>
        </w:rPr>
        <w:t xml:space="preserve"> </w:t>
      </w:r>
      <w:r w:rsidR="0015015A" w:rsidRPr="00C92746">
        <w:rPr>
          <w:rFonts w:eastAsia="Times New Roman"/>
        </w:rPr>
        <w:t>Project</w:t>
      </w:r>
      <w:r w:rsidR="00AD087A" w:rsidRPr="00C92746">
        <w:rPr>
          <w:rFonts w:eastAsia="Times New Roman"/>
        </w:rPr>
        <w:t xml:space="preserve"> </w:t>
      </w:r>
      <w:r w:rsidR="0015015A" w:rsidRPr="00C92746">
        <w:t>management responsibilities) shall approve the QMP and conduct a review or an</w:t>
      </w:r>
      <w:r w:rsidR="0015015A" w:rsidRPr="00C92746">
        <w:rPr>
          <w:spacing w:val="-27"/>
        </w:rPr>
        <w:t xml:space="preserve"> </w:t>
      </w:r>
      <w:r w:rsidR="0015015A" w:rsidRPr="00C92746">
        <w:t>internal</w:t>
      </w:r>
      <w:r w:rsidR="00AD087A" w:rsidRPr="00C92746">
        <w:t xml:space="preserve"> </w:t>
      </w:r>
      <w:r w:rsidR="0015015A" w:rsidRPr="00C92746">
        <w:t>audit of the QMP at least quarterly, and more frequently if repetitive QA issues</w:t>
      </w:r>
      <w:r w:rsidR="0015015A" w:rsidRPr="00C92746">
        <w:rPr>
          <w:spacing w:val="-23"/>
        </w:rPr>
        <w:t xml:space="preserve"> </w:t>
      </w:r>
      <w:r w:rsidR="0015015A" w:rsidRPr="00C92746">
        <w:t>and</w:t>
      </w:r>
      <w:r w:rsidR="00AD087A" w:rsidRPr="00C92746">
        <w:t xml:space="preserve"> </w:t>
      </w:r>
      <w:r w:rsidR="0015015A" w:rsidRPr="00C92746">
        <w:t>Corrective Action Reports have been issued. This review or internal audit shall ensure</w:t>
      </w:r>
      <w:r w:rsidR="0015015A" w:rsidRPr="00C92746">
        <w:rPr>
          <w:spacing w:val="-28"/>
        </w:rPr>
        <w:t xml:space="preserve"> </w:t>
      </w:r>
      <w:r w:rsidR="0015015A" w:rsidRPr="00C92746">
        <w:t>the</w:t>
      </w:r>
      <w:r w:rsidR="00AD087A" w:rsidRPr="00C92746">
        <w:t xml:space="preserve"> </w:t>
      </w:r>
      <w:r w:rsidR="0015015A" w:rsidRPr="00C92746">
        <w:t>QMP</w:t>
      </w:r>
      <w:r w:rsidR="001C0DEA">
        <w:t>’</w:t>
      </w:r>
      <w:r w:rsidR="0015015A" w:rsidRPr="00C92746">
        <w:t>s ongoing suitability and effectiveness in satisfying the requirements of the</w:t>
      </w:r>
      <w:r w:rsidR="0015015A" w:rsidRPr="00C92746">
        <w:rPr>
          <w:spacing w:val="-36"/>
        </w:rPr>
        <w:t xml:space="preserve"> </w:t>
      </w:r>
      <w:r w:rsidR="0015015A" w:rsidRPr="00C92746">
        <w:t>Contract</w:t>
      </w:r>
      <w:r w:rsidR="00AD087A" w:rsidRPr="00C92746">
        <w:t xml:space="preserve"> </w:t>
      </w:r>
      <w:r w:rsidR="0015015A" w:rsidRPr="00C92746">
        <w:rPr>
          <w:rFonts w:eastAsia="Times New Roman"/>
        </w:rPr>
        <w:t xml:space="preserve">and </w:t>
      </w:r>
      <w:r>
        <w:rPr>
          <w:rFonts w:eastAsia="Times New Roman"/>
        </w:rPr>
        <w:t>***Insert Design-Builder’s name here***</w:t>
      </w:r>
      <w:r w:rsidR="00004755" w:rsidRPr="00C92746">
        <w:rPr>
          <w:rFonts w:eastAsia="Times New Roman"/>
        </w:rPr>
        <w:t>’s</w:t>
      </w:r>
      <w:r w:rsidR="0015015A" w:rsidRPr="00C92746">
        <w:rPr>
          <w:rFonts w:eastAsia="Times New Roman"/>
        </w:rPr>
        <w:t xml:space="preserve"> stated quality policy and</w:t>
      </w:r>
      <w:r w:rsidR="0015015A" w:rsidRPr="00C92746">
        <w:rPr>
          <w:rFonts w:eastAsia="Times New Roman"/>
          <w:spacing w:val="-22"/>
        </w:rPr>
        <w:t xml:space="preserve"> </w:t>
      </w:r>
      <w:r w:rsidR="0015015A" w:rsidRPr="00C92746">
        <w:rPr>
          <w:rFonts w:eastAsia="Times New Roman"/>
        </w:rPr>
        <w:t>objectives.</w:t>
      </w:r>
    </w:p>
    <w:p w14:paraId="7E675AA8" w14:textId="77777777" w:rsidR="00C80E1E" w:rsidRDefault="00C80E1E" w:rsidP="004C0B98">
      <w:pPr>
        <w:jc w:val="both"/>
        <w:rPr>
          <w:rFonts w:eastAsia="Times New Roman"/>
        </w:rPr>
      </w:pPr>
    </w:p>
    <w:p w14:paraId="2F51CD4E" w14:textId="420CC17B" w:rsidR="0003788A" w:rsidRPr="00C92746" w:rsidRDefault="00524A07" w:rsidP="004C0B98">
      <w:pPr>
        <w:jc w:val="both"/>
      </w:pPr>
      <w:r>
        <w:rPr>
          <w:rFonts w:eastAsia="Times New Roman"/>
        </w:rPr>
        <w:t xml:space="preserve">The </w:t>
      </w:r>
      <w:r w:rsidR="00AB447B" w:rsidRPr="00C92746">
        <w:rPr>
          <w:rFonts w:eastAsia="Times New Roman"/>
        </w:rPr>
        <w:t>WSDOT E</w:t>
      </w:r>
      <w:r w:rsidR="0015015A" w:rsidRPr="00C92746">
        <w:t xml:space="preserve">ngineer </w:t>
      </w:r>
      <w:proofErr w:type="gramStart"/>
      <w:r>
        <w:t>is</w:t>
      </w:r>
      <w:r w:rsidR="00AB447B" w:rsidRPr="00C92746">
        <w:t xml:space="preserve"> invited</w:t>
      </w:r>
      <w:proofErr w:type="gramEnd"/>
      <w:r w:rsidR="00AB447B" w:rsidRPr="00C92746">
        <w:t xml:space="preserve"> to </w:t>
      </w:r>
      <w:r w:rsidR="0015015A" w:rsidRPr="00C92746">
        <w:t>participate in the</w:t>
      </w:r>
      <w:r w:rsidR="0015015A" w:rsidRPr="00C92746">
        <w:rPr>
          <w:spacing w:val="-28"/>
        </w:rPr>
        <w:t xml:space="preserve"> </w:t>
      </w:r>
      <w:r w:rsidR="0015015A" w:rsidRPr="00C92746">
        <w:t>Executive</w:t>
      </w:r>
      <w:r w:rsidR="00AD087A" w:rsidRPr="00C92746">
        <w:t xml:space="preserve"> </w:t>
      </w:r>
      <w:r w:rsidR="0015015A" w:rsidRPr="00C92746">
        <w:t>Management</w:t>
      </w:r>
      <w:r w:rsidR="0015015A" w:rsidRPr="00C92746">
        <w:rPr>
          <w:spacing w:val="-11"/>
        </w:rPr>
        <w:t xml:space="preserve"> </w:t>
      </w:r>
      <w:r w:rsidR="0015015A" w:rsidRPr="00C92746">
        <w:t>Reviews.</w:t>
      </w:r>
    </w:p>
    <w:p w14:paraId="703DFFBA" w14:textId="77777777" w:rsidR="00D10254" w:rsidRPr="00C92746" w:rsidRDefault="00D10254" w:rsidP="004C0B98">
      <w:pPr>
        <w:jc w:val="both"/>
      </w:pPr>
    </w:p>
    <w:p w14:paraId="1C3F0A28" w14:textId="56F418C3" w:rsidR="00870DA6" w:rsidRPr="00C92746" w:rsidRDefault="00524A07" w:rsidP="004C0B98">
      <w:pPr>
        <w:jc w:val="both"/>
      </w:pPr>
      <w:r w:rsidRPr="00524A07">
        <w:t xml:space="preserve">At a minimum, the Executive Management Review or internal audit shall evaluate the results of the review, WSDOT audit results, Corrective Action Reports, and Plans implemented </w:t>
      </w:r>
      <w:proofErr w:type="gramStart"/>
      <w:r w:rsidRPr="00524A07">
        <w:t>as a result</w:t>
      </w:r>
      <w:proofErr w:type="gramEnd"/>
      <w:r w:rsidRPr="00524A07">
        <w:t xml:space="preserve"> of the NCRs and NCIs. </w:t>
      </w:r>
      <w:r w:rsidR="00C80E1E">
        <w:rPr>
          <w:rFonts w:eastAsia="Times New Roman"/>
        </w:rPr>
        <w:t xml:space="preserve">***Insert Design-Builder’s name here*** </w:t>
      </w:r>
      <w:r w:rsidRPr="00524A07">
        <w:t xml:space="preserve">shall respond within 20 Calendar Days to requests for the implementation of Corrective Action Plans that result from Executive Management Reviews. </w:t>
      </w:r>
      <w:r w:rsidR="00C80E1E">
        <w:rPr>
          <w:rFonts w:eastAsia="Times New Roman"/>
        </w:rPr>
        <w:t xml:space="preserve">***Insert Design-Builder’s name here*** </w:t>
      </w:r>
      <w:r w:rsidRPr="00524A07">
        <w:t xml:space="preserve">shall incorporate the updated Corrective Action Plan into the QMP in a timely manner. </w:t>
      </w:r>
      <w:proofErr w:type="gramStart"/>
      <w:r w:rsidRPr="00524A07">
        <w:t>Any changes to the QMP shall be approved by the WSDOT Engineer</w:t>
      </w:r>
      <w:proofErr w:type="gramEnd"/>
      <w:r>
        <w:t>.</w:t>
      </w:r>
    </w:p>
    <w:p w14:paraId="5DD7DBB6" w14:textId="77777777" w:rsidR="00747C0F" w:rsidRPr="00C92746" w:rsidRDefault="00747C0F" w:rsidP="004C0B98">
      <w:pPr>
        <w:jc w:val="both"/>
        <w:rPr>
          <w:rFonts w:eastAsia="Times New Roman"/>
        </w:rPr>
      </w:pPr>
    </w:p>
    <w:p w14:paraId="39754E77" w14:textId="19408A82" w:rsidR="0003788A" w:rsidRPr="002F64A7" w:rsidRDefault="00B42C31" w:rsidP="00181FE7">
      <w:pPr>
        <w:pStyle w:val="Heading2"/>
      </w:pPr>
      <w:bookmarkStart w:id="30" w:name="_Toc520976044"/>
      <w:bookmarkStart w:id="31" w:name="_Toc30664494"/>
      <w:r w:rsidRPr="002F64A7">
        <w:t>1.</w:t>
      </w:r>
      <w:r w:rsidR="001E173B" w:rsidRPr="002F64A7">
        <w:t xml:space="preserve">10 </w:t>
      </w:r>
      <w:r w:rsidR="0015015A" w:rsidRPr="002F64A7">
        <w:t>Quality System</w:t>
      </w:r>
      <w:bookmarkEnd w:id="30"/>
      <w:bookmarkEnd w:id="31"/>
    </w:p>
    <w:p w14:paraId="644FEBF7" w14:textId="49724519" w:rsidR="0003788A" w:rsidRPr="002F64A7" w:rsidRDefault="005C1F78" w:rsidP="00181FE7">
      <w:pPr>
        <w:pStyle w:val="Heading2"/>
      </w:pPr>
      <w:bookmarkStart w:id="32" w:name="_Toc520976045"/>
      <w:bookmarkStart w:id="33" w:name="_Toc30664495"/>
      <w:r w:rsidRPr="002F64A7">
        <w:t>1.</w:t>
      </w:r>
      <w:r w:rsidR="001E173B" w:rsidRPr="002F64A7">
        <w:t xml:space="preserve">10.1 </w:t>
      </w:r>
      <w:r w:rsidR="0015015A" w:rsidRPr="002F64A7">
        <w:t>General</w:t>
      </w:r>
      <w:bookmarkEnd w:id="32"/>
      <w:bookmarkEnd w:id="33"/>
    </w:p>
    <w:p w14:paraId="00B040A4" w14:textId="472BB9B7" w:rsidR="0003788A" w:rsidRDefault="008175F5" w:rsidP="004C0B98">
      <w:pPr>
        <w:jc w:val="both"/>
      </w:pPr>
      <w:r>
        <w:t>***</w:t>
      </w:r>
      <w:commentRangeStart w:id="34"/>
      <w:r w:rsidR="00160D8F">
        <w:t>XXXXXXXXXXXXXXXXXXXXXXXXXX</w:t>
      </w:r>
      <w:commentRangeEnd w:id="34"/>
      <w:r w:rsidR="00160D8F">
        <w:rPr>
          <w:rStyle w:val="CommentReference"/>
          <w:rFonts w:eastAsia="Times New Roman" w:cs="Times New Roman"/>
        </w:rPr>
        <w:commentReference w:id="34"/>
      </w:r>
      <w:r>
        <w:t>***</w:t>
      </w:r>
      <w:r w:rsidR="009F60AB">
        <w:t>.</w:t>
      </w:r>
    </w:p>
    <w:p w14:paraId="704929EB" w14:textId="77777777" w:rsidR="00251135" w:rsidRDefault="00251135" w:rsidP="004C0B98">
      <w:pPr>
        <w:jc w:val="both"/>
      </w:pPr>
    </w:p>
    <w:p w14:paraId="25D8A57C" w14:textId="5CC5C536" w:rsidR="0003788A" w:rsidRDefault="005C1F78" w:rsidP="00181FE7">
      <w:pPr>
        <w:pStyle w:val="Heading2"/>
      </w:pPr>
      <w:bookmarkStart w:id="35" w:name="_Toc520976046"/>
      <w:bookmarkStart w:id="36" w:name="_Toc30664496"/>
      <w:r w:rsidRPr="00C92746">
        <w:t>1.</w:t>
      </w:r>
      <w:r w:rsidR="001E173B" w:rsidRPr="00C92746">
        <w:t xml:space="preserve">10.2 </w:t>
      </w:r>
      <w:r w:rsidR="0015015A" w:rsidRPr="00C92746">
        <w:t>Vacant</w:t>
      </w:r>
      <w:bookmarkEnd w:id="35"/>
      <w:bookmarkEnd w:id="36"/>
    </w:p>
    <w:p w14:paraId="2725DEFE" w14:textId="77777777" w:rsidR="00251135" w:rsidRDefault="00251135" w:rsidP="00251135">
      <w:pPr>
        <w:jc w:val="both"/>
      </w:pPr>
      <w:bookmarkStart w:id="37" w:name="_Toc520976047"/>
    </w:p>
    <w:p w14:paraId="60D5FBCB" w14:textId="64936F8C" w:rsidR="0003788A" w:rsidRPr="00C92746" w:rsidRDefault="005C1F78" w:rsidP="00181FE7">
      <w:pPr>
        <w:pStyle w:val="Heading2"/>
      </w:pPr>
      <w:bookmarkStart w:id="38" w:name="_Toc30664497"/>
      <w:r w:rsidRPr="00C92746">
        <w:t>1.</w:t>
      </w:r>
      <w:r w:rsidR="001E173B" w:rsidRPr="00C92746">
        <w:t xml:space="preserve">10.3 </w:t>
      </w:r>
      <w:r w:rsidR="0015015A" w:rsidRPr="00C92746">
        <w:t>Other Project Documents</w:t>
      </w:r>
      <w:bookmarkEnd w:id="37"/>
      <w:bookmarkEnd w:id="38"/>
    </w:p>
    <w:p w14:paraId="44AA113B" w14:textId="75E55BEA" w:rsidR="0003788A" w:rsidRPr="00C92746" w:rsidRDefault="008175F5" w:rsidP="006553AF">
      <w:pPr>
        <w:jc w:val="both"/>
      </w:pPr>
      <w:r>
        <w:t>***</w:t>
      </w:r>
      <w:commentRangeStart w:id="39"/>
      <w:r w:rsidR="008456C6">
        <w:t>XXXXXXXXXXXXXXXXXXXXXX</w:t>
      </w:r>
      <w:commentRangeEnd w:id="39"/>
      <w:r w:rsidR="008456C6">
        <w:rPr>
          <w:rStyle w:val="CommentReference"/>
          <w:rFonts w:eastAsia="Times New Roman" w:cs="Times New Roman"/>
        </w:rPr>
        <w:commentReference w:id="39"/>
      </w:r>
      <w:r>
        <w:t>***</w:t>
      </w:r>
      <w:r w:rsidR="0015015A" w:rsidRPr="00C92746">
        <w:t>.</w:t>
      </w:r>
    </w:p>
    <w:p w14:paraId="4B63D86E" w14:textId="77777777" w:rsidR="00D10254" w:rsidRPr="00C92746" w:rsidRDefault="00D10254" w:rsidP="004C0B98">
      <w:pPr>
        <w:jc w:val="both"/>
      </w:pPr>
    </w:p>
    <w:p w14:paraId="5072BF30" w14:textId="242F0313" w:rsidR="0003788A" w:rsidRPr="00C92746" w:rsidRDefault="005C1F78" w:rsidP="00181FE7">
      <w:pPr>
        <w:pStyle w:val="Heading2"/>
      </w:pPr>
      <w:bookmarkStart w:id="40" w:name="_Toc520976048"/>
      <w:bookmarkStart w:id="41" w:name="_Toc30664498"/>
      <w:commentRangeStart w:id="42"/>
      <w:r w:rsidRPr="00C92746">
        <w:t>1.</w:t>
      </w:r>
      <w:r w:rsidR="001E173B" w:rsidRPr="00C92746">
        <w:t xml:space="preserve">11 </w:t>
      </w:r>
      <w:r w:rsidR="0015015A" w:rsidRPr="00C92746">
        <w:t>Pre-Approved Corrective Action Plan</w:t>
      </w:r>
      <w:bookmarkEnd w:id="40"/>
      <w:commentRangeEnd w:id="42"/>
      <w:r w:rsidR="00A574FC">
        <w:rPr>
          <w:rStyle w:val="CommentReference"/>
          <w:rFonts w:eastAsia="Times New Roman" w:cs="Times New Roman"/>
          <w:b w:val="0"/>
          <w:bCs w:val="0"/>
        </w:rPr>
        <w:commentReference w:id="42"/>
      </w:r>
      <w:bookmarkEnd w:id="41"/>
    </w:p>
    <w:p w14:paraId="4F38D327" w14:textId="7D883479" w:rsidR="00D10254" w:rsidRPr="00C92746" w:rsidRDefault="000C2024" w:rsidP="004C0B98">
      <w:pPr>
        <w:jc w:val="both"/>
        <w:rPr>
          <w:rFonts w:eastAsia="Times New Roman"/>
          <w:i/>
        </w:rPr>
      </w:pPr>
      <w:r w:rsidRPr="00C92746">
        <w:t>The</w:t>
      </w:r>
      <w:r w:rsidR="00932DAE">
        <w:t xml:space="preserve"> WSDOT Engineer’s approval of this QMP shall constitute approval of the</w:t>
      </w:r>
      <w:r w:rsidRPr="00C92746">
        <w:t xml:space="preserve"> pre-approved corrective action plans listed b</w:t>
      </w:r>
      <w:r w:rsidR="00932DAE">
        <w:t>elow.</w:t>
      </w:r>
      <w:r w:rsidRPr="00C92746">
        <w:t xml:space="preserve"> </w:t>
      </w:r>
      <w:r w:rsidR="00932DAE">
        <w:rPr>
          <w:rFonts w:eastAsia="Times New Roman"/>
        </w:rPr>
        <w:t>***Insert Design-Builder’s name here*** will develop, and submit for WSDOT Engineer approval, additional</w:t>
      </w:r>
      <w:r w:rsidRPr="00C92746">
        <w:t xml:space="preserve"> corrective action plans when specific issues arise.</w:t>
      </w:r>
    </w:p>
    <w:p w14:paraId="52095110" w14:textId="54855999" w:rsidR="0003788A" w:rsidRPr="00C92746" w:rsidRDefault="00645CFC" w:rsidP="00181FE7">
      <w:pPr>
        <w:pStyle w:val="Heading3"/>
      </w:pPr>
      <w:bookmarkStart w:id="43" w:name="_Toc520976049"/>
      <w:bookmarkStart w:id="44" w:name="_Toc30664499"/>
      <w:r w:rsidRPr="00C92746">
        <w:t>1.11</w:t>
      </w:r>
      <w:r w:rsidR="004302BA" w:rsidRPr="00C92746">
        <w:t>.1</w:t>
      </w:r>
      <w:r w:rsidRPr="00C92746">
        <w:t xml:space="preserve"> </w:t>
      </w:r>
      <w:r w:rsidR="0015015A" w:rsidRPr="00C92746">
        <w:t>Soil</w:t>
      </w:r>
      <w:bookmarkEnd w:id="43"/>
      <w:bookmarkEnd w:id="44"/>
    </w:p>
    <w:p w14:paraId="4A77C11B" w14:textId="20AA1E36" w:rsidR="009A282C" w:rsidRPr="00C92746" w:rsidRDefault="0015015A" w:rsidP="004C0B98">
      <w:pPr>
        <w:pStyle w:val="ListParagraph"/>
        <w:numPr>
          <w:ilvl w:val="0"/>
          <w:numId w:val="1"/>
        </w:numPr>
        <w:jc w:val="both"/>
      </w:pPr>
      <w:r w:rsidRPr="00C92746">
        <w:rPr>
          <w:b/>
        </w:rPr>
        <w:t>Use of improper or incorrect density</w:t>
      </w:r>
      <w:r w:rsidRPr="00C92746">
        <w:rPr>
          <w:b/>
          <w:spacing w:val="-10"/>
        </w:rPr>
        <w:t xml:space="preserve"> </w:t>
      </w:r>
      <w:r w:rsidRPr="00C92746">
        <w:rPr>
          <w:b/>
        </w:rPr>
        <w:t>standards</w:t>
      </w:r>
    </w:p>
    <w:p w14:paraId="6F381108" w14:textId="122DADC1" w:rsidR="000C2024" w:rsidRPr="00C92746" w:rsidRDefault="008175F5" w:rsidP="004C0B98">
      <w:pPr>
        <w:jc w:val="both"/>
        <w:rPr>
          <w:rFonts w:eastAsia="Times New Roman"/>
          <w:i/>
        </w:rPr>
      </w:pPr>
      <w:r>
        <w:t>***XXXXXXXXXXXXXXXXXXXXXXXXXXXXXXXXXXXXXXXXXXXXXXXXX***</w:t>
      </w:r>
    </w:p>
    <w:p w14:paraId="54F25325" w14:textId="465BFC31" w:rsidR="009A282C" w:rsidRPr="00C92746" w:rsidRDefault="0015015A" w:rsidP="004C0B98">
      <w:pPr>
        <w:pStyle w:val="ListParagraph"/>
        <w:numPr>
          <w:ilvl w:val="0"/>
          <w:numId w:val="1"/>
        </w:numPr>
        <w:jc w:val="both"/>
        <w:rPr>
          <w:rFonts w:eastAsia="Symbol"/>
          <w:w w:val="95"/>
        </w:rPr>
      </w:pPr>
      <w:r w:rsidRPr="00C92746">
        <w:rPr>
          <w:b/>
        </w:rPr>
        <w:t>Lack of</w:t>
      </w:r>
      <w:r w:rsidRPr="00C92746">
        <w:rPr>
          <w:b/>
          <w:spacing w:val="-4"/>
        </w:rPr>
        <w:t xml:space="preserve"> </w:t>
      </w:r>
      <w:r w:rsidRPr="00C92746">
        <w:rPr>
          <w:b/>
        </w:rPr>
        <w:t>compaction</w:t>
      </w:r>
    </w:p>
    <w:p w14:paraId="6F6C9A5D" w14:textId="3B3AEA75" w:rsidR="000C2024" w:rsidRPr="00C92746" w:rsidRDefault="008175F5" w:rsidP="004C0B98">
      <w:pPr>
        <w:pStyle w:val="ListParagraph"/>
        <w:jc w:val="both"/>
        <w:rPr>
          <w:rFonts w:eastAsia="Symbol"/>
          <w:i/>
          <w:w w:val="95"/>
        </w:rPr>
      </w:pPr>
      <w:r>
        <w:t>***XXXXXXXXXXXXXXXXXXXXXXXXXXXXXXXXXXXXXXXXXXXXXXXXX***</w:t>
      </w:r>
    </w:p>
    <w:p w14:paraId="346ADF84" w14:textId="130FBFF4" w:rsidR="009A282C" w:rsidRPr="00C92746" w:rsidRDefault="0015015A" w:rsidP="004C0B98">
      <w:pPr>
        <w:pStyle w:val="ListParagraph"/>
        <w:numPr>
          <w:ilvl w:val="0"/>
          <w:numId w:val="1"/>
        </w:numPr>
        <w:jc w:val="both"/>
        <w:rPr>
          <w:rFonts w:eastAsia="Symbol"/>
          <w:w w:val="95"/>
        </w:rPr>
      </w:pPr>
      <w:r w:rsidRPr="00C92746">
        <w:rPr>
          <w:b/>
        </w:rPr>
        <w:t>Subgrade too</w:t>
      </w:r>
      <w:r w:rsidRPr="00C92746">
        <w:rPr>
          <w:b/>
          <w:spacing w:val="-5"/>
        </w:rPr>
        <w:t xml:space="preserve"> </w:t>
      </w:r>
      <w:r w:rsidRPr="00C92746">
        <w:rPr>
          <w:b/>
        </w:rPr>
        <w:t>wet</w:t>
      </w:r>
    </w:p>
    <w:p w14:paraId="030D9D01" w14:textId="09F90095" w:rsidR="000C2024" w:rsidRPr="00C92746" w:rsidRDefault="008175F5" w:rsidP="004C0B98">
      <w:pPr>
        <w:pStyle w:val="ListParagraph"/>
        <w:jc w:val="both"/>
        <w:rPr>
          <w:rFonts w:eastAsia="Symbol"/>
          <w:i/>
          <w:w w:val="95"/>
        </w:rPr>
      </w:pPr>
      <w:r>
        <w:t>***XXXXXXXXXXXXXXXXXXXXXXXXXXXXXXXXXXXXXXXXXXXXXXXXX***</w:t>
      </w:r>
    </w:p>
    <w:p w14:paraId="3C4CDEDE" w14:textId="780D3CEF" w:rsidR="009A282C" w:rsidRPr="002F64A7" w:rsidRDefault="0015015A" w:rsidP="004C0B98">
      <w:pPr>
        <w:pStyle w:val="ListParagraph"/>
        <w:numPr>
          <w:ilvl w:val="0"/>
          <w:numId w:val="1"/>
        </w:numPr>
        <w:jc w:val="both"/>
        <w:rPr>
          <w:rFonts w:eastAsia="Symbol"/>
          <w:b/>
          <w:w w:val="95"/>
        </w:rPr>
      </w:pPr>
      <w:r w:rsidRPr="002F64A7">
        <w:rPr>
          <w:b/>
        </w:rPr>
        <w:t>Subgrade too</w:t>
      </w:r>
      <w:r w:rsidRPr="002F64A7">
        <w:rPr>
          <w:b/>
          <w:spacing w:val="-5"/>
        </w:rPr>
        <w:t xml:space="preserve"> </w:t>
      </w:r>
      <w:r w:rsidRPr="002F64A7">
        <w:rPr>
          <w:b/>
        </w:rPr>
        <w:t>soft</w:t>
      </w:r>
    </w:p>
    <w:p w14:paraId="4C6AD39E" w14:textId="5168EE00" w:rsidR="009F60AB" w:rsidRPr="00C92746" w:rsidRDefault="008175F5" w:rsidP="002F64A7">
      <w:pPr>
        <w:pStyle w:val="ListParagraph"/>
        <w:jc w:val="both"/>
        <w:rPr>
          <w:rFonts w:eastAsia="Symbol"/>
          <w:b/>
          <w:w w:val="95"/>
          <w:highlight w:val="yellow"/>
        </w:rPr>
      </w:pPr>
      <w:r>
        <w:t>***XXXXXXXXXXXXXXXXXXXXXXXXXXXXXXXXXXXXXXXXXXXXXXXXX***</w:t>
      </w:r>
    </w:p>
    <w:p w14:paraId="6C0ECAA2" w14:textId="0654E5C7" w:rsidR="009A282C" w:rsidRPr="002F64A7" w:rsidRDefault="0015015A" w:rsidP="004C0B98">
      <w:pPr>
        <w:pStyle w:val="ListParagraph"/>
        <w:numPr>
          <w:ilvl w:val="0"/>
          <w:numId w:val="1"/>
        </w:numPr>
        <w:jc w:val="both"/>
        <w:rPr>
          <w:rFonts w:eastAsia="Symbol"/>
          <w:w w:val="95"/>
        </w:rPr>
      </w:pPr>
      <w:r w:rsidRPr="002F64A7">
        <w:rPr>
          <w:b/>
        </w:rPr>
        <w:t>Slope</w:t>
      </w:r>
      <w:r w:rsidRPr="002F64A7">
        <w:rPr>
          <w:b/>
          <w:spacing w:val="-2"/>
        </w:rPr>
        <w:t xml:space="preserve"> </w:t>
      </w:r>
      <w:r w:rsidRPr="002F64A7">
        <w:rPr>
          <w:b/>
        </w:rPr>
        <w:t>failure.</w:t>
      </w:r>
    </w:p>
    <w:p w14:paraId="01FFA670" w14:textId="4CC7B589" w:rsidR="009F60AB" w:rsidRPr="002F64A7" w:rsidRDefault="008175F5" w:rsidP="002F64A7">
      <w:pPr>
        <w:pStyle w:val="ListParagraph"/>
        <w:jc w:val="both"/>
        <w:rPr>
          <w:rFonts w:eastAsia="Symbol"/>
          <w:w w:val="95"/>
        </w:rPr>
      </w:pPr>
      <w:r>
        <w:t>***XXXXXXXXXXXXXXXXXXXXXXXXXXXXXXXXXXXXXXXXXXXXXXXXX***</w:t>
      </w:r>
    </w:p>
    <w:p w14:paraId="0E808D7C" w14:textId="4DC4DE96" w:rsidR="009A282C" w:rsidRPr="00C92746" w:rsidRDefault="0015015A" w:rsidP="004C0B98">
      <w:pPr>
        <w:pStyle w:val="ListParagraph"/>
        <w:numPr>
          <w:ilvl w:val="0"/>
          <w:numId w:val="1"/>
        </w:numPr>
        <w:jc w:val="both"/>
        <w:rPr>
          <w:rFonts w:eastAsia="Symbol"/>
          <w:w w:val="95"/>
        </w:rPr>
      </w:pPr>
      <w:r w:rsidRPr="00C92746">
        <w:rPr>
          <w:b/>
        </w:rPr>
        <w:t>Materials out of</w:t>
      </w:r>
      <w:r w:rsidRPr="00C92746">
        <w:rPr>
          <w:b/>
          <w:spacing w:val="-4"/>
        </w:rPr>
        <w:t xml:space="preserve"> </w:t>
      </w:r>
      <w:r w:rsidRPr="00C92746">
        <w:rPr>
          <w:b/>
        </w:rPr>
        <w:t>specification</w:t>
      </w:r>
    </w:p>
    <w:p w14:paraId="74C07F6C" w14:textId="2EF04E28" w:rsidR="000C2024" w:rsidRPr="00C92746" w:rsidRDefault="008175F5" w:rsidP="004C0B98">
      <w:pPr>
        <w:pStyle w:val="ListParagraph"/>
        <w:jc w:val="both"/>
      </w:pPr>
      <w:r>
        <w:t>***XXXXXXXXXXXXXXXXXXXXXXXXXXXXXXXXXXXXXXXXXXXXXXXXX***</w:t>
      </w:r>
    </w:p>
    <w:p w14:paraId="17E546FA" w14:textId="5A55500C" w:rsidR="0003788A" w:rsidRPr="00C92746" w:rsidRDefault="0015015A" w:rsidP="004C0B98">
      <w:pPr>
        <w:pStyle w:val="ListParagraph"/>
        <w:numPr>
          <w:ilvl w:val="0"/>
          <w:numId w:val="1"/>
        </w:numPr>
        <w:jc w:val="both"/>
        <w:rPr>
          <w:b/>
        </w:rPr>
      </w:pPr>
      <w:r w:rsidRPr="00C92746">
        <w:rPr>
          <w:b/>
        </w:rPr>
        <w:t>Soil too</w:t>
      </w:r>
      <w:r w:rsidRPr="00C92746">
        <w:rPr>
          <w:b/>
          <w:spacing w:val="-2"/>
        </w:rPr>
        <w:t xml:space="preserve"> </w:t>
      </w:r>
      <w:r w:rsidRPr="00C92746">
        <w:rPr>
          <w:b/>
        </w:rPr>
        <w:t>wet</w:t>
      </w:r>
    </w:p>
    <w:p w14:paraId="51E0984C" w14:textId="305B65CF" w:rsidR="000C2024" w:rsidRPr="00C92746" w:rsidRDefault="008175F5" w:rsidP="004C0B98">
      <w:pPr>
        <w:pStyle w:val="ListParagraph"/>
        <w:jc w:val="both"/>
        <w:rPr>
          <w:rFonts w:eastAsia="Times New Roman"/>
          <w:i/>
        </w:rPr>
      </w:pPr>
      <w:r>
        <w:t>***XXXXXXXXXXXXXXXXXXXXXXXXXXXXXXXXXXXXXXXXXXXXXXXXX***</w:t>
      </w:r>
    </w:p>
    <w:p w14:paraId="303F6D48" w14:textId="12961BE8" w:rsidR="0003788A" w:rsidRPr="00C92746" w:rsidRDefault="004302BA" w:rsidP="00181FE7">
      <w:pPr>
        <w:pStyle w:val="Heading3"/>
      </w:pPr>
      <w:bookmarkStart w:id="45" w:name="_Toc520976050"/>
      <w:bookmarkStart w:id="46" w:name="_Toc30664500"/>
      <w:r w:rsidRPr="00C92746">
        <w:t xml:space="preserve">1.11.2 </w:t>
      </w:r>
      <w:r w:rsidR="0015015A" w:rsidRPr="00C92746">
        <w:t>Hot Mix</w:t>
      </w:r>
      <w:r w:rsidR="0015015A" w:rsidRPr="00C92746">
        <w:rPr>
          <w:spacing w:val="-3"/>
        </w:rPr>
        <w:t xml:space="preserve"> </w:t>
      </w:r>
      <w:r w:rsidR="0015015A" w:rsidRPr="00C92746">
        <w:t>Asphalt</w:t>
      </w:r>
      <w:bookmarkEnd w:id="45"/>
      <w:bookmarkEnd w:id="46"/>
    </w:p>
    <w:p w14:paraId="0C503C8D" w14:textId="2519181A" w:rsidR="0003788A" w:rsidRPr="00C92746" w:rsidRDefault="0015015A" w:rsidP="004C0B98">
      <w:pPr>
        <w:pStyle w:val="ListParagraph"/>
        <w:numPr>
          <w:ilvl w:val="0"/>
          <w:numId w:val="2"/>
        </w:numPr>
        <w:jc w:val="both"/>
      </w:pPr>
      <w:r w:rsidRPr="00C92746">
        <w:rPr>
          <w:b/>
        </w:rPr>
        <w:t>Materials out of</w:t>
      </w:r>
      <w:r w:rsidRPr="00C92746">
        <w:rPr>
          <w:b/>
          <w:spacing w:val="-4"/>
        </w:rPr>
        <w:t xml:space="preserve"> </w:t>
      </w:r>
      <w:r w:rsidRPr="00C92746">
        <w:rPr>
          <w:b/>
        </w:rPr>
        <w:t>specification</w:t>
      </w:r>
    </w:p>
    <w:p w14:paraId="7D2F9515" w14:textId="48F2E6BC" w:rsidR="000C2024" w:rsidRPr="00C92746" w:rsidRDefault="008175F5" w:rsidP="004C0B98">
      <w:pPr>
        <w:pStyle w:val="ListParagraph"/>
        <w:jc w:val="both"/>
      </w:pPr>
      <w:r>
        <w:t>***XXXXXXXXXXXXXXXXXXXXXXXXXXXXXXXXXXXXXXXXXXXXXXXXX***</w:t>
      </w:r>
    </w:p>
    <w:p w14:paraId="257738BF" w14:textId="3283B022" w:rsidR="0003788A" w:rsidRPr="00C92746" w:rsidRDefault="0015015A" w:rsidP="004C0B98">
      <w:pPr>
        <w:pStyle w:val="ListParagraph"/>
        <w:numPr>
          <w:ilvl w:val="0"/>
          <w:numId w:val="2"/>
        </w:numPr>
        <w:jc w:val="both"/>
      </w:pPr>
      <w:r w:rsidRPr="00C92746">
        <w:rPr>
          <w:b/>
        </w:rPr>
        <w:t>Low</w:t>
      </w:r>
      <w:r w:rsidRPr="00C92746">
        <w:rPr>
          <w:b/>
          <w:spacing w:val="-2"/>
        </w:rPr>
        <w:t xml:space="preserve"> </w:t>
      </w:r>
      <w:r w:rsidRPr="00C92746">
        <w:rPr>
          <w:b/>
        </w:rPr>
        <w:t>density</w:t>
      </w:r>
    </w:p>
    <w:p w14:paraId="69C8C370" w14:textId="4741B347" w:rsidR="000C2024" w:rsidRPr="00C92746" w:rsidRDefault="008175F5" w:rsidP="004C0B98">
      <w:pPr>
        <w:pStyle w:val="ListParagraph"/>
        <w:jc w:val="both"/>
      </w:pPr>
      <w:r>
        <w:t>***XXXXXXXXXXXXXXXXXXXXXXXXXXXXXXXXXXXXXXXXXXXXXXXXX***</w:t>
      </w:r>
    </w:p>
    <w:p w14:paraId="20A28988" w14:textId="02B051DA" w:rsidR="0003788A" w:rsidRPr="00C92746" w:rsidRDefault="004302BA" w:rsidP="00181FE7">
      <w:pPr>
        <w:pStyle w:val="Heading3"/>
      </w:pPr>
      <w:bookmarkStart w:id="47" w:name="_Toc520976051"/>
      <w:bookmarkStart w:id="48" w:name="_Toc30664501"/>
      <w:r w:rsidRPr="00C92746">
        <w:t xml:space="preserve">1.11.3 </w:t>
      </w:r>
      <w:r w:rsidR="0015015A" w:rsidRPr="00C92746">
        <w:t>Rebar</w:t>
      </w:r>
      <w:bookmarkEnd w:id="47"/>
      <w:bookmarkEnd w:id="48"/>
    </w:p>
    <w:p w14:paraId="1682FC6D" w14:textId="5F65DE57" w:rsidR="00D10254" w:rsidRPr="00C92746" w:rsidRDefault="0015015A" w:rsidP="00D02262">
      <w:pPr>
        <w:pStyle w:val="ListParagraph"/>
        <w:numPr>
          <w:ilvl w:val="0"/>
          <w:numId w:val="6"/>
        </w:numPr>
        <w:jc w:val="both"/>
      </w:pPr>
      <w:r w:rsidRPr="00C92746">
        <w:rPr>
          <w:b/>
        </w:rPr>
        <w:t>Poor or incorrect</w:t>
      </w:r>
      <w:r w:rsidRPr="00C92746">
        <w:rPr>
          <w:b/>
          <w:spacing w:val="-4"/>
        </w:rPr>
        <w:t xml:space="preserve"> </w:t>
      </w:r>
      <w:r w:rsidRPr="00C92746">
        <w:rPr>
          <w:b/>
        </w:rPr>
        <w:t>locations</w:t>
      </w:r>
    </w:p>
    <w:p w14:paraId="3A1AA928" w14:textId="72C6AC30" w:rsidR="003011CF" w:rsidRPr="00C92746" w:rsidRDefault="008175F5" w:rsidP="004C0B98">
      <w:pPr>
        <w:pStyle w:val="ListParagraph"/>
        <w:jc w:val="both"/>
      </w:pPr>
      <w:r>
        <w:t>***XXXXXXXXXXXXXXXXXXXXXXXXXXXXXXXXXXXXXXXXXXXXXXXXX***</w:t>
      </w:r>
    </w:p>
    <w:p w14:paraId="2BD828EB" w14:textId="15D0DEEF" w:rsidR="00D10254" w:rsidRPr="00C92746" w:rsidRDefault="0015015A" w:rsidP="00D02262">
      <w:pPr>
        <w:pStyle w:val="ListParagraph"/>
        <w:numPr>
          <w:ilvl w:val="0"/>
          <w:numId w:val="6"/>
        </w:numPr>
        <w:jc w:val="both"/>
      </w:pPr>
      <w:r w:rsidRPr="00C92746">
        <w:rPr>
          <w:b/>
        </w:rPr>
        <w:t>Insufficient clearance or lack of</w:t>
      </w:r>
      <w:r w:rsidRPr="00C92746">
        <w:rPr>
          <w:b/>
          <w:spacing w:val="-7"/>
        </w:rPr>
        <w:t xml:space="preserve"> </w:t>
      </w:r>
      <w:r w:rsidRPr="00C92746">
        <w:rPr>
          <w:b/>
        </w:rPr>
        <w:t>support</w:t>
      </w:r>
    </w:p>
    <w:p w14:paraId="1EA67A7E" w14:textId="107DB589" w:rsidR="003011CF" w:rsidRPr="00C92746" w:rsidRDefault="008175F5" w:rsidP="004C0B98">
      <w:pPr>
        <w:pStyle w:val="ListParagraph"/>
        <w:jc w:val="both"/>
        <w:rPr>
          <w:rFonts w:eastAsia="Times New Roman"/>
          <w:i/>
        </w:rPr>
      </w:pPr>
      <w:r>
        <w:t>***XXXXXXXXXXXXXXXXXXXXXXXXXXXXXXXXXXXXXXXXXXXXXXXXX***</w:t>
      </w:r>
    </w:p>
    <w:p w14:paraId="1167C1F1" w14:textId="5267251A" w:rsidR="007835B8" w:rsidRPr="007835B8" w:rsidRDefault="0015015A" w:rsidP="00D02262">
      <w:pPr>
        <w:pStyle w:val="ListParagraph"/>
        <w:numPr>
          <w:ilvl w:val="0"/>
          <w:numId w:val="6"/>
        </w:numPr>
        <w:jc w:val="both"/>
      </w:pPr>
      <w:r w:rsidRPr="00C92746">
        <w:rPr>
          <w:b/>
        </w:rPr>
        <w:t>Damaged epoxy coating on reinforcing steel, including damage due to</w:t>
      </w:r>
      <w:r w:rsidRPr="00C92746">
        <w:rPr>
          <w:b/>
          <w:spacing w:val="-17"/>
        </w:rPr>
        <w:t xml:space="preserve"> </w:t>
      </w:r>
      <w:r w:rsidRPr="00C92746">
        <w:rPr>
          <w:b/>
        </w:rPr>
        <w:t>field</w:t>
      </w:r>
      <w:r w:rsidR="00D10254" w:rsidRPr="00C92746">
        <w:rPr>
          <w:b/>
        </w:rPr>
        <w:t xml:space="preserve"> </w:t>
      </w:r>
      <w:r w:rsidRPr="00C92746">
        <w:rPr>
          <w:b/>
        </w:rPr>
        <w:t>cutting or</w:t>
      </w:r>
      <w:r w:rsidRPr="00C92746">
        <w:rPr>
          <w:b/>
          <w:spacing w:val="-5"/>
        </w:rPr>
        <w:t xml:space="preserve"> </w:t>
      </w:r>
      <w:r w:rsidR="007835B8">
        <w:rPr>
          <w:b/>
        </w:rPr>
        <w:t>bending</w:t>
      </w:r>
    </w:p>
    <w:p w14:paraId="22333E91" w14:textId="3078777C" w:rsidR="007835B8" w:rsidRPr="007835B8" w:rsidRDefault="008175F5" w:rsidP="007835B8">
      <w:pPr>
        <w:jc w:val="both"/>
        <w:rPr>
          <w:rFonts w:eastAsia="Times New Roman"/>
          <w:i/>
        </w:rPr>
      </w:pPr>
      <w:r>
        <w:t>***XXXXXXXXXXXXXXXXXXXXXXXXXXXXXXXXXXXXXXXXXXXXXXXXX***</w:t>
      </w:r>
    </w:p>
    <w:p w14:paraId="73B5F34F" w14:textId="796CEFC8" w:rsidR="00D10254" w:rsidRPr="00C92746" w:rsidRDefault="0015015A" w:rsidP="00D02262">
      <w:pPr>
        <w:pStyle w:val="ListParagraph"/>
        <w:numPr>
          <w:ilvl w:val="0"/>
          <w:numId w:val="6"/>
        </w:numPr>
        <w:jc w:val="both"/>
      </w:pPr>
      <w:r w:rsidRPr="00C92746">
        <w:rPr>
          <w:b/>
        </w:rPr>
        <w:t>Broken ties or displaced</w:t>
      </w:r>
      <w:r w:rsidRPr="00C92746">
        <w:rPr>
          <w:b/>
          <w:spacing w:val="-5"/>
        </w:rPr>
        <w:t xml:space="preserve"> </w:t>
      </w:r>
      <w:r w:rsidRPr="00C92746">
        <w:rPr>
          <w:b/>
        </w:rPr>
        <w:t>bars</w:t>
      </w:r>
    </w:p>
    <w:p w14:paraId="26441F1A" w14:textId="63EBC2D6" w:rsidR="003011CF" w:rsidRPr="00C92746" w:rsidRDefault="008175F5" w:rsidP="004C0B98">
      <w:pPr>
        <w:pStyle w:val="ListParagraph"/>
        <w:jc w:val="both"/>
        <w:rPr>
          <w:rFonts w:eastAsia="Times New Roman"/>
          <w:i/>
        </w:rPr>
      </w:pPr>
      <w:r>
        <w:t>***XXXXXXXXXXXXXXXXXXXXXXXXXXXXXXXXXXXXXXXXXXXXXXXXX***</w:t>
      </w:r>
    </w:p>
    <w:p w14:paraId="6226105D" w14:textId="001B0027" w:rsidR="003011CF" w:rsidRPr="002F64A7" w:rsidRDefault="0015015A" w:rsidP="00D02262">
      <w:pPr>
        <w:pStyle w:val="ListParagraph"/>
        <w:numPr>
          <w:ilvl w:val="0"/>
          <w:numId w:val="6"/>
        </w:numPr>
        <w:jc w:val="both"/>
        <w:rPr>
          <w:b/>
        </w:rPr>
      </w:pPr>
      <w:r w:rsidRPr="002F64A7">
        <w:rPr>
          <w:b/>
        </w:rPr>
        <w:t>Out-of-specification, post-tension tendon</w:t>
      </w:r>
      <w:r w:rsidRPr="002F64A7">
        <w:rPr>
          <w:b/>
          <w:spacing w:val="-12"/>
        </w:rPr>
        <w:t xml:space="preserve"> </w:t>
      </w:r>
      <w:r w:rsidRPr="002F64A7">
        <w:rPr>
          <w:b/>
        </w:rPr>
        <w:t>elongations</w:t>
      </w:r>
    </w:p>
    <w:p w14:paraId="2A89CFA6" w14:textId="6B3AB6C8" w:rsidR="0093184F" w:rsidRPr="002F64A7" w:rsidRDefault="008175F5" w:rsidP="002F64A7">
      <w:pPr>
        <w:pStyle w:val="ListParagraph"/>
        <w:jc w:val="both"/>
      </w:pPr>
      <w:r>
        <w:lastRenderedPageBreak/>
        <w:t>***XXXXXXXXXXXXXXXXXXXXXXXXXXXXXXXXXXXXXXXXXXXXXXXXX***</w:t>
      </w:r>
    </w:p>
    <w:p w14:paraId="694EB63F" w14:textId="03AECEAD" w:rsidR="0003788A" w:rsidRDefault="0015015A" w:rsidP="00D02262">
      <w:pPr>
        <w:pStyle w:val="ListParagraph"/>
        <w:numPr>
          <w:ilvl w:val="0"/>
          <w:numId w:val="6"/>
        </w:numPr>
        <w:jc w:val="both"/>
      </w:pPr>
      <w:r w:rsidRPr="002F64A7">
        <w:rPr>
          <w:b/>
        </w:rPr>
        <w:t>Post-tensioning ducts that fail air pressure</w:t>
      </w:r>
      <w:r w:rsidRPr="002F64A7">
        <w:rPr>
          <w:b/>
          <w:spacing w:val="-6"/>
        </w:rPr>
        <w:t xml:space="preserve"> </w:t>
      </w:r>
      <w:r w:rsidRPr="002F64A7">
        <w:rPr>
          <w:b/>
        </w:rPr>
        <w:t>testing</w:t>
      </w:r>
    </w:p>
    <w:p w14:paraId="077E5C1A" w14:textId="2CFFB3E2" w:rsidR="00BA66E2" w:rsidRPr="002F64A7" w:rsidRDefault="008175F5" w:rsidP="002F64A7">
      <w:pPr>
        <w:pStyle w:val="ListParagraph"/>
        <w:jc w:val="both"/>
      </w:pPr>
      <w:r>
        <w:t>***XXXXXXXXXXXXXXXXXXXXXXXXXXXXXXXXXXXXXXXXXXXXXXXXX***</w:t>
      </w:r>
    </w:p>
    <w:p w14:paraId="57684DBB" w14:textId="5ABE7969" w:rsidR="0003788A" w:rsidRPr="00C92746" w:rsidRDefault="004302BA" w:rsidP="00181FE7">
      <w:pPr>
        <w:pStyle w:val="Heading3"/>
      </w:pPr>
      <w:bookmarkStart w:id="49" w:name="_Toc520976052"/>
      <w:bookmarkStart w:id="50" w:name="_Toc30664502"/>
      <w:r w:rsidRPr="00C92746">
        <w:t xml:space="preserve">1.11.4 </w:t>
      </w:r>
      <w:r w:rsidR="0015015A" w:rsidRPr="00C92746">
        <w:t>Concrete</w:t>
      </w:r>
      <w:bookmarkEnd w:id="49"/>
      <w:bookmarkEnd w:id="50"/>
    </w:p>
    <w:p w14:paraId="577AE92E" w14:textId="66D6E08D" w:rsidR="00D10254" w:rsidRPr="00C92746" w:rsidRDefault="0015015A" w:rsidP="00D02262">
      <w:pPr>
        <w:pStyle w:val="ListParagraph"/>
        <w:numPr>
          <w:ilvl w:val="0"/>
          <w:numId w:val="7"/>
        </w:numPr>
        <w:jc w:val="both"/>
      </w:pPr>
      <w:r w:rsidRPr="00C92746">
        <w:rPr>
          <w:b/>
        </w:rPr>
        <w:t>Slump out of</w:t>
      </w:r>
      <w:r w:rsidRPr="00C92746">
        <w:rPr>
          <w:b/>
          <w:spacing w:val="-7"/>
        </w:rPr>
        <w:t xml:space="preserve"> </w:t>
      </w:r>
      <w:r w:rsidRPr="00C92746">
        <w:rPr>
          <w:b/>
        </w:rPr>
        <w:t>specification</w:t>
      </w:r>
    </w:p>
    <w:p w14:paraId="21507948" w14:textId="552B1349" w:rsidR="003011CF" w:rsidRPr="00C92746" w:rsidRDefault="008175F5" w:rsidP="004C0B98">
      <w:pPr>
        <w:jc w:val="both"/>
        <w:rPr>
          <w:rFonts w:eastAsia="Times New Roman"/>
          <w:i/>
        </w:rPr>
      </w:pPr>
      <w:r>
        <w:t>***XXXXXXXXXXXXXXXXXXXXXXXXXXXXXXXXXXXXXXXXXXXXXXXXX***</w:t>
      </w:r>
    </w:p>
    <w:p w14:paraId="27498464" w14:textId="70E31B94" w:rsidR="00D10254" w:rsidRPr="00C92746" w:rsidRDefault="0015015A" w:rsidP="00D02262">
      <w:pPr>
        <w:pStyle w:val="ListParagraph"/>
        <w:numPr>
          <w:ilvl w:val="0"/>
          <w:numId w:val="7"/>
        </w:numPr>
        <w:jc w:val="both"/>
      </w:pPr>
      <w:r w:rsidRPr="00C92746">
        <w:rPr>
          <w:b/>
        </w:rPr>
        <w:t>Improper cold weather</w:t>
      </w:r>
      <w:r w:rsidRPr="00C92746">
        <w:rPr>
          <w:b/>
          <w:spacing w:val="-7"/>
        </w:rPr>
        <w:t xml:space="preserve"> </w:t>
      </w:r>
      <w:r w:rsidRPr="00C92746">
        <w:rPr>
          <w:b/>
        </w:rPr>
        <w:t>curing</w:t>
      </w:r>
    </w:p>
    <w:p w14:paraId="4A68C3DF" w14:textId="7116DA90" w:rsidR="003011CF" w:rsidRPr="00C92746" w:rsidRDefault="008175F5" w:rsidP="004C0B98">
      <w:pPr>
        <w:jc w:val="both"/>
        <w:rPr>
          <w:rFonts w:eastAsia="Times New Roman"/>
          <w:i/>
        </w:rPr>
      </w:pPr>
      <w:r>
        <w:t>***XXXXXXXXXXXXXXXXXXXXXXXXXXXXXXXXXXXXXXXXXXXXXXXXX***</w:t>
      </w:r>
    </w:p>
    <w:p w14:paraId="302F3028" w14:textId="13D32EE3" w:rsidR="003011CF" w:rsidRPr="00C92746" w:rsidRDefault="0015015A" w:rsidP="00D02262">
      <w:pPr>
        <w:pStyle w:val="ListParagraph"/>
        <w:numPr>
          <w:ilvl w:val="0"/>
          <w:numId w:val="7"/>
        </w:numPr>
        <w:jc w:val="both"/>
      </w:pPr>
      <w:r w:rsidRPr="00C92746">
        <w:rPr>
          <w:b/>
        </w:rPr>
        <w:t>Rock pockets, small and</w:t>
      </w:r>
      <w:r w:rsidRPr="00C92746">
        <w:rPr>
          <w:b/>
          <w:spacing w:val="-8"/>
        </w:rPr>
        <w:t xml:space="preserve"> </w:t>
      </w:r>
      <w:r w:rsidRPr="00C92746">
        <w:rPr>
          <w:b/>
        </w:rPr>
        <w:t>large</w:t>
      </w:r>
    </w:p>
    <w:p w14:paraId="6EABADFE" w14:textId="65EDC5E8" w:rsidR="00BA66E2" w:rsidRPr="002F64A7" w:rsidRDefault="008175F5" w:rsidP="004C0B98">
      <w:pPr>
        <w:jc w:val="both"/>
      </w:pPr>
      <w:r>
        <w:t>***XXXXXXXXXXXXXXXXXXXXXXXXXXXXXXXXXXXXXXXXXXXXXXXXX***</w:t>
      </w:r>
    </w:p>
    <w:p w14:paraId="1FF18D5F" w14:textId="77777777" w:rsidR="00BA66E2" w:rsidRPr="002F64A7" w:rsidRDefault="00BA66E2" w:rsidP="00D02262">
      <w:pPr>
        <w:pStyle w:val="ListParagraph"/>
        <w:numPr>
          <w:ilvl w:val="0"/>
          <w:numId w:val="7"/>
        </w:numPr>
        <w:jc w:val="both"/>
      </w:pPr>
      <w:r>
        <w:rPr>
          <w:b/>
        </w:rPr>
        <w:t>Repair of Cracked Concrete</w:t>
      </w:r>
    </w:p>
    <w:p w14:paraId="52EE65BD" w14:textId="1C2310B8" w:rsidR="00BA66E2" w:rsidRPr="00C92746" w:rsidRDefault="008175F5" w:rsidP="002F64A7">
      <w:pPr>
        <w:pStyle w:val="ListParagraph"/>
        <w:jc w:val="both"/>
      </w:pPr>
      <w:r>
        <w:t>***XXXXXXXXXXXXXXXXXXXXXXXXXXXXXXXXXXXXXXXXXXXXXXXXX***</w:t>
      </w:r>
    </w:p>
    <w:p w14:paraId="4782BEAC" w14:textId="4F4BFA4D" w:rsidR="00D10254" w:rsidRPr="00C92746" w:rsidRDefault="0015015A" w:rsidP="00D02262">
      <w:pPr>
        <w:pStyle w:val="ListParagraph"/>
        <w:numPr>
          <w:ilvl w:val="0"/>
          <w:numId w:val="7"/>
        </w:numPr>
        <w:jc w:val="both"/>
      </w:pPr>
      <w:r w:rsidRPr="00C92746">
        <w:rPr>
          <w:b/>
        </w:rPr>
        <w:t>Temperature out of</w:t>
      </w:r>
      <w:r w:rsidRPr="00C92746">
        <w:rPr>
          <w:b/>
          <w:spacing w:val="-6"/>
        </w:rPr>
        <w:t xml:space="preserve"> </w:t>
      </w:r>
      <w:r w:rsidRPr="00C92746">
        <w:rPr>
          <w:b/>
        </w:rPr>
        <w:t>specification</w:t>
      </w:r>
    </w:p>
    <w:p w14:paraId="7DD9A978" w14:textId="5DB5569D" w:rsidR="003011CF" w:rsidRPr="00C92746" w:rsidRDefault="008175F5" w:rsidP="004C0B98">
      <w:pPr>
        <w:pStyle w:val="ListParagraph"/>
        <w:jc w:val="both"/>
      </w:pPr>
      <w:r>
        <w:t>***XXXXXXXXXXXXXXXXXXXXXXXXXXXXXXXXXXXXXXXXXXXXXXXXX***</w:t>
      </w:r>
    </w:p>
    <w:p w14:paraId="22474A65" w14:textId="2E618B7D" w:rsidR="00220A93" w:rsidRPr="00C92746" w:rsidRDefault="0015015A" w:rsidP="00D02262">
      <w:pPr>
        <w:pStyle w:val="ListParagraph"/>
        <w:numPr>
          <w:ilvl w:val="0"/>
          <w:numId w:val="7"/>
        </w:numPr>
        <w:jc w:val="both"/>
      </w:pPr>
      <w:r w:rsidRPr="00C92746">
        <w:rPr>
          <w:b/>
        </w:rPr>
        <w:t>Air content out of specification (too low</w:t>
      </w:r>
      <w:r w:rsidR="00220A93" w:rsidRPr="00C92746">
        <w:rPr>
          <w:b/>
        </w:rPr>
        <w:t>)</w:t>
      </w:r>
    </w:p>
    <w:p w14:paraId="23FDCA74" w14:textId="7F1B9FA9" w:rsidR="00220A93" w:rsidRPr="00C92746" w:rsidRDefault="008175F5" w:rsidP="004C0B98">
      <w:pPr>
        <w:jc w:val="both"/>
        <w:rPr>
          <w:rFonts w:eastAsia="Times New Roman"/>
          <w:i/>
        </w:rPr>
      </w:pPr>
      <w:r>
        <w:t>***XXXXXXXXXXXXXXXXXXXXXXXXXXXXXXXXXXXXXXXXXXXXXXXXX***</w:t>
      </w:r>
    </w:p>
    <w:p w14:paraId="5A4C7BBC" w14:textId="440AD32E" w:rsidR="00D10254" w:rsidRPr="00C92746" w:rsidRDefault="0015015A" w:rsidP="00D02262">
      <w:pPr>
        <w:pStyle w:val="ListParagraph"/>
        <w:numPr>
          <w:ilvl w:val="0"/>
          <w:numId w:val="7"/>
        </w:numPr>
        <w:jc w:val="both"/>
        <w:rPr>
          <w:b/>
        </w:rPr>
      </w:pPr>
      <w:r w:rsidRPr="00C92746">
        <w:t xml:space="preserve"> </w:t>
      </w:r>
      <w:r w:rsidR="00220A93" w:rsidRPr="00C92746">
        <w:rPr>
          <w:b/>
        </w:rPr>
        <w:t>Air content out of specification (</w:t>
      </w:r>
      <w:r w:rsidRPr="00C92746">
        <w:rPr>
          <w:b/>
        </w:rPr>
        <w:t>too</w:t>
      </w:r>
      <w:r w:rsidRPr="00C92746">
        <w:rPr>
          <w:b/>
          <w:spacing w:val="-13"/>
        </w:rPr>
        <w:t xml:space="preserve"> </w:t>
      </w:r>
      <w:r w:rsidRPr="00C92746">
        <w:rPr>
          <w:b/>
        </w:rPr>
        <w:t>high)</w:t>
      </w:r>
    </w:p>
    <w:p w14:paraId="4333D2F5" w14:textId="783B96EF" w:rsidR="003011CF" w:rsidRPr="00C92746" w:rsidRDefault="008175F5" w:rsidP="004C0B98">
      <w:pPr>
        <w:jc w:val="both"/>
        <w:rPr>
          <w:rFonts w:eastAsia="Times New Roman"/>
          <w:i/>
        </w:rPr>
      </w:pPr>
      <w:r>
        <w:t>***XXXXXXXXXXXXXXXXXXXXXXXXXXXXXXXXXXXXXXXXXXXXXXXXX***</w:t>
      </w:r>
    </w:p>
    <w:p w14:paraId="3630DDEA" w14:textId="2DCEBCA9" w:rsidR="00D10254" w:rsidRDefault="0015015A" w:rsidP="00D02262">
      <w:pPr>
        <w:pStyle w:val="ListParagraph"/>
        <w:numPr>
          <w:ilvl w:val="0"/>
          <w:numId w:val="7"/>
        </w:numPr>
        <w:jc w:val="both"/>
      </w:pPr>
      <w:r w:rsidRPr="002F64A7">
        <w:rPr>
          <w:b/>
        </w:rPr>
        <w:t>Inadequate counter</w:t>
      </w:r>
      <w:r w:rsidRPr="002F64A7">
        <w:rPr>
          <w:b/>
          <w:spacing w:val="-6"/>
        </w:rPr>
        <w:t xml:space="preserve"> </w:t>
      </w:r>
      <w:r w:rsidRPr="002F64A7">
        <w:rPr>
          <w:b/>
        </w:rPr>
        <w:t>reporting</w:t>
      </w:r>
    </w:p>
    <w:p w14:paraId="6775FB79" w14:textId="061D9656" w:rsidR="00824083" w:rsidRPr="002F64A7" w:rsidRDefault="00A574FC" w:rsidP="002F64A7">
      <w:pPr>
        <w:pStyle w:val="ListParagraph"/>
        <w:jc w:val="both"/>
      </w:pPr>
      <w:r w:rsidRPr="00A574FC">
        <w:t xml:space="preserve"> </w:t>
      </w:r>
      <w:r w:rsidR="008175F5">
        <w:t>***XXXXXXXXXXXXXXXXXXXXXXXXXXXXXXXXXXXXXXXXXXXXXXXXX***</w:t>
      </w:r>
    </w:p>
    <w:p w14:paraId="1C30CDFD" w14:textId="46BFD1BA" w:rsidR="00D10254" w:rsidRDefault="0015015A" w:rsidP="00D02262">
      <w:pPr>
        <w:pStyle w:val="ListParagraph"/>
        <w:numPr>
          <w:ilvl w:val="0"/>
          <w:numId w:val="7"/>
        </w:numPr>
        <w:jc w:val="both"/>
      </w:pPr>
      <w:r w:rsidRPr="002F64A7">
        <w:rPr>
          <w:b/>
        </w:rPr>
        <w:t>Improper certification of</w:t>
      </w:r>
      <w:r w:rsidRPr="002F64A7">
        <w:rPr>
          <w:b/>
          <w:spacing w:val="-10"/>
        </w:rPr>
        <w:t xml:space="preserve"> </w:t>
      </w:r>
      <w:r w:rsidRPr="002F64A7">
        <w:rPr>
          <w:b/>
        </w:rPr>
        <w:t>compliance</w:t>
      </w:r>
    </w:p>
    <w:p w14:paraId="7D08567D" w14:textId="4DA5548B" w:rsidR="00824083" w:rsidRPr="002F64A7" w:rsidRDefault="00A574FC" w:rsidP="002F64A7">
      <w:pPr>
        <w:pStyle w:val="ListParagraph"/>
        <w:jc w:val="both"/>
      </w:pPr>
      <w:r w:rsidRPr="00A574FC">
        <w:t xml:space="preserve"> </w:t>
      </w:r>
      <w:r w:rsidR="008175F5">
        <w:t>***XXXXXXXXXXXXXXXXXXXXXXXXXXXXXXXXXXXXXXXXXXXXXXXXX***</w:t>
      </w:r>
    </w:p>
    <w:p w14:paraId="1D065F2C" w14:textId="011803A3" w:rsidR="00D10254" w:rsidRPr="002F64A7" w:rsidRDefault="0015015A" w:rsidP="00D02262">
      <w:pPr>
        <w:pStyle w:val="ListParagraph"/>
        <w:numPr>
          <w:ilvl w:val="0"/>
          <w:numId w:val="7"/>
        </w:numPr>
        <w:jc w:val="both"/>
        <w:rPr>
          <w:b/>
        </w:rPr>
      </w:pPr>
      <w:r w:rsidRPr="002F64A7">
        <w:rPr>
          <w:b/>
        </w:rPr>
        <w:t>Exceeding maximum allowed time between concrete</w:t>
      </w:r>
      <w:r w:rsidRPr="002F64A7">
        <w:rPr>
          <w:b/>
          <w:spacing w:val="-10"/>
        </w:rPr>
        <w:t xml:space="preserve"> </w:t>
      </w:r>
      <w:r w:rsidRPr="002F64A7">
        <w:rPr>
          <w:b/>
        </w:rPr>
        <w:t>lifts</w:t>
      </w:r>
    </w:p>
    <w:p w14:paraId="65F2ADBA" w14:textId="27DD4057" w:rsidR="00824083" w:rsidRPr="002F64A7" w:rsidRDefault="00A574FC" w:rsidP="002F64A7">
      <w:pPr>
        <w:pStyle w:val="ListParagraph"/>
        <w:jc w:val="both"/>
      </w:pPr>
      <w:r w:rsidRPr="00A574FC">
        <w:t xml:space="preserve"> </w:t>
      </w:r>
      <w:r w:rsidR="008175F5">
        <w:t>***XXXXXXXXXXXXXXXXXXXXXXXXXXXXXXXXXXXXXXXXXXXXXXXXX***</w:t>
      </w:r>
    </w:p>
    <w:p w14:paraId="30F2ADAC" w14:textId="6F5FCA7E" w:rsidR="00D10254" w:rsidRPr="00C92746" w:rsidRDefault="0015015A" w:rsidP="00D02262">
      <w:pPr>
        <w:pStyle w:val="ListParagraph"/>
        <w:numPr>
          <w:ilvl w:val="0"/>
          <w:numId w:val="7"/>
        </w:numPr>
        <w:jc w:val="both"/>
        <w:rPr>
          <w:b/>
        </w:rPr>
      </w:pPr>
      <w:r w:rsidRPr="00C92746">
        <w:rPr>
          <w:b/>
        </w:rPr>
        <w:t>Over time</w:t>
      </w:r>
      <w:r w:rsidRPr="00C92746">
        <w:rPr>
          <w:b/>
          <w:spacing w:val="-3"/>
        </w:rPr>
        <w:t xml:space="preserve"> </w:t>
      </w:r>
      <w:r w:rsidRPr="00C92746">
        <w:rPr>
          <w:b/>
        </w:rPr>
        <w:t>limit</w:t>
      </w:r>
    </w:p>
    <w:p w14:paraId="68FD7AF8" w14:textId="2B68F50D" w:rsidR="003011CF" w:rsidRPr="00C92746" w:rsidRDefault="008175F5" w:rsidP="004C0B98">
      <w:pPr>
        <w:jc w:val="both"/>
      </w:pPr>
      <w:r>
        <w:t>***XXXXXXXXXXXXXXXXXXXXXXXXXXXXXXXXXXXXXXXXXXXXXXXXX***</w:t>
      </w:r>
    </w:p>
    <w:p w14:paraId="5F6373FA" w14:textId="251F33E4" w:rsidR="0003788A" w:rsidRPr="00C92746" w:rsidRDefault="0015015A" w:rsidP="00D02262">
      <w:pPr>
        <w:pStyle w:val="ListParagraph"/>
        <w:numPr>
          <w:ilvl w:val="0"/>
          <w:numId w:val="7"/>
        </w:numPr>
        <w:jc w:val="both"/>
        <w:rPr>
          <w:b/>
        </w:rPr>
      </w:pPr>
      <w:r w:rsidRPr="00C92746">
        <w:rPr>
          <w:b/>
        </w:rPr>
        <w:t>Incorrect mix</w:t>
      </w:r>
      <w:r w:rsidRPr="00C92746">
        <w:rPr>
          <w:b/>
          <w:spacing w:val="-3"/>
        </w:rPr>
        <w:t xml:space="preserve"> </w:t>
      </w:r>
      <w:r w:rsidRPr="00C92746">
        <w:rPr>
          <w:b/>
        </w:rPr>
        <w:t>design</w:t>
      </w:r>
    </w:p>
    <w:p w14:paraId="05652FA4" w14:textId="7D08B685" w:rsidR="003011CF" w:rsidRPr="00C92746" w:rsidRDefault="008175F5" w:rsidP="004C0B98">
      <w:pPr>
        <w:jc w:val="both"/>
      </w:pPr>
      <w:r>
        <w:t>***XXXXXXXXXXXXXXXXXXXXXXXXXXXXXXXXXXXXXXXXXXXXXXXXX***</w:t>
      </w:r>
    </w:p>
    <w:p w14:paraId="58B75ABA" w14:textId="7EB043CC" w:rsidR="00725034" w:rsidRPr="00C92746" w:rsidRDefault="00725034" w:rsidP="00725034">
      <w:pPr>
        <w:pStyle w:val="ListParagraph"/>
        <w:numPr>
          <w:ilvl w:val="0"/>
          <w:numId w:val="7"/>
        </w:numPr>
        <w:jc w:val="both"/>
        <w:rPr>
          <w:b/>
        </w:rPr>
      </w:pPr>
      <w:r w:rsidRPr="00725034">
        <w:rPr>
          <w:b/>
        </w:rPr>
        <w:t>Non-functioning concrete sample cure box</w:t>
      </w:r>
    </w:p>
    <w:p w14:paraId="0D208497" w14:textId="77777777" w:rsidR="00725034" w:rsidRPr="00C92746" w:rsidRDefault="00725034" w:rsidP="00725034">
      <w:pPr>
        <w:jc w:val="both"/>
      </w:pPr>
      <w:r>
        <w:t>***XXXXXXXXXXXXXXXXXXXXXXXXXXXXXXXXXXXXXXXXXXXXXXXXX***</w:t>
      </w:r>
    </w:p>
    <w:p w14:paraId="3D3F4D70" w14:textId="6405C422" w:rsidR="009870F5" w:rsidRDefault="009870F5" w:rsidP="004C0B98">
      <w:pPr>
        <w:jc w:val="both"/>
      </w:pPr>
    </w:p>
    <w:p w14:paraId="4C424343" w14:textId="148536C7" w:rsidR="008B48BD" w:rsidRDefault="005B17CF" w:rsidP="004C0B98">
      <w:pPr>
        <w:jc w:val="both"/>
      </w:pPr>
      <w:r>
        <w:rPr>
          <w:rFonts w:eastAsia="Times New Roman"/>
        </w:rPr>
        <w:t xml:space="preserve">***Insert Design-Builder’s name here*** </w:t>
      </w:r>
      <w:r w:rsidRPr="003B47FB">
        <w:t xml:space="preserve">shall add re-testing, re-work, and repair procedures to the QMP as repetitive </w:t>
      </w:r>
      <w:proofErr w:type="spellStart"/>
      <w:r w:rsidRPr="003B47FB">
        <w:t>nonconformances</w:t>
      </w:r>
      <w:proofErr w:type="spellEnd"/>
      <w:r w:rsidRPr="003B47FB">
        <w:t xml:space="preserve"> are identified.</w:t>
      </w:r>
    </w:p>
    <w:p w14:paraId="5593318E" w14:textId="77777777" w:rsidR="008B48BD" w:rsidRDefault="008B48BD">
      <w:r>
        <w:br w:type="page"/>
      </w:r>
    </w:p>
    <w:p w14:paraId="00C74295" w14:textId="639B887A" w:rsidR="0003788A" w:rsidRPr="00C92746" w:rsidRDefault="0015015A" w:rsidP="00433BA7">
      <w:pPr>
        <w:pStyle w:val="Heading1"/>
      </w:pPr>
      <w:bookmarkStart w:id="51" w:name="_Toc520976053"/>
      <w:bookmarkStart w:id="52" w:name="_Toc30664503"/>
      <w:r w:rsidRPr="00C92746">
        <w:lastRenderedPageBreak/>
        <w:t>2</w:t>
      </w:r>
      <w:r w:rsidRPr="00C92746">
        <w:tab/>
      </w:r>
      <w:r w:rsidR="00AB6A42">
        <w:t>***Insert Design-Builder’s name here***</w:t>
      </w:r>
      <w:r w:rsidR="00AB6A42" w:rsidRPr="00C92746">
        <w:t xml:space="preserve"> </w:t>
      </w:r>
      <w:r w:rsidR="00AB4BF0" w:rsidRPr="008B48BD">
        <w:t>QUALITY ASSURANCE AND QUALITY CONTROL STAFF</w:t>
      </w:r>
      <w:r w:rsidR="008B48BD" w:rsidRPr="008B48BD" w:rsidDel="008B48BD">
        <w:t xml:space="preserve"> </w:t>
      </w:r>
      <w:bookmarkEnd w:id="51"/>
      <w:bookmarkEnd w:id="52"/>
    </w:p>
    <w:p w14:paraId="7751FAC8" w14:textId="3CD42F89" w:rsidR="0003788A" w:rsidRPr="00C92746" w:rsidRDefault="008B48BD" w:rsidP="004C0B98">
      <w:pPr>
        <w:jc w:val="both"/>
      </w:pPr>
      <w:r>
        <w:rPr>
          <w:noProof/>
        </w:rPr>
        <mc:AlternateContent>
          <mc:Choice Requires="wps">
            <w:drawing>
              <wp:anchor distT="45720" distB="45720" distL="114300" distR="114300" simplePos="0" relativeHeight="251790848" behindDoc="0" locked="0" layoutInCell="1" allowOverlap="1" wp14:anchorId="33306BFE" wp14:editId="63ABC537">
                <wp:simplePos x="0" y="0"/>
                <wp:positionH relativeFrom="column">
                  <wp:posOffset>0</wp:posOffset>
                </wp:positionH>
                <wp:positionV relativeFrom="paragraph">
                  <wp:posOffset>216535</wp:posOffset>
                </wp:positionV>
                <wp:extent cx="2360930" cy="1404620"/>
                <wp:effectExtent l="0" t="0" r="19050" b="10160"/>
                <wp:wrapTopAndBottom/>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7FC85B" w14:textId="77777777" w:rsidR="006553AF" w:rsidRPr="00EE73A8" w:rsidRDefault="006553AF" w:rsidP="008B48BD">
                            <w:pPr>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INSERT </w:t>
                            </w:r>
                            <w: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TABLE OF ORGANIZATION (ORG CHART) THAT SHOWS ALL OF THE QA AND QC STAFF, INCLUDING THEIR REPORTING STRUCTURE AND LINES OF COMMUNICATION</w:t>
                            </w:r>
                          </w:p>
                        </w:txbxContent>
                      </wps:txbx>
                      <wps:bodyPr rot="0" vert="horz" wrap="square" lIns="0" tIns="45720" rIns="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 w14:anchorId="33306BFE" id="Text Box 3" o:spid="_x0000_s1027" type="#_x0000_t202" style="position:absolute;left:0;text-align:left;margin-left:0;margin-top:17.05pt;width:185.9pt;height:110.6pt;z-index:251790848;visibility:visible;mso-wrap-style:square;mso-width-percent:1000;mso-height-percent:200;mso-wrap-distance-left:9pt;mso-wrap-distance-top:3.6pt;mso-wrap-distance-right:9pt;mso-wrap-distance-bottom:3.6pt;mso-position-horizontal:absolute;mso-position-horizontal-relative:text;mso-position-vertical:absolute;mso-position-vertical-relative:text;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">
                <o:lock v:ext="edit" aspectratio="t"/>
                <v:textbox style="mso-fit-shape-to-text:t" inset="0,,0">
                  <w:txbxContent>
                    <w:p w14:paraId="0C7FC85B" w14:textId="77777777" w:rsidR="006553AF" w:rsidRPr="00EE73A8" w:rsidRDefault="006553AF" w:rsidP="008B48BD">
                      <w:pPr>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INSERT </w:t>
                      </w:r>
                      <w: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TABLE OF ORGANIZATION (ORG CHART) THAT SHOWS ALL OF THE QA AND QC STAFF, INCLUDING THEIR REPORTING STRUCTURE AND LINES OF COMMUNICATION</w:t>
                      </w:r>
                    </w:p>
                  </w:txbxContent>
                </v:textbox>
                <w10:wrap type="topAndBottom"/>
              </v:shape>
            </w:pict>
          </mc:Fallback>
        </mc:AlternateContent>
      </w:r>
    </w:p>
    <w:p w14:paraId="1F0ED4C1" w14:textId="6721F0E6" w:rsidR="0003788A" w:rsidRPr="00C92746" w:rsidRDefault="001E173B" w:rsidP="00181FE7">
      <w:pPr>
        <w:pStyle w:val="Heading2"/>
      </w:pPr>
      <w:bookmarkStart w:id="53" w:name="_Toc520976054"/>
      <w:bookmarkStart w:id="54" w:name="_Toc30664504"/>
      <w:r w:rsidRPr="00C92746">
        <w:t xml:space="preserve">2.1 </w:t>
      </w:r>
      <w:r w:rsidR="0015015A" w:rsidRPr="00C92746">
        <w:t>Project Quality</w:t>
      </w:r>
      <w:r w:rsidR="0015015A" w:rsidRPr="00C92746">
        <w:rPr>
          <w:spacing w:val="-11"/>
        </w:rPr>
        <w:t xml:space="preserve"> </w:t>
      </w:r>
      <w:r w:rsidR="0015015A" w:rsidRPr="00C92746">
        <w:t>Manager</w:t>
      </w:r>
      <w:bookmarkEnd w:id="53"/>
      <w:bookmarkEnd w:id="54"/>
    </w:p>
    <w:p w14:paraId="5F509400" w14:textId="297E0337" w:rsidR="00FE14F8" w:rsidRDefault="00FD7B13" w:rsidP="00FE14F8">
      <w:pPr>
        <w:jc w:val="both"/>
      </w:pPr>
      <w:r w:rsidRPr="00FD7B13">
        <w:t xml:space="preserve">***Use this section to identify the </w:t>
      </w:r>
      <w:r w:rsidR="00C84225">
        <w:t>PQM</w:t>
      </w:r>
      <w:r w:rsidRPr="00FD7B13">
        <w:t xml:space="preserve"> and describe how their responsibilities, duties, and qualifications meet the RFP requirements for this position</w:t>
      </w:r>
      <w:proofErr w:type="gramStart"/>
      <w:r w:rsidRPr="00FD7B13">
        <w:t>.*</w:t>
      </w:r>
      <w:proofErr w:type="gramEnd"/>
      <w:r w:rsidRPr="00FD7B13">
        <w:t>**</w:t>
      </w:r>
    </w:p>
    <w:p w14:paraId="4964FA99" w14:textId="77777777" w:rsidR="00FE14F8" w:rsidRDefault="00FE14F8" w:rsidP="00FE14F8">
      <w:pPr>
        <w:jc w:val="both"/>
      </w:pPr>
    </w:p>
    <w:p w14:paraId="44144241" w14:textId="322700B9" w:rsidR="0003788A" w:rsidRPr="00C92746" w:rsidRDefault="001E173B" w:rsidP="00181FE7">
      <w:pPr>
        <w:pStyle w:val="Heading2"/>
      </w:pPr>
      <w:bookmarkStart w:id="55" w:name="_Toc520976055"/>
      <w:bookmarkStart w:id="56" w:name="_Toc30664505"/>
      <w:r w:rsidRPr="00C92746">
        <w:t xml:space="preserve">2.2 </w:t>
      </w:r>
      <w:r w:rsidR="0015015A" w:rsidRPr="00C92746">
        <w:t>Design Q</w:t>
      </w:r>
      <w:r w:rsidR="000A16A0">
        <w:t xml:space="preserve">uality </w:t>
      </w:r>
      <w:r w:rsidR="0015015A" w:rsidRPr="00C92746">
        <w:t>A</w:t>
      </w:r>
      <w:r w:rsidR="000A16A0">
        <w:t>ssurance</w:t>
      </w:r>
      <w:r w:rsidR="0015015A" w:rsidRPr="00C92746">
        <w:rPr>
          <w:spacing w:val="-6"/>
        </w:rPr>
        <w:t xml:space="preserve"> </w:t>
      </w:r>
      <w:r w:rsidR="0015015A" w:rsidRPr="00C92746">
        <w:t>Manager</w:t>
      </w:r>
      <w:bookmarkEnd w:id="55"/>
      <w:bookmarkEnd w:id="56"/>
    </w:p>
    <w:p w14:paraId="18F0881D" w14:textId="2B94F24C" w:rsidR="00FE5868" w:rsidRDefault="00FD7B13" w:rsidP="00FE5868">
      <w:pPr>
        <w:jc w:val="both"/>
      </w:pPr>
      <w:r w:rsidRPr="00FD7B13">
        <w:t xml:space="preserve">***Use this section to identify the </w:t>
      </w:r>
      <w:r w:rsidR="00C84225">
        <w:t>DQAM</w:t>
      </w:r>
      <w:r w:rsidRPr="00FD7B13">
        <w:t xml:space="preserve"> and describe how their responsibilities, duties, and qualifications meet the RFP requirements for this position</w:t>
      </w:r>
      <w:proofErr w:type="gramStart"/>
      <w:r w:rsidRPr="00FD7B13">
        <w:t>.*</w:t>
      </w:r>
      <w:proofErr w:type="gramEnd"/>
      <w:r w:rsidRPr="00FD7B13">
        <w:t>**</w:t>
      </w:r>
    </w:p>
    <w:p w14:paraId="32762EA3" w14:textId="77777777" w:rsidR="00FD7B13" w:rsidRDefault="00FD7B13" w:rsidP="00FE5868">
      <w:pPr>
        <w:jc w:val="both"/>
      </w:pPr>
    </w:p>
    <w:p w14:paraId="3D7887F5" w14:textId="511E816B" w:rsidR="0003788A" w:rsidRPr="00C92746" w:rsidRDefault="001E173B" w:rsidP="00181FE7">
      <w:pPr>
        <w:pStyle w:val="Heading2"/>
      </w:pPr>
      <w:bookmarkStart w:id="57" w:name="_Toc520976056"/>
      <w:bookmarkStart w:id="58" w:name="_Toc30664506"/>
      <w:r w:rsidRPr="00C92746">
        <w:t xml:space="preserve">2.3 </w:t>
      </w:r>
      <w:r w:rsidR="0015015A" w:rsidRPr="00C92746">
        <w:t>Construction Q</w:t>
      </w:r>
      <w:r w:rsidR="000A16A0">
        <w:t xml:space="preserve">uality </w:t>
      </w:r>
      <w:r w:rsidR="0015015A" w:rsidRPr="00C92746">
        <w:t>A</w:t>
      </w:r>
      <w:r w:rsidR="000A16A0">
        <w:t>ssurance</w:t>
      </w:r>
      <w:r w:rsidR="0015015A" w:rsidRPr="00C92746">
        <w:rPr>
          <w:spacing w:val="-9"/>
        </w:rPr>
        <w:t xml:space="preserve"> </w:t>
      </w:r>
      <w:r w:rsidR="0015015A" w:rsidRPr="00C92746">
        <w:t>Manager</w:t>
      </w:r>
      <w:bookmarkEnd w:id="57"/>
      <w:bookmarkEnd w:id="58"/>
    </w:p>
    <w:p w14:paraId="7BBF6917" w14:textId="5B3CCE16" w:rsidR="00FE5868" w:rsidRDefault="00FD7B13" w:rsidP="00FE5868">
      <w:pPr>
        <w:jc w:val="both"/>
      </w:pPr>
      <w:r w:rsidRPr="00FD7B13">
        <w:t xml:space="preserve">***Use this section to identify the </w:t>
      </w:r>
      <w:r w:rsidR="00C84225">
        <w:t>CQAM</w:t>
      </w:r>
      <w:r w:rsidRPr="00FD7B13">
        <w:t xml:space="preserve"> and describe how their responsibilities, duties, and qualifications meet the RFP requirements for this position</w:t>
      </w:r>
      <w:proofErr w:type="gramStart"/>
      <w:r w:rsidRPr="00FD7B13">
        <w:t>.*</w:t>
      </w:r>
      <w:proofErr w:type="gramEnd"/>
      <w:r w:rsidRPr="00FD7B13">
        <w:t>**</w:t>
      </w:r>
    </w:p>
    <w:p w14:paraId="3BD4487F" w14:textId="77777777" w:rsidR="000B3151" w:rsidRDefault="000B3151" w:rsidP="00FE5868">
      <w:pPr>
        <w:jc w:val="both"/>
      </w:pPr>
    </w:p>
    <w:p w14:paraId="5A73F989" w14:textId="5C6CB177" w:rsidR="0003788A" w:rsidRPr="00C92746" w:rsidRDefault="001E173B" w:rsidP="00181FE7">
      <w:pPr>
        <w:pStyle w:val="Heading2"/>
      </w:pPr>
      <w:bookmarkStart w:id="59" w:name="_Toc520976057"/>
      <w:bookmarkStart w:id="60" w:name="_Toc30664507"/>
      <w:r w:rsidRPr="00C92746">
        <w:t xml:space="preserve">2.4 </w:t>
      </w:r>
      <w:r w:rsidR="0015015A" w:rsidRPr="00C92746">
        <w:t>Materials Approval</w:t>
      </w:r>
      <w:r w:rsidR="0015015A" w:rsidRPr="00C92746">
        <w:rPr>
          <w:spacing w:val="-6"/>
        </w:rPr>
        <w:t xml:space="preserve"> </w:t>
      </w:r>
      <w:r w:rsidR="0015015A" w:rsidRPr="00C92746">
        <w:t>Engineer</w:t>
      </w:r>
      <w:bookmarkEnd w:id="59"/>
      <w:bookmarkEnd w:id="60"/>
    </w:p>
    <w:p w14:paraId="0C6968C8" w14:textId="23E29313" w:rsidR="000B3151" w:rsidRDefault="00FD7B13" w:rsidP="000B3151">
      <w:pPr>
        <w:jc w:val="both"/>
        <w:rPr>
          <w:rFonts w:eastAsia="Times New Roman"/>
        </w:rPr>
      </w:pPr>
      <w:r w:rsidRPr="00FD7B13">
        <w:t xml:space="preserve">***Use this section to identify the </w:t>
      </w:r>
      <w:r w:rsidR="00C84225">
        <w:t>MAE</w:t>
      </w:r>
      <w:r w:rsidRPr="00FD7B13">
        <w:t xml:space="preserve"> and describe how their responsibilities, duties, and qualifications meet the RFP requirements for this position</w:t>
      </w:r>
      <w:proofErr w:type="gramStart"/>
      <w:r w:rsidRPr="00FD7B13">
        <w:t>.*</w:t>
      </w:r>
      <w:proofErr w:type="gramEnd"/>
      <w:r w:rsidRPr="00FD7B13">
        <w:t>**</w:t>
      </w:r>
    </w:p>
    <w:p w14:paraId="3DA5705B" w14:textId="77777777" w:rsidR="000B3151" w:rsidRPr="000B3151" w:rsidRDefault="000B3151" w:rsidP="000B3151">
      <w:pPr>
        <w:jc w:val="both"/>
        <w:rPr>
          <w:rFonts w:eastAsia="Times New Roman"/>
        </w:rPr>
      </w:pPr>
    </w:p>
    <w:p w14:paraId="58995E8D" w14:textId="07A58BB7" w:rsidR="0003788A" w:rsidRPr="00C92746" w:rsidRDefault="001E173B" w:rsidP="00181FE7">
      <w:pPr>
        <w:pStyle w:val="Heading2"/>
      </w:pPr>
      <w:bookmarkStart w:id="61" w:name="_Toc520976058"/>
      <w:bookmarkStart w:id="62" w:name="_Toc30664508"/>
      <w:r w:rsidRPr="00C92746">
        <w:t xml:space="preserve">2.5 </w:t>
      </w:r>
      <w:r w:rsidR="0015015A" w:rsidRPr="00C92746">
        <w:t>Quality Testing Supervisor</w:t>
      </w:r>
      <w:bookmarkEnd w:id="61"/>
      <w:bookmarkEnd w:id="62"/>
    </w:p>
    <w:p w14:paraId="59B5A3B7" w14:textId="47F4A69C" w:rsidR="00C06213" w:rsidRDefault="00FD7B13" w:rsidP="00C06213">
      <w:pPr>
        <w:jc w:val="both"/>
      </w:pPr>
      <w:r w:rsidRPr="00FD7B13">
        <w:t xml:space="preserve">***Use this section to identify the </w:t>
      </w:r>
      <w:r w:rsidR="00C84225">
        <w:t>QTS</w:t>
      </w:r>
      <w:r w:rsidRPr="00FD7B13">
        <w:t xml:space="preserve"> and describe how their responsibilities, duties, and qualifications meet the RFP requirements for this position</w:t>
      </w:r>
      <w:proofErr w:type="gramStart"/>
      <w:r w:rsidRPr="00FD7B13">
        <w:t>.*</w:t>
      </w:r>
      <w:proofErr w:type="gramEnd"/>
      <w:r w:rsidRPr="00FD7B13">
        <w:t>**</w:t>
      </w:r>
    </w:p>
    <w:p w14:paraId="24A885DF" w14:textId="77777777" w:rsidR="00C06213" w:rsidRDefault="00C06213" w:rsidP="00C06213">
      <w:pPr>
        <w:jc w:val="both"/>
      </w:pPr>
    </w:p>
    <w:p w14:paraId="3010958B" w14:textId="3160BC91" w:rsidR="0003788A" w:rsidRPr="00C92746" w:rsidRDefault="001E173B" w:rsidP="00181FE7">
      <w:pPr>
        <w:pStyle w:val="Heading2"/>
      </w:pPr>
      <w:bookmarkStart w:id="63" w:name="_Toc520976059"/>
      <w:bookmarkStart w:id="64" w:name="_Toc30664509"/>
      <w:r w:rsidRPr="00C92746">
        <w:t xml:space="preserve">2.6 </w:t>
      </w:r>
      <w:r w:rsidR="0015015A" w:rsidRPr="00C92746">
        <w:t>Electrical/Intelligent Transportation System</w:t>
      </w:r>
      <w:r w:rsidR="00763BA7">
        <w:t>s</w:t>
      </w:r>
      <w:r w:rsidR="0015015A" w:rsidRPr="00C92746">
        <w:t xml:space="preserve"> Field Inspector</w:t>
      </w:r>
      <w:bookmarkEnd w:id="63"/>
      <w:bookmarkEnd w:id="64"/>
    </w:p>
    <w:p w14:paraId="709DF0EB" w14:textId="258E372F" w:rsidR="00B916DD" w:rsidRDefault="00FD7B13" w:rsidP="00B916DD">
      <w:pPr>
        <w:jc w:val="both"/>
      </w:pPr>
      <w:r w:rsidRPr="00FD7B13">
        <w:t xml:space="preserve">***Use this section to identify the </w:t>
      </w:r>
      <w:r w:rsidR="00C84225">
        <w:t>Electrical/Intelligent</w:t>
      </w:r>
      <w:r w:rsidR="00012D81">
        <w:t xml:space="preserve"> </w:t>
      </w:r>
      <w:r w:rsidR="00012D81" w:rsidRPr="00012D81">
        <w:t>Transportation System</w:t>
      </w:r>
      <w:r w:rsidR="00537353">
        <w:t>s (ITS)</w:t>
      </w:r>
      <w:r w:rsidR="00012D81" w:rsidRPr="00012D81">
        <w:t xml:space="preserve"> Field Inspector</w:t>
      </w:r>
      <w:r w:rsidRPr="00FD7B13">
        <w:t xml:space="preserve"> and describe how their responsibilities, duties, and qualifications meet the RFP requirements for this position.***</w:t>
      </w:r>
    </w:p>
    <w:p w14:paraId="1B68247F" w14:textId="0A0F95C4" w:rsidR="002D015E" w:rsidRPr="00C92746" w:rsidRDefault="001A15AD" w:rsidP="00B916DD">
      <w:pPr>
        <w:spacing w:before="120"/>
        <w:jc w:val="both"/>
      </w:pPr>
      <w:r>
        <w:t xml:space="preserve">***Insert Design-Builder’s name here***’s </w:t>
      </w:r>
      <w:r w:rsidR="00B916DD">
        <w:t>Electrical</w:t>
      </w:r>
      <w:r w:rsidR="00537353">
        <w:t>/</w:t>
      </w:r>
      <w:r w:rsidR="00B916DD">
        <w:t xml:space="preserve">ITS </w:t>
      </w:r>
      <w:r w:rsidR="00537353">
        <w:t xml:space="preserve">Field </w:t>
      </w:r>
      <w:r w:rsidR="00B916DD">
        <w:t xml:space="preserve">Inspector shall attend the </w:t>
      </w:r>
      <w:r w:rsidR="00B916DD">
        <w:lastRenderedPageBreak/>
        <w:t>WSDOT Advanced Electrical Inspection Class at the first available opportunity.</w:t>
      </w:r>
    </w:p>
    <w:p w14:paraId="054CCA26" w14:textId="77777777" w:rsidR="002D015E" w:rsidRPr="00C92746" w:rsidRDefault="002D015E" w:rsidP="004C0B98">
      <w:pPr>
        <w:jc w:val="both"/>
      </w:pPr>
    </w:p>
    <w:p w14:paraId="6DF3B525" w14:textId="18C0FC70" w:rsidR="0003788A" w:rsidRPr="00C92746" w:rsidRDefault="001E173B" w:rsidP="00181FE7">
      <w:pPr>
        <w:pStyle w:val="Heading2"/>
      </w:pPr>
      <w:bookmarkStart w:id="65" w:name="_Toc520976060"/>
      <w:bookmarkStart w:id="66" w:name="_Toc30664510"/>
      <w:r w:rsidRPr="00C92746">
        <w:t xml:space="preserve">2.7 </w:t>
      </w:r>
      <w:r w:rsidR="009F4BD6" w:rsidRPr="009F4BD6">
        <w:t>Quality Assurance Testing Technicians and Quality Assurance Inspection Technicians</w:t>
      </w:r>
      <w:bookmarkEnd w:id="65"/>
      <w:bookmarkEnd w:id="66"/>
    </w:p>
    <w:p w14:paraId="7C8412DC" w14:textId="5EC10BE8" w:rsidR="0003788A" w:rsidRPr="00C92746" w:rsidRDefault="00B616B3" w:rsidP="00181FE7">
      <w:pPr>
        <w:pStyle w:val="Heading3"/>
      </w:pPr>
      <w:bookmarkStart w:id="67" w:name="_Toc520976061"/>
      <w:bookmarkStart w:id="68" w:name="_Toc30664511"/>
      <w:r w:rsidRPr="00C92746">
        <w:t>2.7.1</w:t>
      </w:r>
      <w:r w:rsidR="001E173B" w:rsidRPr="00C92746">
        <w:t xml:space="preserve"> </w:t>
      </w:r>
      <w:r w:rsidR="009F4BD6" w:rsidRPr="009F4BD6">
        <w:t>Quality Assurance Testing Technicians</w:t>
      </w:r>
      <w:bookmarkEnd w:id="67"/>
      <w:bookmarkEnd w:id="68"/>
    </w:p>
    <w:p w14:paraId="5EB9748D" w14:textId="6EC1CF84" w:rsidR="001A15AD" w:rsidRDefault="001A15AD" w:rsidP="00C84225">
      <w:pPr>
        <w:spacing w:after="120"/>
        <w:jc w:val="both"/>
      </w:pPr>
      <w:r>
        <w:t xml:space="preserve">The QA Testing Technicians performing the field and laboratory QA sampling and testing shall be employed by ***Insert Design-Builder’s name here*** or an agent’s laboratory. The QA Testing Technicians </w:t>
      </w:r>
      <w:proofErr w:type="gramStart"/>
      <w:r>
        <w:t>shall not be affiliated with or employed by any materials supplier or subsidiaries or the QC organization</w:t>
      </w:r>
      <w:proofErr w:type="gramEnd"/>
      <w:r>
        <w:t>. The QA Testing Technicians shall not perform QC testing</w:t>
      </w:r>
      <w:r w:rsidR="00725034" w:rsidRPr="00725034">
        <w:t xml:space="preserve"> and shall be a separate role from the QA inspector</w:t>
      </w:r>
      <w:r>
        <w:t>. The QA Testing Technicians shall report to the CQAM or the QTS.</w:t>
      </w:r>
    </w:p>
    <w:p w14:paraId="5EB082A6" w14:textId="77777777" w:rsidR="00C84225" w:rsidRPr="00C84225" w:rsidRDefault="00C84225" w:rsidP="00C84225">
      <w:pPr>
        <w:jc w:val="both"/>
        <w:rPr>
          <w:b/>
        </w:rPr>
      </w:pPr>
      <w:r w:rsidRPr="00C84225">
        <w:rPr>
          <w:b/>
        </w:rPr>
        <w:t>Minimum Qualifications</w:t>
      </w:r>
    </w:p>
    <w:p w14:paraId="3490FE69" w14:textId="77777777" w:rsidR="00C84225" w:rsidRDefault="00C84225" w:rsidP="00C84225">
      <w:pPr>
        <w:jc w:val="both"/>
      </w:pPr>
      <w:r>
        <w:t>The QA Testing Technicians shall have the following qualifications for all tests they perform:</w:t>
      </w:r>
    </w:p>
    <w:p w14:paraId="212EF456" w14:textId="77777777" w:rsidR="002463BD" w:rsidRDefault="002463BD" w:rsidP="002463BD">
      <w:pPr>
        <w:pStyle w:val="ListParagraph"/>
        <w:numPr>
          <w:ilvl w:val="0"/>
          <w:numId w:val="7"/>
        </w:numPr>
        <w:jc w:val="both"/>
      </w:pPr>
      <w:r>
        <w:t xml:space="preserve">Qualified/certified in accordance with WAQTC Aggregates module, Asphalt Level II module, In–Place Density module and AASHTO R-18, using the procedural checklist in the WSDOT Materials Manual (Appendix D). All acceptance testing in the laboratory or in the field that is part of a WAQTC module </w:t>
      </w:r>
      <w:proofErr w:type="gramStart"/>
      <w:r>
        <w:t>shall be performed</w:t>
      </w:r>
      <w:proofErr w:type="gramEnd"/>
      <w:r>
        <w:t xml:space="preserve"> by a WAQTC certified testing technician. The qualifications of the laboratory technicians employed by an AASHTO accredited laboratory </w:t>
      </w:r>
      <w:proofErr w:type="gramStart"/>
      <w:r>
        <w:t>will be accepted</w:t>
      </w:r>
      <w:proofErr w:type="gramEnd"/>
      <w:r>
        <w:t xml:space="preserve"> for performing AASHTO test methods only when confirmed by the laboratory’s training and evaluation records. Copies of the qualification/certification records and the procedural checklists for each tester </w:t>
      </w:r>
      <w:proofErr w:type="gramStart"/>
      <w:r>
        <w:t>shall be provided</w:t>
      </w:r>
      <w:proofErr w:type="gramEnd"/>
      <w:r>
        <w:t xml:space="preserve"> to the WSDOT Engineer for review 3 Calendar Days prior to the tester performing any QA testing. </w:t>
      </w:r>
    </w:p>
    <w:p w14:paraId="21604223" w14:textId="77777777" w:rsidR="002463BD" w:rsidRDefault="002463BD" w:rsidP="002463BD">
      <w:pPr>
        <w:pStyle w:val="ListParagraph"/>
        <w:numPr>
          <w:ilvl w:val="0"/>
          <w:numId w:val="7"/>
        </w:numPr>
        <w:jc w:val="both"/>
      </w:pPr>
      <w:r>
        <w:t>Qualified in concrete testing by the American Concrete Institute (Level I)</w:t>
      </w:r>
    </w:p>
    <w:p w14:paraId="1898EF9A" w14:textId="04D609B7" w:rsidR="002463BD" w:rsidRDefault="002463BD" w:rsidP="002463BD">
      <w:pPr>
        <w:pStyle w:val="ListParagraph"/>
        <w:numPr>
          <w:ilvl w:val="0"/>
          <w:numId w:val="7"/>
        </w:numPr>
        <w:jc w:val="both"/>
      </w:pPr>
      <w:r>
        <w:t>A minimum of 4 years of experience in WSDOT roadway or highway structures construction inspection.</w:t>
      </w:r>
    </w:p>
    <w:p w14:paraId="50B9F4BD" w14:textId="7E80BD93" w:rsidR="0003788A" w:rsidRPr="00C92746" w:rsidRDefault="001A15AD" w:rsidP="001A15AD">
      <w:pPr>
        <w:spacing w:before="120"/>
        <w:jc w:val="both"/>
      </w:pPr>
      <w:r>
        <w:t xml:space="preserve">The competency of each QA Testing Technician </w:t>
      </w:r>
      <w:proofErr w:type="gramStart"/>
      <w:r>
        <w:t>shall be re-evaluated</w:t>
      </w:r>
      <w:proofErr w:type="gramEnd"/>
      <w:r>
        <w:t xml:space="preserve"> annually in all tests they perform, in accordance with the laboratory’s </w:t>
      </w:r>
      <w:r w:rsidRPr="001A15AD">
        <w:rPr>
          <w:i/>
        </w:rPr>
        <w:t>Laboratory Quality Systems Manual</w:t>
      </w:r>
      <w:r>
        <w:t xml:space="preserve"> approved by the WSDOT Engineer.</w:t>
      </w:r>
    </w:p>
    <w:p w14:paraId="08EEDB4B" w14:textId="77777777" w:rsidR="0003788A" w:rsidRPr="00C92746" w:rsidRDefault="0003788A" w:rsidP="004C0B98">
      <w:pPr>
        <w:jc w:val="both"/>
      </w:pPr>
    </w:p>
    <w:p w14:paraId="4E5F7D8C" w14:textId="1E468EA1" w:rsidR="0003788A" w:rsidRPr="00C92746" w:rsidRDefault="001E173B" w:rsidP="00181FE7">
      <w:pPr>
        <w:pStyle w:val="Heading3"/>
      </w:pPr>
      <w:bookmarkStart w:id="69" w:name="_Toc520976062"/>
      <w:bookmarkStart w:id="70" w:name="_Toc30664512"/>
      <w:r w:rsidRPr="00C92746">
        <w:t xml:space="preserve">2.7.2 </w:t>
      </w:r>
      <w:r w:rsidR="009F4BD6" w:rsidRPr="009F4BD6">
        <w:t>Quality Assurance Inspection Technicians</w:t>
      </w:r>
      <w:bookmarkEnd w:id="69"/>
      <w:bookmarkEnd w:id="70"/>
    </w:p>
    <w:p w14:paraId="29DA820D" w14:textId="40A151BE" w:rsidR="0092117E" w:rsidRDefault="0092117E" w:rsidP="00C84225">
      <w:pPr>
        <w:spacing w:after="120"/>
        <w:jc w:val="both"/>
      </w:pPr>
      <w:r>
        <w:t xml:space="preserve">The QA Inspection Technicians </w:t>
      </w:r>
      <w:r w:rsidR="00537353" w:rsidRPr="00B22878">
        <w:t xml:space="preserve">shall be on-site during all </w:t>
      </w:r>
      <w:r w:rsidR="00537353">
        <w:t>W</w:t>
      </w:r>
      <w:r w:rsidR="00537353" w:rsidRPr="00B22878">
        <w:t xml:space="preserve">ork activities and </w:t>
      </w:r>
      <w:r>
        <w:t xml:space="preserve">shall inspect, verify materials, and document all construction activities for compliance to the Contract. The QA Inspection Technicians </w:t>
      </w:r>
      <w:proofErr w:type="gramStart"/>
      <w:r>
        <w:t>shall not be affiliated with or employed by any materials suppliers or subsidiaries or the QC organization</w:t>
      </w:r>
      <w:proofErr w:type="gramEnd"/>
      <w:r>
        <w:t>. The QA Inspection Technicians shall not perform QC inspection</w:t>
      </w:r>
      <w:r w:rsidR="00CA5532" w:rsidRPr="00CA5532">
        <w:t xml:space="preserve"> and shall be a separate role from the QA </w:t>
      </w:r>
      <w:r w:rsidR="00CA5532">
        <w:t>tester</w:t>
      </w:r>
      <w:r>
        <w:t>. The QA Inspection Technicians shall report to the CQAM.</w:t>
      </w:r>
    </w:p>
    <w:p w14:paraId="3A8C4E84" w14:textId="77777777" w:rsidR="00C84225" w:rsidRPr="00C84225" w:rsidRDefault="00C84225" w:rsidP="00C84225">
      <w:pPr>
        <w:jc w:val="both"/>
        <w:rPr>
          <w:b/>
        </w:rPr>
      </w:pPr>
      <w:r w:rsidRPr="00C84225">
        <w:rPr>
          <w:b/>
        </w:rPr>
        <w:t>Minimum Qualifications</w:t>
      </w:r>
    </w:p>
    <w:p w14:paraId="33ACE8F5" w14:textId="669F8BFC" w:rsidR="00C84225" w:rsidRDefault="00C84225" w:rsidP="00C84225">
      <w:pPr>
        <w:jc w:val="both"/>
      </w:pPr>
      <w:r>
        <w:t xml:space="preserve">The QA Inspection Technicians shall have the following </w:t>
      </w:r>
      <w:r w:rsidR="002841B9">
        <w:t>q</w:t>
      </w:r>
      <w:r>
        <w:t>ualifications:</w:t>
      </w:r>
    </w:p>
    <w:p w14:paraId="5844A5C8" w14:textId="715923DF" w:rsidR="00C84225" w:rsidRDefault="00C84225" w:rsidP="00C84225">
      <w:pPr>
        <w:pStyle w:val="ListParagraph"/>
        <w:numPr>
          <w:ilvl w:val="0"/>
          <w:numId w:val="100"/>
        </w:numPr>
        <w:jc w:val="both"/>
      </w:pPr>
      <w:r>
        <w:t xml:space="preserve">A minimum of 4 years of experience in </w:t>
      </w:r>
      <w:r w:rsidR="002841B9">
        <w:t xml:space="preserve">WSDOT </w:t>
      </w:r>
      <w:r>
        <w:t>roadway or highway structures construction inspection.</w:t>
      </w:r>
    </w:p>
    <w:p w14:paraId="18EA4FF3" w14:textId="77777777" w:rsidR="0092117E" w:rsidRDefault="0092117E" w:rsidP="0092117E">
      <w:pPr>
        <w:jc w:val="both"/>
      </w:pPr>
    </w:p>
    <w:p w14:paraId="40B00CE8" w14:textId="181B52E0" w:rsidR="0003788A" w:rsidRPr="00C92746" w:rsidRDefault="001E173B" w:rsidP="00181FE7">
      <w:pPr>
        <w:pStyle w:val="Heading3"/>
      </w:pPr>
      <w:bookmarkStart w:id="71" w:name="_Toc520976063"/>
      <w:bookmarkStart w:id="72" w:name="_Toc30664513"/>
      <w:r w:rsidRPr="00C92746">
        <w:lastRenderedPageBreak/>
        <w:t xml:space="preserve">2.7.3 </w:t>
      </w:r>
      <w:r w:rsidR="00AB4BF0" w:rsidRPr="00AB4BF0">
        <w:t>Quality Assurance Staff Training</w:t>
      </w:r>
      <w:bookmarkEnd w:id="71"/>
      <w:bookmarkEnd w:id="72"/>
    </w:p>
    <w:p w14:paraId="11F97AE6" w14:textId="784455E2" w:rsidR="0092117E" w:rsidRDefault="0092117E" w:rsidP="0092117E">
      <w:pPr>
        <w:spacing w:after="120"/>
        <w:jc w:val="both"/>
      </w:pPr>
      <w:r>
        <w:t xml:space="preserve">***Insert Design-Builder’s name here*** shall provide training to the QA staff in the applicable procedures for inspection of Work and material sampling and testing. The professional training and experience of the QA staff (including biologists, hydrologists, and geotechnical engineers) shall be commensurate with the scope, complexity, and nature of the activity to be </w:t>
      </w:r>
      <w:proofErr w:type="gramStart"/>
      <w:r>
        <w:t>inspected</w:t>
      </w:r>
      <w:proofErr w:type="gramEnd"/>
      <w:r>
        <w:t>, monitored, or tested.</w:t>
      </w:r>
    </w:p>
    <w:p w14:paraId="45EF9187" w14:textId="651B6D5A" w:rsidR="0003788A" w:rsidRPr="00C92746" w:rsidRDefault="0092117E" w:rsidP="0092117E">
      <w:pPr>
        <w:jc w:val="both"/>
        <w:rPr>
          <w:rFonts w:eastAsia="Times New Roman"/>
        </w:rPr>
      </w:pPr>
      <w:r>
        <w:t xml:space="preserve">The QA Testing Technicians and construction Inspectors may attend the instructional courses WSDOT provides its personnel on a space-available basis, at no cost to ***Insert Design-Builder’s name here***. These classes </w:t>
      </w:r>
      <w:proofErr w:type="gramStart"/>
      <w:r>
        <w:t>may be offered</w:t>
      </w:r>
      <w:proofErr w:type="gramEnd"/>
      <w:r>
        <w:t xml:space="preserve"> only once a year. The following classes will be available</w:t>
      </w:r>
      <w:r w:rsidR="0015015A" w:rsidRPr="00C92746">
        <w:t>:</w:t>
      </w:r>
    </w:p>
    <w:p w14:paraId="12AEB06D" w14:textId="77777777" w:rsidR="0003788A" w:rsidRPr="00C92746" w:rsidRDefault="0003788A" w:rsidP="004C0B98">
      <w:pPr>
        <w:jc w:val="both"/>
      </w:pPr>
    </w:p>
    <w:tbl>
      <w:tblPr>
        <w:tblW w:w="0" w:type="auto"/>
        <w:tblInd w:w="1685" w:type="dxa"/>
        <w:tblLayout w:type="fixed"/>
        <w:tblCellMar>
          <w:left w:w="0" w:type="dxa"/>
          <w:right w:w="0" w:type="dxa"/>
        </w:tblCellMar>
        <w:tblLook w:val="01E0" w:firstRow="1" w:lastRow="1" w:firstColumn="1" w:lastColumn="1" w:noHBand="0" w:noVBand="0"/>
      </w:tblPr>
      <w:tblGrid>
        <w:gridCol w:w="6120"/>
        <w:gridCol w:w="1170"/>
      </w:tblGrid>
      <w:tr w:rsidR="0003788A" w:rsidRPr="00C92746" w14:paraId="1FE095C6" w14:textId="77777777">
        <w:trPr>
          <w:trHeight w:hRule="exact" w:val="262"/>
        </w:trPr>
        <w:tc>
          <w:tcPr>
            <w:tcW w:w="6120" w:type="dxa"/>
            <w:tcBorders>
              <w:top w:val="single" w:sz="4" w:space="0" w:color="000000"/>
              <w:left w:val="single" w:sz="4" w:space="0" w:color="000000"/>
              <w:bottom w:val="single" w:sz="4" w:space="0" w:color="000000"/>
              <w:right w:val="single" w:sz="6" w:space="0" w:color="000000"/>
            </w:tcBorders>
            <w:shd w:val="clear" w:color="auto" w:fill="CCCCCC"/>
          </w:tcPr>
          <w:p w14:paraId="52B30AE8" w14:textId="77777777" w:rsidR="0003788A" w:rsidRPr="00C92746" w:rsidRDefault="0015015A" w:rsidP="004C0B98">
            <w:pPr>
              <w:pStyle w:val="TableParagraph"/>
              <w:jc w:val="both"/>
              <w:rPr>
                <w:rFonts w:eastAsia="Times New Roman"/>
              </w:rPr>
            </w:pPr>
            <w:r w:rsidRPr="00C92746">
              <w:t>Course</w:t>
            </w:r>
          </w:p>
        </w:tc>
        <w:tc>
          <w:tcPr>
            <w:tcW w:w="1170" w:type="dxa"/>
            <w:tcBorders>
              <w:top w:val="single" w:sz="4" w:space="0" w:color="000000"/>
              <w:left w:val="single" w:sz="6" w:space="0" w:color="000000"/>
              <w:bottom w:val="single" w:sz="4" w:space="0" w:color="000000"/>
              <w:right w:val="single" w:sz="4" w:space="0" w:color="000000"/>
            </w:tcBorders>
            <w:shd w:val="clear" w:color="auto" w:fill="CCCCCC"/>
          </w:tcPr>
          <w:p w14:paraId="39B640CC" w14:textId="77777777" w:rsidR="0003788A" w:rsidRPr="00C92746" w:rsidRDefault="0015015A" w:rsidP="004C0B98">
            <w:pPr>
              <w:pStyle w:val="TableParagraph"/>
              <w:jc w:val="both"/>
              <w:rPr>
                <w:rFonts w:eastAsia="Times New Roman"/>
              </w:rPr>
            </w:pPr>
            <w:r w:rsidRPr="00C92746">
              <w:t>Hours</w:t>
            </w:r>
          </w:p>
        </w:tc>
      </w:tr>
      <w:tr w:rsidR="0003788A" w:rsidRPr="00C92746" w14:paraId="48F2B354" w14:textId="77777777">
        <w:trPr>
          <w:trHeight w:hRule="exact" w:val="264"/>
        </w:trPr>
        <w:tc>
          <w:tcPr>
            <w:tcW w:w="6120" w:type="dxa"/>
            <w:tcBorders>
              <w:top w:val="single" w:sz="4" w:space="0" w:color="000000"/>
              <w:left w:val="single" w:sz="4" w:space="0" w:color="000000"/>
              <w:bottom w:val="single" w:sz="4" w:space="0" w:color="000000"/>
              <w:right w:val="single" w:sz="4" w:space="0" w:color="000000"/>
            </w:tcBorders>
          </w:tcPr>
          <w:p w14:paraId="05DE813C" w14:textId="77777777" w:rsidR="0003788A" w:rsidRPr="00C92746" w:rsidRDefault="0015015A" w:rsidP="004C0B98">
            <w:pPr>
              <w:pStyle w:val="TableParagraph"/>
              <w:jc w:val="both"/>
              <w:rPr>
                <w:rFonts w:eastAsia="Times New Roman"/>
              </w:rPr>
            </w:pPr>
            <w:r w:rsidRPr="00C92746">
              <w:t>Asphalt Paving Street</w:t>
            </w:r>
            <w:r w:rsidRPr="00C92746">
              <w:rPr>
                <w:spacing w:val="-11"/>
              </w:rPr>
              <w:t xml:space="preserve"> </w:t>
            </w:r>
            <w:r w:rsidRPr="00C92746">
              <w:t>Inspection</w:t>
            </w:r>
          </w:p>
        </w:tc>
        <w:tc>
          <w:tcPr>
            <w:tcW w:w="1170" w:type="dxa"/>
            <w:tcBorders>
              <w:top w:val="single" w:sz="4" w:space="0" w:color="000000"/>
              <w:left w:val="single" w:sz="4" w:space="0" w:color="000000"/>
              <w:bottom w:val="single" w:sz="4" w:space="0" w:color="000000"/>
              <w:right w:val="single" w:sz="4" w:space="0" w:color="000000"/>
            </w:tcBorders>
          </w:tcPr>
          <w:p w14:paraId="44108608" w14:textId="77777777" w:rsidR="0003788A" w:rsidRPr="00C92746" w:rsidRDefault="0015015A" w:rsidP="004C0B98">
            <w:pPr>
              <w:pStyle w:val="TableParagraph"/>
              <w:jc w:val="both"/>
              <w:rPr>
                <w:rFonts w:eastAsia="Times New Roman"/>
              </w:rPr>
            </w:pPr>
            <w:r w:rsidRPr="00C92746">
              <w:t>4</w:t>
            </w:r>
          </w:p>
        </w:tc>
      </w:tr>
      <w:tr w:rsidR="0003788A" w:rsidRPr="00C92746" w14:paraId="7DBA1541"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21D66FDD" w14:textId="77777777" w:rsidR="0003788A" w:rsidRPr="00C92746" w:rsidRDefault="0015015A" w:rsidP="004C0B98">
            <w:pPr>
              <w:pStyle w:val="TableParagraph"/>
              <w:jc w:val="both"/>
              <w:rPr>
                <w:rFonts w:eastAsia="Times New Roman"/>
              </w:rPr>
            </w:pPr>
            <w:r w:rsidRPr="00C92746">
              <w:t>Drainage</w:t>
            </w:r>
            <w:r w:rsidRPr="00C92746">
              <w:rPr>
                <w:spacing w:val="-7"/>
              </w:rPr>
              <w:t xml:space="preserve"> </w:t>
            </w:r>
            <w:r w:rsidRPr="00C92746">
              <w:t>Inspection</w:t>
            </w:r>
          </w:p>
        </w:tc>
        <w:tc>
          <w:tcPr>
            <w:tcW w:w="1170" w:type="dxa"/>
            <w:tcBorders>
              <w:top w:val="single" w:sz="4" w:space="0" w:color="000000"/>
              <w:left w:val="single" w:sz="4" w:space="0" w:color="000000"/>
              <w:bottom w:val="single" w:sz="4" w:space="0" w:color="000000"/>
              <w:right w:val="single" w:sz="4" w:space="0" w:color="000000"/>
            </w:tcBorders>
          </w:tcPr>
          <w:p w14:paraId="3A8E3CAA" w14:textId="77777777" w:rsidR="0003788A" w:rsidRPr="00C92746" w:rsidRDefault="0015015A" w:rsidP="004C0B98">
            <w:pPr>
              <w:pStyle w:val="TableParagraph"/>
              <w:jc w:val="both"/>
              <w:rPr>
                <w:rFonts w:eastAsia="Times New Roman"/>
              </w:rPr>
            </w:pPr>
            <w:r w:rsidRPr="00C92746">
              <w:t>4</w:t>
            </w:r>
          </w:p>
        </w:tc>
      </w:tr>
      <w:tr w:rsidR="0003788A" w:rsidRPr="00C92746" w14:paraId="2377259C"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66CE5419" w14:textId="77777777" w:rsidR="0003788A" w:rsidRPr="00C92746" w:rsidRDefault="0015015A" w:rsidP="004C0B98">
            <w:pPr>
              <w:pStyle w:val="TableParagraph"/>
              <w:jc w:val="both"/>
              <w:rPr>
                <w:rFonts w:eastAsia="Times New Roman"/>
              </w:rPr>
            </w:pPr>
            <w:r w:rsidRPr="00C92746">
              <w:t>Bridge Substructure</w:t>
            </w:r>
            <w:r w:rsidRPr="00C92746">
              <w:rPr>
                <w:spacing w:val="-11"/>
              </w:rPr>
              <w:t xml:space="preserve"> </w:t>
            </w:r>
            <w:r w:rsidRPr="00C92746">
              <w:t>Inspection</w:t>
            </w:r>
          </w:p>
        </w:tc>
        <w:tc>
          <w:tcPr>
            <w:tcW w:w="1170" w:type="dxa"/>
            <w:tcBorders>
              <w:top w:val="single" w:sz="4" w:space="0" w:color="000000"/>
              <w:left w:val="single" w:sz="4" w:space="0" w:color="000000"/>
              <w:bottom w:val="single" w:sz="4" w:space="0" w:color="000000"/>
              <w:right w:val="single" w:sz="4" w:space="0" w:color="000000"/>
            </w:tcBorders>
          </w:tcPr>
          <w:p w14:paraId="147D3C18" w14:textId="77777777" w:rsidR="0003788A" w:rsidRPr="00C92746" w:rsidRDefault="0015015A" w:rsidP="004C0B98">
            <w:pPr>
              <w:pStyle w:val="TableParagraph"/>
              <w:jc w:val="both"/>
              <w:rPr>
                <w:rFonts w:eastAsia="Times New Roman"/>
              </w:rPr>
            </w:pPr>
            <w:r w:rsidRPr="00C92746">
              <w:t>4</w:t>
            </w:r>
          </w:p>
        </w:tc>
      </w:tr>
      <w:tr w:rsidR="0003788A" w:rsidRPr="00C92746" w14:paraId="29F9D8E0"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2CEA90B0" w14:textId="77777777" w:rsidR="0003788A" w:rsidRPr="00C92746" w:rsidRDefault="0015015A" w:rsidP="004C0B98">
            <w:pPr>
              <w:pStyle w:val="TableParagraph"/>
              <w:jc w:val="both"/>
              <w:rPr>
                <w:rFonts w:eastAsia="Times New Roman"/>
              </w:rPr>
            </w:pPr>
            <w:r w:rsidRPr="00C92746">
              <w:t>Bridge Superstructure</w:t>
            </w:r>
            <w:r w:rsidRPr="00C92746">
              <w:rPr>
                <w:spacing w:val="-13"/>
              </w:rPr>
              <w:t xml:space="preserve"> </w:t>
            </w:r>
            <w:r w:rsidRPr="00C92746">
              <w:t>Inspection</w:t>
            </w:r>
          </w:p>
        </w:tc>
        <w:tc>
          <w:tcPr>
            <w:tcW w:w="1170" w:type="dxa"/>
            <w:tcBorders>
              <w:top w:val="single" w:sz="4" w:space="0" w:color="000000"/>
              <w:left w:val="single" w:sz="4" w:space="0" w:color="000000"/>
              <w:bottom w:val="single" w:sz="4" w:space="0" w:color="000000"/>
              <w:right w:val="single" w:sz="4" w:space="0" w:color="000000"/>
            </w:tcBorders>
          </w:tcPr>
          <w:p w14:paraId="3DBD8090" w14:textId="77777777" w:rsidR="0003788A" w:rsidRPr="00C92746" w:rsidRDefault="0015015A" w:rsidP="004C0B98">
            <w:pPr>
              <w:pStyle w:val="TableParagraph"/>
              <w:jc w:val="both"/>
              <w:rPr>
                <w:rFonts w:eastAsia="Times New Roman"/>
              </w:rPr>
            </w:pPr>
            <w:r w:rsidRPr="00C92746">
              <w:t>4</w:t>
            </w:r>
          </w:p>
        </w:tc>
      </w:tr>
      <w:tr w:rsidR="0003788A" w:rsidRPr="00C92746" w14:paraId="5F9960D9"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7101C491" w14:textId="77777777" w:rsidR="0003788A" w:rsidRPr="00C92746" w:rsidRDefault="0015015A" w:rsidP="004C0B98">
            <w:pPr>
              <w:pStyle w:val="TableParagraph"/>
              <w:jc w:val="both"/>
              <w:rPr>
                <w:rFonts w:eastAsia="Times New Roman"/>
              </w:rPr>
            </w:pPr>
            <w:r w:rsidRPr="00C92746">
              <w:t>Drilled</w:t>
            </w:r>
            <w:r w:rsidRPr="00C92746">
              <w:rPr>
                <w:spacing w:val="-5"/>
              </w:rPr>
              <w:t xml:space="preserve"> </w:t>
            </w:r>
            <w:r w:rsidRPr="00C92746">
              <w:t>Shafts</w:t>
            </w:r>
          </w:p>
        </w:tc>
        <w:tc>
          <w:tcPr>
            <w:tcW w:w="1170" w:type="dxa"/>
            <w:tcBorders>
              <w:top w:val="single" w:sz="4" w:space="0" w:color="000000"/>
              <w:left w:val="single" w:sz="4" w:space="0" w:color="000000"/>
              <w:bottom w:val="single" w:sz="4" w:space="0" w:color="000000"/>
              <w:right w:val="single" w:sz="4" w:space="0" w:color="000000"/>
            </w:tcBorders>
          </w:tcPr>
          <w:p w14:paraId="6BDEDB8B" w14:textId="77777777" w:rsidR="0003788A" w:rsidRPr="00C92746" w:rsidRDefault="0015015A" w:rsidP="004C0B98">
            <w:pPr>
              <w:pStyle w:val="TableParagraph"/>
              <w:jc w:val="both"/>
              <w:rPr>
                <w:rFonts w:eastAsia="Times New Roman"/>
              </w:rPr>
            </w:pPr>
            <w:r w:rsidRPr="00C92746">
              <w:t>4</w:t>
            </w:r>
          </w:p>
        </w:tc>
      </w:tr>
      <w:tr w:rsidR="0003788A" w:rsidRPr="00C92746" w14:paraId="0B8B8849"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1A2560B1" w14:textId="37CBAD05" w:rsidR="0003788A" w:rsidRPr="00C92746" w:rsidRDefault="002463BD" w:rsidP="004C0B98">
            <w:pPr>
              <w:pStyle w:val="TableParagraph"/>
              <w:jc w:val="both"/>
              <w:rPr>
                <w:rFonts w:eastAsia="Times New Roman"/>
              </w:rPr>
            </w:pPr>
            <w:r w:rsidRPr="002463BD">
              <w:t>Mechanically Stabilized Earth</w:t>
            </w:r>
            <w:r w:rsidR="0015015A" w:rsidRPr="00C92746">
              <w:rPr>
                <w:spacing w:val="-4"/>
              </w:rPr>
              <w:t xml:space="preserve"> </w:t>
            </w:r>
            <w:r w:rsidR="0015015A" w:rsidRPr="00C92746">
              <w:t>Walls</w:t>
            </w:r>
          </w:p>
        </w:tc>
        <w:tc>
          <w:tcPr>
            <w:tcW w:w="1170" w:type="dxa"/>
            <w:tcBorders>
              <w:top w:val="single" w:sz="4" w:space="0" w:color="000000"/>
              <w:left w:val="single" w:sz="4" w:space="0" w:color="000000"/>
              <w:bottom w:val="single" w:sz="4" w:space="0" w:color="000000"/>
              <w:right w:val="single" w:sz="4" w:space="0" w:color="000000"/>
            </w:tcBorders>
          </w:tcPr>
          <w:p w14:paraId="26FB2372" w14:textId="77777777" w:rsidR="0003788A" w:rsidRPr="00C92746" w:rsidRDefault="0015015A" w:rsidP="004C0B98">
            <w:pPr>
              <w:pStyle w:val="TableParagraph"/>
              <w:jc w:val="both"/>
              <w:rPr>
                <w:rFonts w:eastAsia="Times New Roman"/>
              </w:rPr>
            </w:pPr>
            <w:r w:rsidRPr="00C92746">
              <w:t>4</w:t>
            </w:r>
          </w:p>
        </w:tc>
      </w:tr>
      <w:tr w:rsidR="0003788A" w:rsidRPr="00C92746" w14:paraId="161FF1C5" w14:textId="77777777">
        <w:trPr>
          <w:trHeight w:hRule="exact" w:val="263"/>
        </w:trPr>
        <w:tc>
          <w:tcPr>
            <w:tcW w:w="6120" w:type="dxa"/>
            <w:tcBorders>
              <w:top w:val="single" w:sz="4" w:space="0" w:color="000000"/>
              <w:left w:val="single" w:sz="4" w:space="0" w:color="000000"/>
              <w:bottom w:val="single" w:sz="4" w:space="0" w:color="000000"/>
              <w:right w:val="single" w:sz="4" w:space="0" w:color="000000"/>
            </w:tcBorders>
          </w:tcPr>
          <w:p w14:paraId="02F81105" w14:textId="77777777" w:rsidR="0003788A" w:rsidRPr="00C92746" w:rsidRDefault="0015015A" w:rsidP="004C0B98">
            <w:pPr>
              <w:pStyle w:val="TableParagraph"/>
              <w:jc w:val="both"/>
              <w:rPr>
                <w:rFonts w:eastAsia="Times New Roman"/>
              </w:rPr>
            </w:pPr>
            <w:r w:rsidRPr="00C92746">
              <w:t>Project</w:t>
            </w:r>
            <w:r w:rsidRPr="00C92746">
              <w:rPr>
                <w:spacing w:val="-8"/>
              </w:rPr>
              <w:t xml:space="preserve"> </w:t>
            </w:r>
            <w:r w:rsidRPr="00C92746">
              <w:t>Documentation</w:t>
            </w:r>
          </w:p>
        </w:tc>
        <w:tc>
          <w:tcPr>
            <w:tcW w:w="1170" w:type="dxa"/>
            <w:tcBorders>
              <w:top w:val="single" w:sz="4" w:space="0" w:color="000000"/>
              <w:left w:val="single" w:sz="4" w:space="0" w:color="000000"/>
              <w:bottom w:val="single" w:sz="4" w:space="0" w:color="000000"/>
              <w:right w:val="single" w:sz="4" w:space="0" w:color="000000"/>
            </w:tcBorders>
          </w:tcPr>
          <w:p w14:paraId="01B19EA6" w14:textId="77777777" w:rsidR="0003788A" w:rsidRPr="00C92746" w:rsidRDefault="0015015A" w:rsidP="004C0B98">
            <w:pPr>
              <w:pStyle w:val="TableParagraph"/>
              <w:jc w:val="both"/>
              <w:rPr>
                <w:rFonts w:eastAsia="Times New Roman"/>
              </w:rPr>
            </w:pPr>
            <w:r w:rsidRPr="00C92746">
              <w:t>4</w:t>
            </w:r>
          </w:p>
        </w:tc>
      </w:tr>
      <w:tr w:rsidR="0003788A" w:rsidRPr="00C92746" w14:paraId="56709A99" w14:textId="77777777">
        <w:trPr>
          <w:trHeight w:hRule="exact" w:val="264"/>
        </w:trPr>
        <w:tc>
          <w:tcPr>
            <w:tcW w:w="6120" w:type="dxa"/>
            <w:tcBorders>
              <w:top w:val="single" w:sz="4" w:space="0" w:color="000000"/>
              <w:left w:val="single" w:sz="4" w:space="0" w:color="000000"/>
              <w:bottom w:val="single" w:sz="4" w:space="0" w:color="000000"/>
              <w:right w:val="single" w:sz="4" w:space="0" w:color="000000"/>
            </w:tcBorders>
          </w:tcPr>
          <w:p w14:paraId="628AC42A" w14:textId="77777777" w:rsidR="0003788A" w:rsidRPr="00C92746" w:rsidRDefault="0015015A" w:rsidP="004C0B98">
            <w:pPr>
              <w:pStyle w:val="TableParagraph"/>
              <w:jc w:val="both"/>
              <w:rPr>
                <w:rFonts w:eastAsia="Times New Roman"/>
              </w:rPr>
            </w:pPr>
            <w:r w:rsidRPr="00C92746">
              <w:t>Excavation and Embankment</w:t>
            </w:r>
            <w:r w:rsidRPr="00C92746">
              <w:rPr>
                <w:spacing w:val="-13"/>
              </w:rPr>
              <w:t xml:space="preserve"> </w:t>
            </w:r>
            <w:r w:rsidRPr="00C92746">
              <w:t>Inspection</w:t>
            </w:r>
          </w:p>
        </w:tc>
        <w:tc>
          <w:tcPr>
            <w:tcW w:w="1170" w:type="dxa"/>
            <w:tcBorders>
              <w:top w:val="single" w:sz="4" w:space="0" w:color="000000"/>
              <w:left w:val="single" w:sz="4" w:space="0" w:color="000000"/>
              <w:bottom w:val="single" w:sz="4" w:space="0" w:color="000000"/>
              <w:right w:val="single" w:sz="4" w:space="0" w:color="000000"/>
            </w:tcBorders>
          </w:tcPr>
          <w:p w14:paraId="00945AEB" w14:textId="77777777" w:rsidR="0003788A" w:rsidRPr="00C92746" w:rsidRDefault="0015015A" w:rsidP="004C0B98">
            <w:pPr>
              <w:pStyle w:val="TableParagraph"/>
              <w:jc w:val="both"/>
              <w:rPr>
                <w:rFonts w:eastAsia="Times New Roman"/>
              </w:rPr>
            </w:pPr>
            <w:r w:rsidRPr="00C92746">
              <w:t>4</w:t>
            </w:r>
          </w:p>
        </w:tc>
      </w:tr>
      <w:tr w:rsidR="0003788A" w:rsidRPr="00C92746" w14:paraId="128B39F9" w14:textId="77777777" w:rsidTr="00111504">
        <w:trPr>
          <w:trHeight w:hRule="exact" w:val="604"/>
        </w:trPr>
        <w:tc>
          <w:tcPr>
            <w:tcW w:w="6120" w:type="dxa"/>
            <w:tcBorders>
              <w:top w:val="single" w:sz="4" w:space="0" w:color="000000"/>
              <w:left w:val="single" w:sz="4" w:space="0" w:color="000000"/>
              <w:bottom w:val="single" w:sz="4" w:space="0" w:color="000000"/>
              <w:right w:val="single" w:sz="4" w:space="0" w:color="000000"/>
            </w:tcBorders>
          </w:tcPr>
          <w:p w14:paraId="38E7C663" w14:textId="77777777" w:rsidR="0003788A" w:rsidRPr="00C92746" w:rsidRDefault="0015015A" w:rsidP="000E7D43">
            <w:pPr>
              <w:pStyle w:val="TableParagraph"/>
              <w:rPr>
                <w:rFonts w:eastAsia="Times New Roman"/>
              </w:rPr>
            </w:pPr>
            <w:r w:rsidRPr="00C92746">
              <w:t>Nuclear Gauge, Embankment/Surfacing/Pavement</w:t>
            </w:r>
            <w:r w:rsidRPr="00C92746">
              <w:rPr>
                <w:spacing w:val="-24"/>
              </w:rPr>
              <w:t xml:space="preserve"> </w:t>
            </w:r>
            <w:r w:rsidRPr="00C92746">
              <w:t>Applications</w:t>
            </w:r>
          </w:p>
        </w:tc>
        <w:tc>
          <w:tcPr>
            <w:tcW w:w="1170" w:type="dxa"/>
            <w:tcBorders>
              <w:top w:val="single" w:sz="4" w:space="0" w:color="000000"/>
              <w:left w:val="single" w:sz="4" w:space="0" w:color="000000"/>
              <w:bottom w:val="single" w:sz="4" w:space="0" w:color="000000"/>
              <w:right w:val="single" w:sz="4" w:space="0" w:color="000000"/>
            </w:tcBorders>
          </w:tcPr>
          <w:p w14:paraId="2EB28B00" w14:textId="77777777" w:rsidR="0003788A" w:rsidRPr="00C92746" w:rsidRDefault="0015015A" w:rsidP="004C0B98">
            <w:pPr>
              <w:pStyle w:val="TableParagraph"/>
              <w:jc w:val="both"/>
              <w:rPr>
                <w:rFonts w:eastAsia="Times New Roman"/>
              </w:rPr>
            </w:pPr>
            <w:r w:rsidRPr="00C92746">
              <w:t>4</w:t>
            </w:r>
          </w:p>
        </w:tc>
      </w:tr>
      <w:tr w:rsidR="0003788A" w:rsidRPr="00C92746" w14:paraId="0EB1DC44" w14:textId="77777777">
        <w:trPr>
          <w:trHeight w:hRule="exact" w:val="550"/>
        </w:trPr>
        <w:tc>
          <w:tcPr>
            <w:tcW w:w="6120" w:type="dxa"/>
            <w:tcBorders>
              <w:top w:val="single" w:sz="4" w:space="0" w:color="000000"/>
              <w:left w:val="single" w:sz="4" w:space="0" w:color="000000"/>
              <w:bottom w:val="single" w:sz="4" w:space="0" w:color="000000"/>
              <w:right w:val="single" w:sz="4" w:space="0" w:color="000000"/>
            </w:tcBorders>
          </w:tcPr>
          <w:p w14:paraId="023BB710" w14:textId="4B5D6339" w:rsidR="0003788A" w:rsidRPr="00C92746" w:rsidRDefault="001110A5" w:rsidP="000E7D43">
            <w:pPr>
              <w:pStyle w:val="TableParagraph"/>
              <w:rPr>
                <w:rFonts w:eastAsia="Times New Roman"/>
              </w:rPr>
            </w:pPr>
            <w:r w:rsidRPr="001110A5">
              <w:t>Portland Cement Concrete</w:t>
            </w:r>
            <w:r w:rsidR="0015015A" w:rsidRPr="00C92746">
              <w:t xml:space="preserve"> Pavement Production, Placement, and Field Testing Procedures</w:t>
            </w:r>
          </w:p>
        </w:tc>
        <w:tc>
          <w:tcPr>
            <w:tcW w:w="1170" w:type="dxa"/>
            <w:tcBorders>
              <w:top w:val="single" w:sz="4" w:space="0" w:color="000000"/>
              <w:left w:val="single" w:sz="4" w:space="0" w:color="000000"/>
              <w:bottom w:val="single" w:sz="4" w:space="0" w:color="000000"/>
              <w:right w:val="single" w:sz="4" w:space="0" w:color="000000"/>
            </w:tcBorders>
          </w:tcPr>
          <w:p w14:paraId="47EA9DBB" w14:textId="77777777" w:rsidR="0003788A" w:rsidRPr="00C92746" w:rsidRDefault="0015015A" w:rsidP="004C0B98">
            <w:pPr>
              <w:pStyle w:val="TableParagraph"/>
              <w:jc w:val="both"/>
              <w:rPr>
                <w:rFonts w:eastAsia="Times New Roman"/>
              </w:rPr>
            </w:pPr>
            <w:r w:rsidRPr="00C92746">
              <w:t>4</w:t>
            </w:r>
          </w:p>
        </w:tc>
      </w:tr>
      <w:tr w:rsidR="0003788A" w:rsidRPr="00C92746" w14:paraId="585C220A" w14:textId="77777777">
        <w:trPr>
          <w:trHeight w:hRule="exact" w:val="264"/>
        </w:trPr>
        <w:tc>
          <w:tcPr>
            <w:tcW w:w="6120" w:type="dxa"/>
            <w:tcBorders>
              <w:top w:val="single" w:sz="4" w:space="0" w:color="000000"/>
              <w:left w:val="single" w:sz="4" w:space="0" w:color="000000"/>
              <w:bottom w:val="single" w:sz="4" w:space="0" w:color="000000"/>
              <w:right w:val="single" w:sz="4" w:space="0" w:color="000000"/>
            </w:tcBorders>
          </w:tcPr>
          <w:p w14:paraId="585BD233" w14:textId="77777777" w:rsidR="0003788A" w:rsidRPr="00C92746" w:rsidRDefault="0015015A" w:rsidP="004C0B98">
            <w:pPr>
              <w:pStyle w:val="TableParagraph"/>
              <w:jc w:val="both"/>
            </w:pPr>
            <w:r w:rsidRPr="00C92746">
              <w:t>Electrical – Illumination and</w:t>
            </w:r>
            <w:r w:rsidRPr="00C92746">
              <w:rPr>
                <w:spacing w:val="-13"/>
              </w:rPr>
              <w:t xml:space="preserve"> </w:t>
            </w:r>
            <w:r w:rsidRPr="00C92746">
              <w:t>Signals</w:t>
            </w:r>
          </w:p>
        </w:tc>
        <w:tc>
          <w:tcPr>
            <w:tcW w:w="1170" w:type="dxa"/>
            <w:tcBorders>
              <w:top w:val="single" w:sz="4" w:space="0" w:color="000000"/>
              <w:left w:val="single" w:sz="4" w:space="0" w:color="000000"/>
              <w:bottom w:val="single" w:sz="4" w:space="0" w:color="000000"/>
              <w:right w:val="single" w:sz="4" w:space="0" w:color="000000"/>
            </w:tcBorders>
          </w:tcPr>
          <w:p w14:paraId="559BE2E4" w14:textId="77777777" w:rsidR="0003788A" w:rsidRPr="00C92746" w:rsidRDefault="0015015A" w:rsidP="004C0B98">
            <w:pPr>
              <w:pStyle w:val="TableParagraph"/>
              <w:jc w:val="both"/>
              <w:rPr>
                <w:rFonts w:eastAsia="Times New Roman"/>
              </w:rPr>
            </w:pPr>
            <w:r w:rsidRPr="00C92746">
              <w:t>4</w:t>
            </w:r>
          </w:p>
        </w:tc>
      </w:tr>
    </w:tbl>
    <w:p w14:paraId="53C27D37" w14:textId="48FA0F58" w:rsidR="0003788A" w:rsidRPr="00C92746" w:rsidRDefault="001E173B" w:rsidP="00181FE7">
      <w:pPr>
        <w:pStyle w:val="Heading3"/>
      </w:pPr>
      <w:bookmarkStart w:id="73" w:name="_Toc520976064"/>
      <w:bookmarkStart w:id="74" w:name="_Toc30664514"/>
      <w:r w:rsidRPr="00C92746">
        <w:t xml:space="preserve">2.7.4 </w:t>
      </w:r>
      <w:r w:rsidR="00AB4BF0" w:rsidRPr="00AB4BF0">
        <w:t>Quality Assurance Staffing Levels</w:t>
      </w:r>
      <w:bookmarkEnd w:id="73"/>
      <w:bookmarkEnd w:id="74"/>
    </w:p>
    <w:p w14:paraId="761E5507" w14:textId="1E0D8FCD" w:rsidR="00316642" w:rsidRDefault="00316642" w:rsidP="00316642">
      <w:pPr>
        <w:spacing w:after="120"/>
        <w:jc w:val="both"/>
      </w:pPr>
      <w:r>
        <w:t xml:space="preserve">***Insert Design-Builder’s name here*** shall </w:t>
      </w:r>
      <w:r w:rsidR="00EA0403" w:rsidRPr="00C92746">
        <w:t>provide CQAM, DQAM, ECM, Staff Inspectors, and sampling</w:t>
      </w:r>
      <w:r w:rsidR="00061B63">
        <w:t xml:space="preserve"> and testing staff to meet the P</w:t>
      </w:r>
      <w:r w:rsidR="00EA0403" w:rsidRPr="00C92746">
        <w:t xml:space="preserve">roject schedule. </w:t>
      </w:r>
      <w:r w:rsidRPr="003B47FB">
        <w:t>The size of the QA staff shall reflect the complexity, needs, shifts, and composition of the construction activities consistent with the construction schedule, relative locations of the Work to be covered, and specific nature of the Work.</w:t>
      </w:r>
    </w:p>
    <w:p w14:paraId="652883FD" w14:textId="0378B50F" w:rsidR="00160F47" w:rsidRPr="00C92746" w:rsidRDefault="00EA0403" w:rsidP="004C0B98">
      <w:pPr>
        <w:jc w:val="both"/>
      </w:pPr>
      <w:r w:rsidRPr="00C92746">
        <w:t xml:space="preserve">The staffing levels indicated </w:t>
      </w:r>
      <w:r w:rsidR="00160F47" w:rsidRPr="00C92746">
        <w:t>below</w:t>
      </w:r>
      <w:r w:rsidRPr="00C92746">
        <w:t xml:space="preserve"> </w:t>
      </w:r>
      <w:proofErr w:type="gramStart"/>
      <w:r w:rsidRPr="00C92746">
        <w:t>are based</w:t>
      </w:r>
      <w:proofErr w:type="gramEnd"/>
      <w:r w:rsidRPr="00C92746">
        <w:t xml:space="preserve"> on a preliminary construction schedule and represent an approximate number of personnel needed per month. The staffing levels </w:t>
      </w:r>
      <w:proofErr w:type="gramStart"/>
      <w:r w:rsidRPr="00C92746">
        <w:t>will be adjusted</w:t>
      </w:r>
      <w:proofErr w:type="gramEnd"/>
      <w:r w:rsidRPr="00C92746">
        <w:t xml:space="preserve"> on a monthly and </w:t>
      </w:r>
      <w:r w:rsidR="00E20A4C">
        <w:t>weekly basis, depending on the W</w:t>
      </w:r>
      <w:r w:rsidRPr="00C92746">
        <w:t>ork being accompl</w:t>
      </w:r>
      <w:r w:rsidR="00E20A4C">
        <w:t>ished on each day, so that all W</w:t>
      </w:r>
      <w:r w:rsidRPr="00C92746">
        <w:t>ork will be inspected and tested according to th</w:t>
      </w:r>
      <w:r w:rsidR="00316642">
        <w:t>is</w:t>
      </w:r>
      <w:r w:rsidRPr="00C92746">
        <w:t xml:space="preserve"> QMP.</w:t>
      </w:r>
      <w:r w:rsidR="00316642">
        <w:t xml:space="preserve"> </w:t>
      </w:r>
      <w:r w:rsidR="00316642" w:rsidRPr="003B47FB">
        <w:t xml:space="preserve">Revision to the </w:t>
      </w:r>
      <w:r w:rsidR="0011482B">
        <w:t>S</w:t>
      </w:r>
      <w:r w:rsidR="00316642" w:rsidRPr="003B47FB">
        <w:t xml:space="preserve">taffing </w:t>
      </w:r>
      <w:r w:rsidR="0011482B">
        <w:t>P</w:t>
      </w:r>
      <w:r w:rsidR="00316642" w:rsidRPr="003B47FB">
        <w:t xml:space="preserve">lan or </w:t>
      </w:r>
      <w:r w:rsidR="00C50C8F" w:rsidRPr="00C50C8F">
        <w:t xml:space="preserve">organizational </w:t>
      </w:r>
      <w:r w:rsidR="00316642" w:rsidRPr="003B47FB">
        <w:t xml:space="preserve">chart will not require revision to the QMP unless it is a position identified in the Proposal. If an update is required due to </w:t>
      </w:r>
      <w:r w:rsidR="0011482B">
        <w:t>S</w:t>
      </w:r>
      <w:r w:rsidR="00316642" w:rsidRPr="003B47FB">
        <w:t xml:space="preserve">taffing </w:t>
      </w:r>
      <w:r w:rsidR="0011482B">
        <w:t>P</w:t>
      </w:r>
      <w:r w:rsidR="00316642" w:rsidRPr="003B47FB">
        <w:t xml:space="preserve">lan or </w:t>
      </w:r>
      <w:r w:rsidR="00E62E05" w:rsidRPr="00E62E05">
        <w:t xml:space="preserve">organizational </w:t>
      </w:r>
      <w:r w:rsidR="00316642" w:rsidRPr="003B47FB">
        <w:t xml:space="preserve">chart changes, this may occur as part of the next update to the QMP. The WSDOT Engineer will Review and Comment on proposed staffing levels to ensure the Project requirements </w:t>
      </w:r>
      <w:proofErr w:type="gramStart"/>
      <w:r w:rsidR="00316642" w:rsidRPr="003B47FB">
        <w:t>are adequately met</w:t>
      </w:r>
      <w:proofErr w:type="gramEnd"/>
      <w:r w:rsidR="00316642" w:rsidRPr="003B47FB">
        <w:t>.</w:t>
      </w:r>
      <w:r w:rsidR="00316642">
        <w:t xml:space="preserve"> </w:t>
      </w:r>
      <w:r w:rsidR="00316642" w:rsidRPr="003B47FB">
        <w:t xml:space="preserve">Construction shall not take place when QA staffing levels are inadequate to provide the inspection and testing required by the Contract. At a minimum, there shall be at least one QA Inspector on the Project Site at all times when permanent Work </w:t>
      </w:r>
      <w:proofErr w:type="gramStart"/>
      <w:r w:rsidR="00316642" w:rsidRPr="003B47FB">
        <w:t>is being incorporated</w:t>
      </w:r>
      <w:proofErr w:type="gramEnd"/>
      <w:r w:rsidR="00316642" w:rsidRPr="003B47FB">
        <w:t xml:space="preserve"> into the Project. </w:t>
      </w:r>
      <w:r w:rsidR="00316642">
        <w:t xml:space="preserve">***Insert Design-Builder’s name here*** </w:t>
      </w:r>
      <w:r w:rsidR="00316642" w:rsidRPr="003B47FB">
        <w:t>shall identify and provide adequate QA staff to fulfill all inspection and testing requirements, particularly during concurrent Work activities.</w:t>
      </w:r>
    </w:p>
    <w:p w14:paraId="5DF608B0" w14:textId="77777777" w:rsidR="00231908" w:rsidRPr="00C92746" w:rsidRDefault="00B40CC3" w:rsidP="004C0B98">
      <w:pPr>
        <w:jc w:val="both"/>
      </w:pPr>
      <w:r>
        <w:rPr>
          <w:rStyle w:val="CommentReference"/>
          <w:rFonts w:eastAsia="Times New Roman" w:cs="Times New Roman"/>
        </w:rPr>
        <w:commentReference w:id="75"/>
      </w:r>
    </w:p>
    <w:tbl>
      <w:tblPr>
        <w:tblW w:w="10114" w:type="dxa"/>
        <w:jc w:val="center"/>
        <w:tblLook w:val="04A0" w:firstRow="1" w:lastRow="0" w:firstColumn="1" w:lastColumn="0" w:noHBand="0" w:noVBand="1"/>
      </w:tblPr>
      <w:tblGrid>
        <w:gridCol w:w="3137"/>
        <w:gridCol w:w="556"/>
        <w:gridCol w:w="594"/>
        <w:gridCol w:w="898"/>
        <w:gridCol w:w="429"/>
        <w:gridCol w:w="429"/>
        <w:gridCol w:w="429"/>
        <w:gridCol w:w="429"/>
        <w:gridCol w:w="429"/>
        <w:gridCol w:w="429"/>
        <w:gridCol w:w="429"/>
        <w:gridCol w:w="429"/>
        <w:gridCol w:w="429"/>
        <w:gridCol w:w="429"/>
        <w:gridCol w:w="429"/>
        <w:gridCol w:w="429"/>
      </w:tblGrid>
      <w:tr w:rsidR="00231908" w:rsidRPr="00231908" w14:paraId="3B3E6C3C" w14:textId="77777777" w:rsidTr="00231908">
        <w:trPr>
          <w:trHeight w:val="261"/>
          <w:jc w:val="center"/>
        </w:trPr>
        <w:tc>
          <w:tcPr>
            <w:tcW w:w="3137"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2B83256"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lastRenderedPageBreak/>
              <w:t>Position</w:t>
            </w:r>
          </w:p>
        </w:tc>
        <w:tc>
          <w:tcPr>
            <w:tcW w:w="539" w:type="dxa"/>
            <w:vMerge w:val="restart"/>
            <w:tcBorders>
              <w:top w:val="single" w:sz="4" w:space="0" w:color="auto"/>
              <w:left w:val="single" w:sz="4" w:space="0" w:color="auto"/>
              <w:bottom w:val="single" w:sz="4" w:space="0" w:color="auto"/>
              <w:right w:val="single" w:sz="4" w:space="0" w:color="auto"/>
            </w:tcBorders>
            <w:shd w:val="clear" w:color="000000" w:fill="00B0F0"/>
            <w:vAlign w:val="bottom"/>
            <w:hideMark/>
          </w:tcPr>
          <w:p w14:paraId="2F6FE463"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w:t>
            </w:r>
            <w:r w:rsidRPr="00231908">
              <w:rPr>
                <w:rFonts w:ascii="Calibri" w:eastAsia="Times New Roman" w:hAnsi="Calibri" w:cs="Calibri"/>
                <w:color w:val="000000"/>
                <w:sz w:val="18"/>
                <w:szCs w:val="18"/>
              </w:rPr>
              <w:br/>
              <w:t>Staff</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00B0F0"/>
            <w:vAlign w:val="bottom"/>
            <w:hideMark/>
          </w:tcPr>
          <w:p w14:paraId="729966F4"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Exp.</w:t>
            </w:r>
            <w:r w:rsidRPr="00231908">
              <w:rPr>
                <w:rFonts w:ascii="Calibri" w:eastAsia="Times New Roman" w:hAnsi="Calibri" w:cs="Calibri"/>
                <w:color w:val="000000"/>
                <w:sz w:val="18"/>
                <w:szCs w:val="18"/>
              </w:rPr>
              <w:br/>
              <w:t>(YRS)</w:t>
            </w:r>
          </w:p>
        </w:tc>
        <w:tc>
          <w:tcPr>
            <w:tcW w:w="870" w:type="dxa"/>
            <w:vMerge w:val="restart"/>
            <w:tcBorders>
              <w:top w:val="single" w:sz="4" w:space="0" w:color="auto"/>
              <w:left w:val="single" w:sz="4" w:space="0" w:color="auto"/>
              <w:bottom w:val="single" w:sz="4" w:space="0" w:color="auto"/>
              <w:right w:val="single" w:sz="4" w:space="0" w:color="auto"/>
            </w:tcBorders>
            <w:shd w:val="clear" w:color="000000" w:fill="00B0F0"/>
            <w:vAlign w:val="bottom"/>
            <w:hideMark/>
          </w:tcPr>
          <w:p w14:paraId="020F994D"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HRS/</w:t>
            </w:r>
            <w:r w:rsidRPr="00231908">
              <w:rPr>
                <w:rFonts w:ascii="Calibri" w:eastAsia="Times New Roman" w:hAnsi="Calibri" w:cs="Calibri"/>
                <w:color w:val="000000"/>
                <w:sz w:val="18"/>
                <w:szCs w:val="18"/>
              </w:rPr>
              <w:br/>
              <w:t>MO/Staff</w:t>
            </w:r>
          </w:p>
        </w:tc>
        <w:tc>
          <w:tcPr>
            <w:tcW w:w="1664" w:type="dxa"/>
            <w:gridSpan w:val="4"/>
            <w:tcBorders>
              <w:top w:val="single" w:sz="4" w:space="0" w:color="auto"/>
              <w:left w:val="nil"/>
              <w:bottom w:val="single" w:sz="4" w:space="0" w:color="auto"/>
              <w:right w:val="single" w:sz="4" w:space="0" w:color="auto"/>
            </w:tcBorders>
            <w:shd w:val="clear" w:color="000000" w:fill="00B0F0"/>
            <w:noWrap/>
            <w:vAlign w:val="bottom"/>
            <w:hideMark/>
          </w:tcPr>
          <w:p w14:paraId="2B78DFCA"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2019</w:t>
            </w:r>
          </w:p>
        </w:tc>
        <w:tc>
          <w:tcPr>
            <w:tcW w:w="1664" w:type="dxa"/>
            <w:gridSpan w:val="4"/>
            <w:tcBorders>
              <w:top w:val="single" w:sz="4" w:space="0" w:color="auto"/>
              <w:left w:val="nil"/>
              <w:bottom w:val="single" w:sz="4" w:space="0" w:color="auto"/>
              <w:right w:val="single" w:sz="4" w:space="0" w:color="auto"/>
            </w:tcBorders>
            <w:shd w:val="clear" w:color="000000" w:fill="00B0F0"/>
            <w:noWrap/>
            <w:vAlign w:val="bottom"/>
            <w:hideMark/>
          </w:tcPr>
          <w:p w14:paraId="572E006E"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2020</w:t>
            </w:r>
          </w:p>
        </w:tc>
        <w:tc>
          <w:tcPr>
            <w:tcW w:w="1664" w:type="dxa"/>
            <w:gridSpan w:val="4"/>
            <w:tcBorders>
              <w:top w:val="single" w:sz="4" w:space="0" w:color="auto"/>
              <w:left w:val="nil"/>
              <w:bottom w:val="single" w:sz="4" w:space="0" w:color="auto"/>
              <w:right w:val="single" w:sz="4" w:space="0" w:color="auto"/>
            </w:tcBorders>
            <w:shd w:val="clear" w:color="000000" w:fill="00B0F0"/>
            <w:noWrap/>
            <w:vAlign w:val="bottom"/>
            <w:hideMark/>
          </w:tcPr>
          <w:p w14:paraId="1AD367B6"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2021</w:t>
            </w:r>
          </w:p>
        </w:tc>
      </w:tr>
      <w:tr w:rsidR="00231908" w:rsidRPr="00231908" w14:paraId="06F79B47" w14:textId="77777777" w:rsidTr="00231908">
        <w:trPr>
          <w:trHeight w:val="261"/>
          <w:jc w:val="center"/>
        </w:trPr>
        <w:tc>
          <w:tcPr>
            <w:tcW w:w="3137" w:type="dxa"/>
            <w:vMerge/>
            <w:tcBorders>
              <w:top w:val="single" w:sz="4" w:space="0" w:color="auto"/>
              <w:left w:val="single" w:sz="4" w:space="0" w:color="auto"/>
              <w:bottom w:val="single" w:sz="4" w:space="0" w:color="auto"/>
              <w:right w:val="single" w:sz="4" w:space="0" w:color="auto"/>
            </w:tcBorders>
            <w:vAlign w:val="center"/>
            <w:hideMark/>
          </w:tcPr>
          <w:p w14:paraId="64CB1FB3" w14:textId="77777777" w:rsidR="00231908" w:rsidRPr="00231908" w:rsidRDefault="00231908" w:rsidP="00231908">
            <w:pPr>
              <w:widowControl/>
              <w:rPr>
                <w:rFonts w:ascii="Calibri" w:eastAsia="Times New Roman" w:hAnsi="Calibri" w:cs="Calibri"/>
                <w:color w:val="000000"/>
                <w:sz w:val="18"/>
                <w:szCs w:val="18"/>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14:paraId="5F8BF110" w14:textId="77777777" w:rsidR="00231908" w:rsidRPr="00231908" w:rsidRDefault="00231908" w:rsidP="00231908">
            <w:pPr>
              <w:widowControl/>
              <w:rPr>
                <w:rFonts w:ascii="Calibri" w:eastAsia="Times New Roman" w:hAnsi="Calibri" w:cs="Calibri"/>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16ABE741" w14:textId="77777777" w:rsidR="00231908" w:rsidRPr="00231908" w:rsidRDefault="00231908" w:rsidP="00231908">
            <w:pPr>
              <w:widowControl/>
              <w:rPr>
                <w:rFonts w:ascii="Calibri" w:eastAsia="Times New Roman" w:hAnsi="Calibri" w:cs="Calibri"/>
                <w:color w:val="000000"/>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5BD3666E" w14:textId="77777777" w:rsidR="00231908" w:rsidRPr="00231908" w:rsidRDefault="00231908" w:rsidP="00231908">
            <w:pPr>
              <w:widowControl/>
              <w:rPr>
                <w:rFonts w:ascii="Calibri" w:eastAsia="Times New Roman" w:hAnsi="Calibri" w:cs="Calibri"/>
                <w:color w:val="000000"/>
                <w:sz w:val="18"/>
                <w:szCs w:val="18"/>
              </w:rPr>
            </w:pPr>
          </w:p>
        </w:tc>
        <w:tc>
          <w:tcPr>
            <w:tcW w:w="416" w:type="dxa"/>
            <w:tcBorders>
              <w:top w:val="nil"/>
              <w:left w:val="nil"/>
              <w:bottom w:val="single" w:sz="4" w:space="0" w:color="auto"/>
              <w:right w:val="single" w:sz="4" w:space="0" w:color="auto"/>
            </w:tcBorders>
            <w:shd w:val="clear" w:color="000000" w:fill="00B0F0"/>
            <w:noWrap/>
            <w:vAlign w:val="bottom"/>
            <w:hideMark/>
          </w:tcPr>
          <w:p w14:paraId="580D5E2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Q1</w:t>
            </w:r>
          </w:p>
        </w:tc>
        <w:tc>
          <w:tcPr>
            <w:tcW w:w="416" w:type="dxa"/>
            <w:tcBorders>
              <w:top w:val="nil"/>
              <w:left w:val="nil"/>
              <w:bottom w:val="single" w:sz="4" w:space="0" w:color="auto"/>
              <w:right w:val="single" w:sz="4" w:space="0" w:color="auto"/>
            </w:tcBorders>
            <w:shd w:val="clear" w:color="000000" w:fill="00B0F0"/>
            <w:noWrap/>
            <w:vAlign w:val="bottom"/>
            <w:hideMark/>
          </w:tcPr>
          <w:p w14:paraId="13E2EAD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Q2</w:t>
            </w:r>
          </w:p>
        </w:tc>
        <w:tc>
          <w:tcPr>
            <w:tcW w:w="416" w:type="dxa"/>
            <w:tcBorders>
              <w:top w:val="nil"/>
              <w:left w:val="nil"/>
              <w:bottom w:val="single" w:sz="4" w:space="0" w:color="auto"/>
              <w:right w:val="single" w:sz="4" w:space="0" w:color="auto"/>
            </w:tcBorders>
            <w:shd w:val="clear" w:color="000000" w:fill="00B0F0"/>
            <w:noWrap/>
            <w:vAlign w:val="bottom"/>
            <w:hideMark/>
          </w:tcPr>
          <w:p w14:paraId="03583C0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Q3</w:t>
            </w:r>
          </w:p>
        </w:tc>
        <w:tc>
          <w:tcPr>
            <w:tcW w:w="416" w:type="dxa"/>
            <w:tcBorders>
              <w:top w:val="nil"/>
              <w:left w:val="nil"/>
              <w:bottom w:val="single" w:sz="4" w:space="0" w:color="auto"/>
              <w:right w:val="single" w:sz="4" w:space="0" w:color="auto"/>
            </w:tcBorders>
            <w:shd w:val="clear" w:color="000000" w:fill="00B0F0"/>
            <w:noWrap/>
            <w:vAlign w:val="bottom"/>
            <w:hideMark/>
          </w:tcPr>
          <w:p w14:paraId="6B03D76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Q4</w:t>
            </w:r>
          </w:p>
        </w:tc>
        <w:tc>
          <w:tcPr>
            <w:tcW w:w="416" w:type="dxa"/>
            <w:tcBorders>
              <w:top w:val="nil"/>
              <w:left w:val="nil"/>
              <w:bottom w:val="single" w:sz="4" w:space="0" w:color="auto"/>
              <w:right w:val="single" w:sz="4" w:space="0" w:color="auto"/>
            </w:tcBorders>
            <w:shd w:val="clear" w:color="000000" w:fill="00B0F0"/>
            <w:noWrap/>
            <w:vAlign w:val="bottom"/>
            <w:hideMark/>
          </w:tcPr>
          <w:p w14:paraId="0D6B2B6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Q1</w:t>
            </w:r>
          </w:p>
        </w:tc>
        <w:tc>
          <w:tcPr>
            <w:tcW w:w="416" w:type="dxa"/>
            <w:tcBorders>
              <w:top w:val="nil"/>
              <w:left w:val="nil"/>
              <w:bottom w:val="single" w:sz="4" w:space="0" w:color="auto"/>
              <w:right w:val="single" w:sz="4" w:space="0" w:color="auto"/>
            </w:tcBorders>
            <w:shd w:val="clear" w:color="000000" w:fill="00B0F0"/>
            <w:noWrap/>
            <w:vAlign w:val="bottom"/>
            <w:hideMark/>
          </w:tcPr>
          <w:p w14:paraId="636C4BC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Q2</w:t>
            </w:r>
          </w:p>
        </w:tc>
        <w:tc>
          <w:tcPr>
            <w:tcW w:w="416" w:type="dxa"/>
            <w:tcBorders>
              <w:top w:val="nil"/>
              <w:left w:val="nil"/>
              <w:bottom w:val="single" w:sz="4" w:space="0" w:color="auto"/>
              <w:right w:val="single" w:sz="4" w:space="0" w:color="auto"/>
            </w:tcBorders>
            <w:shd w:val="clear" w:color="000000" w:fill="00B0F0"/>
            <w:noWrap/>
            <w:vAlign w:val="bottom"/>
            <w:hideMark/>
          </w:tcPr>
          <w:p w14:paraId="4CA50BA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Q3</w:t>
            </w:r>
          </w:p>
        </w:tc>
        <w:tc>
          <w:tcPr>
            <w:tcW w:w="416" w:type="dxa"/>
            <w:tcBorders>
              <w:top w:val="nil"/>
              <w:left w:val="nil"/>
              <w:bottom w:val="single" w:sz="4" w:space="0" w:color="auto"/>
              <w:right w:val="single" w:sz="4" w:space="0" w:color="auto"/>
            </w:tcBorders>
            <w:shd w:val="clear" w:color="000000" w:fill="00B0F0"/>
            <w:noWrap/>
            <w:vAlign w:val="bottom"/>
            <w:hideMark/>
          </w:tcPr>
          <w:p w14:paraId="72BDF6FD"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Q4</w:t>
            </w:r>
          </w:p>
        </w:tc>
        <w:tc>
          <w:tcPr>
            <w:tcW w:w="416" w:type="dxa"/>
            <w:tcBorders>
              <w:top w:val="nil"/>
              <w:left w:val="nil"/>
              <w:bottom w:val="single" w:sz="4" w:space="0" w:color="auto"/>
              <w:right w:val="single" w:sz="4" w:space="0" w:color="auto"/>
            </w:tcBorders>
            <w:shd w:val="clear" w:color="000000" w:fill="00B0F0"/>
            <w:noWrap/>
            <w:vAlign w:val="bottom"/>
            <w:hideMark/>
          </w:tcPr>
          <w:p w14:paraId="7CB92D8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Q1</w:t>
            </w:r>
          </w:p>
        </w:tc>
        <w:tc>
          <w:tcPr>
            <w:tcW w:w="416" w:type="dxa"/>
            <w:tcBorders>
              <w:top w:val="nil"/>
              <w:left w:val="nil"/>
              <w:bottom w:val="single" w:sz="4" w:space="0" w:color="auto"/>
              <w:right w:val="single" w:sz="4" w:space="0" w:color="auto"/>
            </w:tcBorders>
            <w:shd w:val="clear" w:color="000000" w:fill="00B0F0"/>
            <w:noWrap/>
            <w:vAlign w:val="bottom"/>
            <w:hideMark/>
          </w:tcPr>
          <w:p w14:paraId="6713E01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Q2</w:t>
            </w:r>
          </w:p>
        </w:tc>
        <w:tc>
          <w:tcPr>
            <w:tcW w:w="416" w:type="dxa"/>
            <w:tcBorders>
              <w:top w:val="nil"/>
              <w:left w:val="nil"/>
              <w:bottom w:val="single" w:sz="4" w:space="0" w:color="auto"/>
              <w:right w:val="single" w:sz="4" w:space="0" w:color="auto"/>
            </w:tcBorders>
            <w:shd w:val="clear" w:color="000000" w:fill="00B0F0"/>
            <w:noWrap/>
            <w:vAlign w:val="bottom"/>
            <w:hideMark/>
          </w:tcPr>
          <w:p w14:paraId="0089BD8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Q3</w:t>
            </w:r>
          </w:p>
        </w:tc>
        <w:tc>
          <w:tcPr>
            <w:tcW w:w="416" w:type="dxa"/>
            <w:tcBorders>
              <w:top w:val="nil"/>
              <w:left w:val="nil"/>
              <w:bottom w:val="single" w:sz="4" w:space="0" w:color="auto"/>
              <w:right w:val="single" w:sz="4" w:space="0" w:color="auto"/>
            </w:tcBorders>
            <w:shd w:val="clear" w:color="000000" w:fill="00B0F0"/>
            <w:noWrap/>
            <w:vAlign w:val="bottom"/>
            <w:hideMark/>
          </w:tcPr>
          <w:p w14:paraId="3F38F40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Q4</w:t>
            </w:r>
          </w:p>
        </w:tc>
      </w:tr>
      <w:tr w:rsidR="00231908" w:rsidRPr="00231908" w14:paraId="6BB7AFB8"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640C97B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PQM: Bugs Bunny, PE</w:t>
            </w:r>
          </w:p>
        </w:tc>
        <w:tc>
          <w:tcPr>
            <w:tcW w:w="539" w:type="dxa"/>
            <w:tcBorders>
              <w:top w:val="nil"/>
              <w:left w:val="nil"/>
              <w:bottom w:val="single" w:sz="4" w:space="0" w:color="auto"/>
              <w:right w:val="single" w:sz="4" w:space="0" w:color="auto"/>
            </w:tcBorders>
            <w:shd w:val="clear" w:color="auto" w:fill="auto"/>
            <w:noWrap/>
            <w:vAlign w:val="bottom"/>
            <w:hideMark/>
          </w:tcPr>
          <w:p w14:paraId="5225CFD4"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0FA2CB44"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45</w:t>
            </w:r>
          </w:p>
        </w:tc>
        <w:tc>
          <w:tcPr>
            <w:tcW w:w="870" w:type="dxa"/>
            <w:tcBorders>
              <w:top w:val="nil"/>
              <w:left w:val="nil"/>
              <w:bottom w:val="single" w:sz="4" w:space="0" w:color="auto"/>
              <w:right w:val="single" w:sz="4" w:space="0" w:color="auto"/>
            </w:tcBorders>
            <w:shd w:val="clear" w:color="auto" w:fill="auto"/>
            <w:noWrap/>
            <w:vAlign w:val="bottom"/>
            <w:hideMark/>
          </w:tcPr>
          <w:p w14:paraId="735C9B9C"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160/40*</w:t>
            </w:r>
          </w:p>
        </w:tc>
        <w:tc>
          <w:tcPr>
            <w:tcW w:w="416" w:type="dxa"/>
            <w:tcBorders>
              <w:top w:val="nil"/>
              <w:left w:val="nil"/>
              <w:bottom w:val="single" w:sz="4" w:space="0" w:color="auto"/>
              <w:right w:val="single" w:sz="4" w:space="0" w:color="auto"/>
            </w:tcBorders>
            <w:shd w:val="clear" w:color="000000" w:fill="FF0000"/>
            <w:noWrap/>
            <w:vAlign w:val="bottom"/>
            <w:hideMark/>
          </w:tcPr>
          <w:p w14:paraId="42CA9A7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193DB1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504996E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322E7AE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3C2CB93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ACB5F8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71BCBD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50684AED"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C0F530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02F1AAE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0C356A6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7840DEF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5D8B9ADE"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00DD27B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CQAM: Daffy Duck, PE</w:t>
            </w:r>
          </w:p>
        </w:tc>
        <w:tc>
          <w:tcPr>
            <w:tcW w:w="539" w:type="dxa"/>
            <w:tcBorders>
              <w:top w:val="nil"/>
              <w:left w:val="nil"/>
              <w:bottom w:val="single" w:sz="4" w:space="0" w:color="auto"/>
              <w:right w:val="single" w:sz="4" w:space="0" w:color="auto"/>
            </w:tcBorders>
            <w:shd w:val="clear" w:color="auto" w:fill="auto"/>
            <w:noWrap/>
            <w:vAlign w:val="bottom"/>
            <w:hideMark/>
          </w:tcPr>
          <w:p w14:paraId="3F48A943"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619241C3"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47</w:t>
            </w:r>
          </w:p>
        </w:tc>
        <w:tc>
          <w:tcPr>
            <w:tcW w:w="870" w:type="dxa"/>
            <w:tcBorders>
              <w:top w:val="nil"/>
              <w:left w:val="nil"/>
              <w:bottom w:val="single" w:sz="4" w:space="0" w:color="auto"/>
              <w:right w:val="single" w:sz="4" w:space="0" w:color="auto"/>
            </w:tcBorders>
            <w:shd w:val="clear" w:color="auto" w:fill="auto"/>
            <w:noWrap/>
            <w:vAlign w:val="bottom"/>
            <w:hideMark/>
          </w:tcPr>
          <w:p w14:paraId="42F1B3A6"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w:t>
            </w:r>
          </w:p>
        </w:tc>
        <w:tc>
          <w:tcPr>
            <w:tcW w:w="416" w:type="dxa"/>
            <w:tcBorders>
              <w:top w:val="nil"/>
              <w:left w:val="nil"/>
              <w:bottom w:val="single" w:sz="4" w:space="0" w:color="auto"/>
              <w:right w:val="single" w:sz="4" w:space="0" w:color="auto"/>
            </w:tcBorders>
            <w:shd w:val="clear" w:color="000000" w:fill="FF0000"/>
            <w:noWrap/>
            <w:vAlign w:val="bottom"/>
            <w:hideMark/>
          </w:tcPr>
          <w:p w14:paraId="4D85D10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1B0DEB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95C34B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160545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78F3B2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CDC586C"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C39211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6B6708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006CAD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5FA0B35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330CAF2D"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08A92F6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5AA4549D"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4FC10F7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DQAM: Mickey Mouse, PE</w:t>
            </w:r>
          </w:p>
        </w:tc>
        <w:tc>
          <w:tcPr>
            <w:tcW w:w="539" w:type="dxa"/>
            <w:tcBorders>
              <w:top w:val="nil"/>
              <w:left w:val="nil"/>
              <w:bottom w:val="single" w:sz="4" w:space="0" w:color="auto"/>
              <w:right w:val="single" w:sz="4" w:space="0" w:color="auto"/>
            </w:tcBorders>
            <w:shd w:val="clear" w:color="auto" w:fill="auto"/>
            <w:noWrap/>
            <w:vAlign w:val="bottom"/>
            <w:hideMark/>
          </w:tcPr>
          <w:p w14:paraId="3C7A1EE5"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3FFFD8D"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49</w:t>
            </w:r>
          </w:p>
        </w:tc>
        <w:tc>
          <w:tcPr>
            <w:tcW w:w="870" w:type="dxa"/>
            <w:tcBorders>
              <w:top w:val="nil"/>
              <w:left w:val="nil"/>
              <w:bottom w:val="single" w:sz="4" w:space="0" w:color="auto"/>
              <w:right w:val="single" w:sz="4" w:space="0" w:color="auto"/>
            </w:tcBorders>
            <w:shd w:val="clear" w:color="auto" w:fill="auto"/>
            <w:noWrap/>
            <w:vAlign w:val="bottom"/>
            <w:hideMark/>
          </w:tcPr>
          <w:p w14:paraId="7EAED333"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160/40*</w:t>
            </w:r>
          </w:p>
        </w:tc>
        <w:tc>
          <w:tcPr>
            <w:tcW w:w="416" w:type="dxa"/>
            <w:tcBorders>
              <w:top w:val="nil"/>
              <w:left w:val="nil"/>
              <w:bottom w:val="single" w:sz="4" w:space="0" w:color="auto"/>
              <w:right w:val="single" w:sz="4" w:space="0" w:color="auto"/>
            </w:tcBorders>
            <w:shd w:val="clear" w:color="000000" w:fill="FF0000"/>
            <w:noWrap/>
            <w:vAlign w:val="bottom"/>
            <w:hideMark/>
          </w:tcPr>
          <w:p w14:paraId="13E9489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7925C1C"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4E4922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FC80FA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90C5A1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39E8426D"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1E4919E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75747A2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00FF00"/>
            <w:noWrap/>
            <w:vAlign w:val="bottom"/>
            <w:hideMark/>
          </w:tcPr>
          <w:p w14:paraId="107E267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5295B0F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53B2CD7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0D824BD8"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0CA6E56C"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6D4EFF3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xml:space="preserve">MAE: Elmer </w:t>
            </w:r>
            <w:proofErr w:type="spellStart"/>
            <w:r w:rsidRPr="00231908">
              <w:rPr>
                <w:rFonts w:ascii="Calibri" w:eastAsia="Times New Roman" w:hAnsi="Calibri" w:cs="Calibri"/>
                <w:color w:val="000000"/>
                <w:sz w:val="18"/>
                <w:szCs w:val="18"/>
              </w:rPr>
              <w:t>Fudd</w:t>
            </w:r>
            <w:proofErr w:type="spellEnd"/>
            <w:r w:rsidRPr="00231908">
              <w:rPr>
                <w:rFonts w:ascii="Calibri" w:eastAsia="Times New Roman" w:hAnsi="Calibri" w:cs="Calibri"/>
                <w:color w:val="000000"/>
                <w:sz w:val="18"/>
                <w:szCs w:val="18"/>
              </w:rPr>
              <w:t>, PE</w:t>
            </w:r>
          </w:p>
        </w:tc>
        <w:tc>
          <w:tcPr>
            <w:tcW w:w="539" w:type="dxa"/>
            <w:tcBorders>
              <w:top w:val="nil"/>
              <w:left w:val="nil"/>
              <w:bottom w:val="single" w:sz="4" w:space="0" w:color="auto"/>
              <w:right w:val="single" w:sz="4" w:space="0" w:color="auto"/>
            </w:tcBorders>
            <w:shd w:val="clear" w:color="auto" w:fill="auto"/>
            <w:noWrap/>
            <w:vAlign w:val="bottom"/>
            <w:hideMark/>
          </w:tcPr>
          <w:p w14:paraId="0AA30987"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2BB13A6A"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44</w:t>
            </w:r>
          </w:p>
        </w:tc>
        <w:tc>
          <w:tcPr>
            <w:tcW w:w="870" w:type="dxa"/>
            <w:tcBorders>
              <w:top w:val="nil"/>
              <w:left w:val="nil"/>
              <w:bottom w:val="single" w:sz="4" w:space="0" w:color="auto"/>
              <w:right w:val="single" w:sz="4" w:space="0" w:color="auto"/>
            </w:tcBorders>
            <w:shd w:val="clear" w:color="auto" w:fill="auto"/>
            <w:noWrap/>
            <w:vAlign w:val="bottom"/>
            <w:hideMark/>
          </w:tcPr>
          <w:p w14:paraId="491ABB17"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80</w:t>
            </w:r>
          </w:p>
        </w:tc>
        <w:tc>
          <w:tcPr>
            <w:tcW w:w="416" w:type="dxa"/>
            <w:tcBorders>
              <w:top w:val="nil"/>
              <w:left w:val="nil"/>
              <w:bottom w:val="single" w:sz="4" w:space="0" w:color="auto"/>
              <w:right w:val="single" w:sz="4" w:space="0" w:color="auto"/>
            </w:tcBorders>
            <w:shd w:val="clear" w:color="000000" w:fill="E2EFDA"/>
            <w:noWrap/>
            <w:vAlign w:val="bottom"/>
            <w:hideMark/>
          </w:tcPr>
          <w:p w14:paraId="21883F3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2EEF7D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4A7473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0645E8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58B457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AF40F8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004F4E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9341E9C"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F86EE4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667129E8"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1E61A7FD"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23764E4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37826C13"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79BC26F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QTS: Foghorn Leghorn</w:t>
            </w:r>
          </w:p>
        </w:tc>
        <w:tc>
          <w:tcPr>
            <w:tcW w:w="539" w:type="dxa"/>
            <w:tcBorders>
              <w:top w:val="nil"/>
              <w:left w:val="nil"/>
              <w:bottom w:val="single" w:sz="4" w:space="0" w:color="auto"/>
              <w:right w:val="single" w:sz="4" w:space="0" w:color="auto"/>
            </w:tcBorders>
            <w:shd w:val="clear" w:color="auto" w:fill="auto"/>
            <w:noWrap/>
            <w:vAlign w:val="bottom"/>
            <w:hideMark/>
          </w:tcPr>
          <w:p w14:paraId="422FBD8D"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C87B2C0"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48</w:t>
            </w:r>
          </w:p>
        </w:tc>
        <w:tc>
          <w:tcPr>
            <w:tcW w:w="870" w:type="dxa"/>
            <w:tcBorders>
              <w:top w:val="nil"/>
              <w:left w:val="nil"/>
              <w:bottom w:val="single" w:sz="4" w:space="0" w:color="auto"/>
              <w:right w:val="single" w:sz="4" w:space="0" w:color="auto"/>
            </w:tcBorders>
            <w:shd w:val="clear" w:color="auto" w:fill="auto"/>
            <w:noWrap/>
            <w:vAlign w:val="bottom"/>
            <w:hideMark/>
          </w:tcPr>
          <w:p w14:paraId="3CE13223"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w:t>
            </w:r>
          </w:p>
        </w:tc>
        <w:tc>
          <w:tcPr>
            <w:tcW w:w="416" w:type="dxa"/>
            <w:tcBorders>
              <w:top w:val="nil"/>
              <w:left w:val="nil"/>
              <w:bottom w:val="single" w:sz="4" w:space="0" w:color="auto"/>
              <w:right w:val="single" w:sz="4" w:space="0" w:color="auto"/>
            </w:tcBorders>
            <w:shd w:val="clear" w:color="000000" w:fill="FF0000"/>
            <w:noWrap/>
            <w:vAlign w:val="bottom"/>
            <w:hideMark/>
          </w:tcPr>
          <w:p w14:paraId="264D400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C9D57A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3B38941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495D18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2950BF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AF8618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5C2B31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95C6C0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9A9A5C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C4AB87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79926A0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00FAFB2C"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7B478ED7"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2178EB5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xml:space="preserve">Electrical/ITS Field Inspector: </w:t>
            </w:r>
            <w:proofErr w:type="spellStart"/>
            <w:r w:rsidRPr="00231908">
              <w:rPr>
                <w:rFonts w:ascii="Calibri" w:eastAsia="Times New Roman" w:hAnsi="Calibri" w:cs="Calibri"/>
                <w:color w:val="000000"/>
                <w:sz w:val="18"/>
                <w:szCs w:val="18"/>
              </w:rPr>
              <w:t>Porkey</w:t>
            </w:r>
            <w:proofErr w:type="spellEnd"/>
            <w:r w:rsidRPr="00231908">
              <w:rPr>
                <w:rFonts w:ascii="Calibri" w:eastAsia="Times New Roman" w:hAnsi="Calibri" w:cs="Calibri"/>
                <w:color w:val="000000"/>
                <w:sz w:val="18"/>
                <w:szCs w:val="18"/>
              </w:rPr>
              <w:t xml:space="preserve"> Pig</w:t>
            </w:r>
          </w:p>
        </w:tc>
        <w:tc>
          <w:tcPr>
            <w:tcW w:w="539" w:type="dxa"/>
            <w:tcBorders>
              <w:top w:val="nil"/>
              <w:left w:val="nil"/>
              <w:bottom w:val="single" w:sz="4" w:space="0" w:color="auto"/>
              <w:right w:val="single" w:sz="4" w:space="0" w:color="auto"/>
            </w:tcBorders>
            <w:shd w:val="clear" w:color="auto" w:fill="auto"/>
            <w:noWrap/>
            <w:vAlign w:val="bottom"/>
            <w:hideMark/>
          </w:tcPr>
          <w:p w14:paraId="36EA71FB"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5B23752F"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46</w:t>
            </w:r>
          </w:p>
        </w:tc>
        <w:tc>
          <w:tcPr>
            <w:tcW w:w="870" w:type="dxa"/>
            <w:tcBorders>
              <w:top w:val="nil"/>
              <w:left w:val="nil"/>
              <w:bottom w:val="single" w:sz="4" w:space="0" w:color="auto"/>
              <w:right w:val="single" w:sz="4" w:space="0" w:color="auto"/>
            </w:tcBorders>
            <w:shd w:val="clear" w:color="auto" w:fill="auto"/>
            <w:noWrap/>
            <w:vAlign w:val="bottom"/>
            <w:hideMark/>
          </w:tcPr>
          <w:p w14:paraId="7A538574"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80</w:t>
            </w:r>
          </w:p>
        </w:tc>
        <w:tc>
          <w:tcPr>
            <w:tcW w:w="416" w:type="dxa"/>
            <w:tcBorders>
              <w:top w:val="nil"/>
              <w:left w:val="nil"/>
              <w:bottom w:val="single" w:sz="4" w:space="0" w:color="auto"/>
              <w:right w:val="single" w:sz="4" w:space="0" w:color="auto"/>
            </w:tcBorders>
            <w:shd w:val="clear" w:color="000000" w:fill="E2EFDA"/>
            <w:noWrap/>
            <w:vAlign w:val="bottom"/>
            <w:hideMark/>
          </w:tcPr>
          <w:p w14:paraId="7133BD3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68EF77A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5CDCE7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37720D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C33E85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3E6544B2"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E093A8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5316388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1683B92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5663281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3506F90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678BDA6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5236C4F7"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033FC8F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QA Testing Technicians: DB Staff</w:t>
            </w:r>
          </w:p>
        </w:tc>
        <w:tc>
          <w:tcPr>
            <w:tcW w:w="539" w:type="dxa"/>
            <w:tcBorders>
              <w:top w:val="nil"/>
              <w:left w:val="nil"/>
              <w:bottom w:val="single" w:sz="4" w:space="0" w:color="auto"/>
              <w:right w:val="single" w:sz="4" w:space="0" w:color="auto"/>
            </w:tcBorders>
            <w:shd w:val="clear" w:color="auto" w:fill="auto"/>
            <w:noWrap/>
            <w:vAlign w:val="bottom"/>
            <w:hideMark/>
          </w:tcPr>
          <w:p w14:paraId="410E678E"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0A77DAA"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&gt;2</w:t>
            </w:r>
          </w:p>
        </w:tc>
        <w:tc>
          <w:tcPr>
            <w:tcW w:w="870" w:type="dxa"/>
            <w:tcBorders>
              <w:top w:val="nil"/>
              <w:left w:val="nil"/>
              <w:bottom w:val="single" w:sz="4" w:space="0" w:color="auto"/>
              <w:right w:val="single" w:sz="4" w:space="0" w:color="auto"/>
            </w:tcBorders>
            <w:shd w:val="clear" w:color="auto" w:fill="auto"/>
            <w:noWrap/>
            <w:vAlign w:val="bottom"/>
            <w:hideMark/>
          </w:tcPr>
          <w:p w14:paraId="148CD3C1"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w:t>
            </w:r>
          </w:p>
        </w:tc>
        <w:tc>
          <w:tcPr>
            <w:tcW w:w="416" w:type="dxa"/>
            <w:tcBorders>
              <w:top w:val="nil"/>
              <w:left w:val="nil"/>
              <w:bottom w:val="single" w:sz="4" w:space="0" w:color="auto"/>
              <w:right w:val="single" w:sz="4" w:space="0" w:color="auto"/>
            </w:tcBorders>
            <w:shd w:val="clear" w:color="000000" w:fill="E2EFDA"/>
            <w:noWrap/>
            <w:vAlign w:val="bottom"/>
            <w:hideMark/>
          </w:tcPr>
          <w:p w14:paraId="79A4434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2DB66638"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97C416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3EE58B5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720808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04EF535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C5C44E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ACD5DF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39B92BF"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2259691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5B20E6E0"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18460B9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7C572449" w14:textId="77777777" w:rsidTr="00231908">
        <w:trPr>
          <w:trHeight w:val="261"/>
          <w:jc w:val="center"/>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1A2F2B4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QA Inspection Technicians: DB Staff</w:t>
            </w:r>
          </w:p>
        </w:tc>
        <w:tc>
          <w:tcPr>
            <w:tcW w:w="539" w:type="dxa"/>
            <w:tcBorders>
              <w:top w:val="nil"/>
              <w:left w:val="nil"/>
              <w:bottom w:val="single" w:sz="4" w:space="0" w:color="auto"/>
              <w:right w:val="single" w:sz="4" w:space="0" w:color="auto"/>
            </w:tcBorders>
            <w:shd w:val="clear" w:color="auto" w:fill="auto"/>
            <w:noWrap/>
            <w:vAlign w:val="bottom"/>
            <w:hideMark/>
          </w:tcPr>
          <w:p w14:paraId="1E9BD35B"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5B080301"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&gt;4</w:t>
            </w:r>
          </w:p>
        </w:tc>
        <w:tc>
          <w:tcPr>
            <w:tcW w:w="870" w:type="dxa"/>
            <w:tcBorders>
              <w:top w:val="nil"/>
              <w:left w:val="nil"/>
              <w:bottom w:val="single" w:sz="4" w:space="0" w:color="auto"/>
              <w:right w:val="single" w:sz="4" w:space="0" w:color="auto"/>
            </w:tcBorders>
            <w:shd w:val="clear" w:color="auto" w:fill="auto"/>
            <w:noWrap/>
            <w:vAlign w:val="bottom"/>
            <w:hideMark/>
          </w:tcPr>
          <w:p w14:paraId="5D681900" w14:textId="77777777" w:rsidR="00231908" w:rsidRPr="00231908" w:rsidRDefault="00231908" w:rsidP="00231908">
            <w:pPr>
              <w:widowControl/>
              <w:jc w:val="center"/>
              <w:rPr>
                <w:rFonts w:ascii="Calibri" w:eastAsia="Times New Roman" w:hAnsi="Calibri" w:cs="Calibri"/>
                <w:color w:val="000000"/>
                <w:sz w:val="18"/>
                <w:szCs w:val="18"/>
              </w:rPr>
            </w:pPr>
            <w:r w:rsidRPr="00231908">
              <w:rPr>
                <w:rFonts w:ascii="Calibri" w:eastAsia="Times New Roman" w:hAnsi="Calibri" w:cs="Calibri"/>
                <w:color w:val="000000"/>
                <w:sz w:val="18"/>
                <w:szCs w:val="18"/>
              </w:rPr>
              <w:t>160</w:t>
            </w:r>
          </w:p>
        </w:tc>
        <w:tc>
          <w:tcPr>
            <w:tcW w:w="416" w:type="dxa"/>
            <w:tcBorders>
              <w:top w:val="nil"/>
              <w:left w:val="nil"/>
              <w:bottom w:val="single" w:sz="4" w:space="0" w:color="auto"/>
              <w:right w:val="single" w:sz="4" w:space="0" w:color="auto"/>
            </w:tcBorders>
            <w:shd w:val="clear" w:color="000000" w:fill="E2EFDA"/>
            <w:noWrap/>
            <w:vAlign w:val="bottom"/>
            <w:hideMark/>
          </w:tcPr>
          <w:p w14:paraId="7D93F47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3016161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5A59D48E"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33C3CE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78F84FCA"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919E03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20BC2E5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6E4AC9EC"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FF0000"/>
            <w:noWrap/>
            <w:vAlign w:val="bottom"/>
            <w:hideMark/>
          </w:tcPr>
          <w:p w14:paraId="4631486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6BB3D0B7"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6C5ADDE3"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416" w:type="dxa"/>
            <w:tcBorders>
              <w:top w:val="nil"/>
              <w:left w:val="nil"/>
              <w:bottom w:val="single" w:sz="4" w:space="0" w:color="auto"/>
              <w:right w:val="single" w:sz="4" w:space="0" w:color="auto"/>
            </w:tcBorders>
            <w:shd w:val="clear" w:color="000000" w:fill="E2EFDA"/>
            <w:noWrap/>
            <w:vAlign w:val="bottom"/>
            <w:hideMark/>
          </w:tcPr>
          <w:p w14:paraId="74FF2C65"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r>
      <w:tr w:rsidR="00231908" w:rsidRPr="00231908" w14:paraId="3BC8869F" w14:textId="77777777" w:rsidTr="00231908">
        <w:trPr>
          <w:trHeight w:val="261"/>
          <w:jc w:val="center"/>
        </w:trPr>
        <w:tc>
          <w:tcPr>
            <w:tcW w:w="3137" w:type="dxa"/>
            <w:tcBorders>
              <w:top w:val="nil"/>
              <w:left w:val="nil"/>
              <w:bottom w:val="nil"/>
              <w:right w:val="nil"/>
            </w:tcBorders>
            <w:shd w:val="clear" w:color="auto" w:fill="auto"/>
            <w:noWrap/>
            <w:vAlign w:val="bottom"/>
            <w:hideMark/>
          </w:tcPr>
          <w:p w14:paraId="3617FFA1" w14:textId="77777777" w:rsidR="00231908" w:rsidRPr="00231908" w:rsidRDefault="00231908" w:rsidP="00231908">
            <w:pPr>
              <w:widowControl/>
              <w:rPr>
                <w:rFonts w:ascii="Calibri" w:eastAsia="Times New Roman" w:hAnsi="Calibri" w:cs="Calibri"/>
                <w:color w:val="000000"/>
                <w:sz w:val="18"/>
                <w:szCs w:val="18"/>
              </w:rPr>
            </w:pPr>
          </w:p>
        </w:tc>
        <w:tc>
          <w:tcPr>
            <w:tcW w:w="539" w:type="dxa"/>
            <w:tcBorders>
              <w:top w:val="nil"/>
              <w:left w:val="nil"/>
              <w:bottom w:val="nil"/>
              <w:right w:val="nil"/>
            </w:tcBorders>
            <w:shd w:val="clear" w:color="auto" w:fill="auto"/>
            <w:noWrap/>
            <w:vAlign w:val="bottom"/>
            <w:hideMark/>
          </w:tcPr>
          <w:p w14:paraId="51B687BF" w14:textId="77777777" w:rsidR="00231908" w:rsidRPr="00231908" w:rsidRDefault="00231908" w:rsidP="00231908">
            <w:pPr>
              <w:widowControl/>
              <w:rPr>
                <w:rFonts w:ascii="Times New Roman" w:eastAsia="Times New Roman" w:hAnsi="Times New Roman" w:cs="Times New Roman"/>
                <w:sz w:val="20"/>
                <w:szCs w:val="20"/>
              </w:rPr>
            </w:pPr>
          </w:p>
        </w:tc>
        <w:tc>
          <w:tcPr>
            <w:tcW w:w="1446" w:type="dxa"/>
            <w:gridSpan w:val="2"/>
            <w:tcBorders>
              <w:top w:val="single" w:sz="4" w:space="0" w:color="auto"/>
              <w:left w:val="nil"/>
              <w:bottom w:val="nil"/>
              <w:right w:val="single" w:sz="4" w:space="0" w:color="000000"/>
            </w:tcBorders>
            <w:shd w:val="clear" w:color="auto" w:fill="auto"/>
            <w:noWrap/>
            <w:vAlign w:val="bottom"/>
            <w:hideMark/>
          </w:tcPr>
          <w:p w14:paraId="6282966E" w14:textId="77777777" w:rsidR="00231908" w:rsidRPr="00231908" w:rsidRDefault="00231908" w:rsidP="00231908">
            <w:pPr>
              <w:widowControl/>
              <w:jc w:val="right"/>
              <w:rPr>
                <w:rFonts w:ascii="Calibri" w:eastAsia="Times New Roman" w:hAnsi="Calibri" w:cs="Calibri"/>
                <w:color w:val="000000"/>
                <w:sz w:val="18"/>
                <w:szCs w:val="18"/>
              </w:rPr>
            </w:pPr>
            <w:r w:rsidRPr="00231908">
              <w:rPr>
                <w:rFonts w:ascii="Calibri" w:eastAsia="Times New Roman" w:hAnsi="Calibri" w:cs="Calibri"/>
                <w:color w:val="000000"/>
                <w:sz w:val="18"/>
                <w:szCs w:val="18"/>
              </w:rPr>
              <w:t>Color Legend:</w:t>
            </w:r>
          </w:p>
        </w:tc>
        <w:tc>
          <w:tcPr>
            <w:tcW w:w="416" w:type="dxa"/>
            <w:tcBorders>
              <w:top w:val="nil"/>
              <w:left w:val="nil"/>
              <w:bottom w:val="single" w:sz="4" w:space="0" w:color="auto"/>
              <w:right w:val="single" w:sz="4" w:space="0" w:color="auto"/>
            </w:tcBorders>
            <w:shd w:val="clear" w:color="000000" w:fill="FF0000"/>
            <w:noWrap/>
            <w:vAlign w:val="bottom"/>
            <w:hideMark/>
          </w:tcPr>
          <w:p w14:paraId="46D1F75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3744" w:type="dxa"/>
            <w:gridSpan w:val="9"/>
            <w:tcBorders>
              <w:top w:val="nil"/>
              <w:left w:val="nil"/>
              <w:bottom w:val="nil"/>
              <w:right w:val="nil"/>
            </w:tcBorders>
            <w:shd w:val="clear" w:color="auto" w:fill="auto"/>
            <w:noWrap/>
            <w:vAlign w:val="bottom"/>
            <w:hideMark/>
          </w:tcPr>
          <w:p w14:paraId="0009B3D9"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Active at full stated hours/</w:t>
            </w:r>
            <w:proofErr w:type="spellStart"/>
            <w:r w:rsidRPr="00231908">
              <w:rPr>
                <w:rFonts w:ascii="Calibri" w:eastAsia="Times New Roman" w:hAnsi="Calibri" w:cs="Calibri"/>
                <w:color w:val="000000"/>
                <w:sz w:val="18"/>
                <w:szCs w:val="18"/>
              </w:rPr>
              <w:t>mo</w:t>
            </w:r>
            <w:proofErr w:type="spellEnd"/>
          </w:p>
        </w:tc>
        <w:tc>
          <w:tcPr>
            <w:tcW w:w="416" w:type="dxa"/>
            <w:tcBorders>
              <w:top w:val="nil"/>
              <w:left w:val="nil"/>
              <w:bottom w:val="nil"/>
              <w:right w:val="nil"/>
            </w:tcBorders>
            <w:shd w:val="clear" w:color="auto" w:fill="auto"/>
            <w:noWrap/>
            <w:vAlign w:val="bottom"/>
            <w:hideMark/>
          </w:tcPr>
          <w:p w14:paraId="0F454202" w14:textId="77777777" w:rsidR="00231908" w:rsidRPr="00231908" w:rsidRDefault="00231908" w:rsidP="00231908">
            <w:pPr>
              <w:widowControl/>
              <w:rPr>
                <w:rFonts w:ascii="Calibri" w:eastAsia="Times New Roman" w:hAnsi="Calibri" w:cs="Calibri"/>
                <w:color w:val="000000"/>
                <w:sz w:val="18"/>
                <w:szCs w:val="18"/>
              </w:rPr>
            </w:pPr>
          </w:p>
        </w:tc>
        <w:tc>
          <w:tcPr>
            <w:tcW w:w="416" w:type="dxa"/>
            <w:tcBorders>
              <w:top w:val="nil"/>
              <w:left w:val="nil"/>
              <w:bottom w:val="nil"/>
              <w:right w:val="nil"/>
            </w:tcBorders>
            <w:shd w:val="clear" w:color="auto" w:fill="auto"/>
            <w:noWrap/>
            <w:vAlign w:val="bottom"/>
            <w:hideMark/>
          </w:tcPr>
          <w:p w14:paraId="6F0206B7" w14:textId="77777777" w:rsidR="00231908" w:rsidRPr="00231908" w:rsidRDefault="00231908" w:rsidP="00231908">
            <w:pPr>
              <w:widowControl/>
              <w:rPr>
                <w:rFonts w:ascii="Times New Roman" w:eastAsia="Times New Roman" w:hAnsi="Times New Roman" w:cs="Times New Roman"/>
                <w:sz w:val="20"/>
                <w:szCs w:val="20"/>
              </w:rPr>
            </w:pPr>
          </w:p>
        </w:tc>
      </w:tr>
      <w:tr w:rsidR="00231908" w:rsidRPr="00231908" w14:paraId="66604F9F" w14:textId="77777777" w:rsidTr="00231908">
        <w:trPr>
          <w:trHeight w:val="261"/>
          <w:jc w:val="center"/>
        </w:trPr>
        <w:tc>
          <w:tcPr>
            <w:tcW w:w="3137" w:type="dxa"/>
            <w:tcBorders>
              <w:top w:val="nil"/>
              <w:left w:val="nil"/>
              <w:bottom w:val="nil"/>
              <w:right w:val="nil"/>
            </w:tcBorders>
            <w:shd w:val="clear" w:color="auto" w:fill="auto"/>
            <w:noWrap/>
            <w:vAlign w:val="bottom"/>
            <w:hideMark/>
          </w:tcPr>
          <w:p w14:paraId="16E15802" w14:textId="77777777" w:rsidR="00231908" w:rsidRPr="00231908" w:rsidRDefault="00231908" w:rsidP="00231908">
            <w:pPr>
              <w:widowControl/>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14:paraId="5DF9FAD3" w14:textId="77777777" w:rsidR="00231908" w:rsidRPr="00231908" w:rsidRDefault="00231908" w:rsidP="00231908">
            <w:pPr>
              <w:widowControl/>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5A185009" w14:textId="77777777" w:rsidR="00231908" w:rsidRPr="00231908" w:rsidRDefault="00231908" w:rsidP="00231908">
            <w:pPr>
              <w:widowControl/>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71C34BDF"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single" w:sz="4" w:space="0" w:color="auto"/>
              <w:bottom w:val="single" w:sz="4" w:space="0" w:color="auto"/>
              <w:right w:val="single" w:sz="4" w:space="0" w:color="auto"/>
            </w:tcBorders>
            <w:shd w:val="clear" w:color="000000" w:fill="00FF00"/>
            <w:noWrap/>
            <w:vAlign w:val="bottom"/>
            <w:hideMark/>
          </w:tcPr>
          <w:p w14:paraId="6C42ABB6"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3328" w:type="dxa"/>
            <w:gridSpan w:val="8"/>
            <w:tcBorders>
              <w:top w:val="nil"/>
              <w:left w:val="nil"/>
              <w:bottom w:val="nil"/>
              <w:right w:val="nil"/>
            </w:tcBorders>
            <w:shd w:val="clear" w:color="auto" w:fill="auto"/>
            <w:noWrap/>
            <w:vAlign w:val="bottom"/>
            <w:hideMark/>
          </w:tcPr>
          <w:p w14:paraId="54C24F24"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Active at *reduced hours/</w:t>
            </w:r>
            <w:proofErr w:type="spellStart"/>
            <w:r w:rsidRPr="00231908">
              <w:rPr>
                <w:rFonts w:ascii="Calibri" w:eastAsia="Times New Roman" w:hAnsi="Calibri" w:cs="Calibri"/>
                <w:color w:val="000000"/>
                <w:sz w:val="18"/>
                <w:szCs w:val="18"/>
              </w:rPr>
              <w:t>mo</w:t>
            </w:r>
            <w:proofErr w:type="spellEnd"/>
          </w:p>
        </w:tc>
        <w:tc>
          <w:tcPr>
            <w:tcW w:w="416" w:type="dxa"/>
            <w:tcBorders>
              <w:top w:val="nil"/>
              <w:left w:val="nil"/>
              <w:bottom w:val="nil"/>
              <w:right w:val="nil"/>
            </w:tcBorders>
            <w:shd w:val="clear" w:color="auto" w:fill="auto"/>
            <w:noWrap/>
            <w:vAlign w:val="bottom"/>
            <w:hideMark/>
          </w:tcPr>
          <w:p w14:paraId="3D62F2D1" w14:textId="77777777" w:rsidR="00231908" w:rsidRPr="00231908" w:rsidRDefault="00231908" w:rsidP="00231908">
            <w:pPr>
              <w:widowControl/>
              <w:rPr>
                <w:rFonts w:ascii="Calibri" w:eastAsia="Times New Roman" w:hAnsi="Calibri" w:cs="Calibri"/>
                <w:color w:val="000000"/>
                <w:sz w:val="18"/>
                <w:szCs w:val="18"/>
              </w:rPr>
            </w:pPr>
          </w:p>
        </w:tc>
        <w:tc>
          <w:tcPr>
            <w:tcW w:w="416" w:type="dxa"/>
            <w:tcBorders>
              <w:top w:val="nil"/>
              <w:left w:val="nil"/>
              <w:bottom w:val="nil"/>
              <w:right w:val="nil"/>
            </w:tcBorders>
            <w:shd w:val="clear" w:color="auto" w:fill="auto"/>
            <w:noWrap/>
            <w:vAlign w:val="bottom"/>
            <w:hideMark/>
          </w:tcPr>
          <w:p w14:paraId="180A147E"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55C0F413" w14:textId="77777777" w:rsidR="00231908" w:rsidRPr="00231908" w:rsidRDefault="00231908" w:rsidP="00231908">
            <w:pPr>
              <w:widowControl/>
              <w:rPr>
                <w:rFonts w:ascii="Times New Roman" w:eastAsia="Times New Roman" w:hAnsi="Times New Roman" w:cs="Times New Roman"/>
                <w:sz w:val="20"/>
                <w:szCs w:val="20"/>
              </w:rPr>
            </w:pPr>
          </w:p>
        </w:tc>
      </w:tr>
      <w:tr w:rsidR="00231908" w:rsidRPr="00231908" w14:paraId="6D4C2A25" w14:textId="77777777" w:rsidTr="00231908">
        <w:trPr>
          <w:trHeight w:val="261"/>
          <w:jc w:val="center"/>
        </w:trPr>
        <w:tc>
          <w:tcPr>
            <w:tcW w:w="3137" w:type="dxa"/>
            <w:tcBorders>
              <w:top w:val="nil"/>
              <w:left w:val="nil"/>
              <w:bottom w:val="nil"/>
              <w:right w:val="nil"/>
            </w:tcBorders>
            <w:shd w:val="clear" w:color="auto" w:fill="auto"/>
            <w:noWrap/>
            <w:vAlign w:val="bottom"/>
            <w:hideMark/>
          </w:tcPr>
          <w:p w14:paraId="17DB74FC" w14:textId="77777777" w:rsidR="00231908" w:rsidRPr="00231908" w:rsidRDefault="00231908" w:rsidP="00231908">
            <w:pPr>
              <w:widowControl/>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14:paraId="5923A270" w14:textId="77777777" w:rsidR="00231908" w:rsidRPr="00231908" w:rsidRDefault="00231908" w:rsidP="00231908">
            <w:pPr>
              <w:widowControl/>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471B9A0C" w14:textId="77777777" w:rsidR="00231908" w:rsidRPr="00231908" w:rsidRDefault="00231908" w:rsidP="00231908">
            <w:pPr>
              <w:widowControl/>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08F1A5C4"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single" w:sz="4" w:space="0" w:color="auto"/>
              <w:bottom w:val="single" w:sz="4" w:space="0" w:color="auto"/>
              <w:right w:val="single" w:sz="4" w:space="0" w:color="auto"/>
            </w:tcBorders>
            <w:shd w:val="clear" w:color="000000" w:fill="E2EFDA"/>
            <w:noWrap/>
            <w:vAlign w:val="bottom"/>
            <w:hideMark/>
          </w:tcPr>
          <w:p w14:paraId="3970F6CB"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 </w:t>
            </w:r>
          </w:p>
        </w:tc>
        <w:tc>
          <w:tcPr>
            <w:tcW w:w="1248" w:type="dxa"/>
            <w:gridSpan w:val="3"/>
            <w:tcBorders>
              <w:top w:val="nil"/>
              <w:left w:val="nil"/>
              <w:bottom w:val="nil"/>
              <w:right w:val="nil"/>
            </w:tcBorders>
            <w:shd w:val="clear" w:color="auto" w:fill="auto"/>
            <w:noWrap/>
            <w:vAlign w:val="bottom"/>
            <w:hideMark/>
          </w:tcPr>
          <w:p w14:paraId="3DB89221" w14:textId="77777777" w:rsidR="00231908" w:rsidRPr="00231908" w:rsidRDefault="00231908" w:rsidP="00231908">
            <w:pPr>
              <w:widowControl/>
              <w:rPr>
                <w:rFonts w:ascii="Calibri" w:eastAsia="Times New Roman" w:hAnsi="Calibri" w:cs="Calibri"/>
                <w:color w:val="000000"/>
                <w:sz w:val="18"/>
                <w:szCs w:val="18"/>
              </w:rPr>
            </w:pPr>
            <w:r w:rsidRPr="00231908">
              <w:rPr>
                <w:rFonts w:ascii="Calibri" w:eastAsia="Times New Roman" w:hAnsi="Calibri" w:cs="Calibri"/>
                <w:color w:val="000000"/>
                <w:sz w:val="18"/>
                <w:szCs w:val="18"/>
              </w:rPr>
              <w:t>Inactive</w:t>
            </w:r>
          </w:p>
        </w:tc>
        <w:tc>
          <w:tcPr>
            <w:tcW w:w="416" w:type="dxa"/>
            <w:tcBorders>
              <w:top w:val="nil"/>
              <w:left w:val="nil"/>
              <w:bottom w:val="nil"/>
              <w:right w:val="nil"/>
            </w:tcBorders>
            <w:shd w:val="clear" w:color="auto" w:fill="auto"/>
            <w:noWrap/>
            <w:vAlign w:val="bottom"/>
            <w:hideMark/>
          </w:tcPr>
          <w:p w14:paraId="6CCAC14B" w14:textId="77777777" w:rsidR="00231908" w:rsidRPr="00231908" w:rsidRDefault="00231908" w:rsidP="00231908">
            <w:pPr>
              <w:widowControl/>
              <w:rPr>
                <w:rFonts w:ascii="Calibri" w:eastAsia="Times New Roman" w:hAnsi="Calibri" w:cs="Calibri"/>
                <w:color w:val="000000"/>
                <w:sz w:val="18"/>
                <w:szCs w:val="18"/>
              </w:rPr>
            </w:pPr>
          </w:p>
        </w:tc>
        <w:tc>
          <w:tcPr>
            <w:tcW w:w="416" w:type="dxa"/>
            <w:tcBorders>
              <w:top w:val="nil"/>
              <w:left w:val="nil"/>
              <w:bottom w:val="nil"/>
              <w:right w:val="nil"/>
            </w:tcBorders>
            <w:shd w:val="clear" w:color="auto" w:fill="auto"/>
            <w:noWrap/>
            <w:vAlign w:val="bottom"/>
            <w:hideMark/>
          </w:tcPr>
          <w:p w14:paraId="39665B20"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26C29E4A"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133F3130"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7A4EA9AB"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36CFFDE8"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644C7FA0" w14:textId="77777777" w:rsidR="00231908" w:rsidRPr="00231908" w:rsidRDefault="00231908" w:rsidP="00231908">
            <w:pPr>
              <w:widowControl/>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14:paraId="65C90EDD" w14:textId="77777777" w:rsidR="00231908" w:rsidRPr="00231908" w:rsidRDefault="00231908" w:rsidP="00231908">
            <w:pPr>
              <w:widowControl/>
              <w:rPr>
                <w:rFonts w:ascii="Times New Roman" w:eastAsia="Times New Roman" w:hAnsi="Times New Roman" w:cs="Times New Roman"/>
                <w:sz w:val="20"/>
                <w:szCs w:val="20"/>
              </w:rPr>
            </w:pPr>
          </w:p>
        </w:tc>
      </w:tr>
    </w:tbl>
    <w:p w14:paraId="310600E9" w14:textId="3264BEBC" w:rsidR="00EA0403" w:rsidRPr="00C92746" w:rsidRDefault="00EA0403" w:rsidP="004C0B98">
      <w:pPr>
        <w:jc w:val="both"/>
      </w:pPr>
    </w:p>
    <w:p w14:paraId="4E5DB01A" w14:textId="6D911097" w:rsidR="009101B3" w:rsidRPr="00C92746" w:rsidRDefault="004779CF" w:rsidP="004C0B98">
      <w:pPr>
        <w:jc w:val="both"/>
      </w:pPr>
      <w:r>
        <w:t xml:space="preserve">***Insert Design-Builder’s name here*** will provide any affected </w:t>
      </w:r>
      <w:r w:rsidR="00EA0403" w:rsidRPr="00C92746">
        <w:t>Utility Owner</w:t>
      </w:r>
      <w:r>
        <w:t>’s</w:t>
      </w:r>
      <w:r w:rsidR="00EA0403" w:rsidRPr="00C92746">
        <w:t xml:space="preserve"> inspection staff</w:t>
      </w:r>
      <w:r>
        <w:t xml:space="preserve"> </w:t>
      </w:r>
      <w:r w:rsidR="00EA0403" w:rsidRPr="00C92746">
        <w:t>a monthly look</w:t>
      </w:r>
      <w:r w:rsidR="00C6786A">
        <w:t>-</w:t>
      </w:r>
      <w:r w:rsidR="00EA0403" w:rsidRPr="00C92746">
        <w:t xml:space="preserve">ahead schedule and </w:t>
      </w:r>
      <w:commentRangeStart w:id="76"/>
      <w:r w:rsidR="000943CC">
        <w:t>***XXXXXXXXXXXXXXXXX***</w:t>
      </w:r>
      <w:commentRangeEnd w:id="76"/>
      <w:r w:rsidR="000943CC">
        <w:rPr>
          <w:rStyle w:val="CommentReference"/>
          <w:rFonts w:eastAsia="Times New Roman" w:cs="Times New Roman"/>
        </w:rPr>
        <w:commentReference w:id="76"/>
      </w:r>
      <w:r w:rsidR="00E20A4C">
        <w:t xml:space="preserve"> notice as to when their W</w:t>
      </w:r>
      <w:r w:rsidR="00EA0403" w:rsidRPr="00C92746">
        <w:t>ork will be constructed</w:t>
      </w:r>
      <w:r w:rsidR="00C6786A">
        <w:t>,</w:t>
      </w:r>
      <w:r w:rsidR="00EA0403" w:rsidRPr="00C92746">
        <w:t xml:space="preserve"> to allow them</w:t>
      </w:r>
      <w:r w:rsidR="00C6786A">
        <w:t xml:space="preserve"> time</w:t>
      </w:r>
      <w:r w:rsidR="00EA0403" w:rsidRPr="00C92746">
        <w:t xml:space="preserve"> to schedule their inspections accordingly.</w:t>
      </w:r>
    </w:p>
    <w:p w14:paraId="2F57C91F" w14:textId="77777777" w:rsidR="009101B3" w:rsidRPr="00C92746" w:rsidRDefault="009101B3" w:rsidP="004C0B98">
      <w:pPr>
        <w:jc w:val="both"/>
      </w:pPr>
    </w:p>
    <w:p w14:paraId="50601F03" w14:textId="64C63BB7" w:rsidR="0003788A" w:rsidRPr="00C92746" w:rsidRDefault="009A5E23" w:rsidP="00181FE7">
      <w:pPr>
        <w:pStyle w:val="Heading3"/>
      </w:pPr>
      <w:bookmarkStart w:id="77" w:name="_Toc520976065"/>
      <w:bookmarkStart w:id="78" w:name="_Toc30664515"/>
      <w:r w:rsidRPr="00C92746">
        <w:t xml:space="preserve">2.7.5 </w:t>
      </w:r>
      <w:r w:rsidR="00AB4BF0" w:rsidRPr="00AB4BF0">
        <w:t>Rights to Remove Quality Assurance Staff</w:t>
      </w:r>
      <w:bookmarkEnd w:id="77"/>
      <w:bookmarkEnd w:id="78"/>
    </w:p>
    <w:p w14:paraId="1A88FC11" w14:textId="77777777" w:rsidR="009E54AA" w:rsidRPr="00C92746" w:rsidRDefault="0015015A" w:rsidP="004C0B98">
      <w:pPr>
        <w:jc w:val="both"/>
      </w:pPr>
      <w:r w:rsidRPr="00C92746">
        <w:t xml:space="preserve">By written notice, the WSDOT Engineer reserves the right </w:t>
      </w:r>
      <w:proofErr w:type="gramStart"/>
      <w:r w:rsidRPr="00C92746">
        <w:t>to permanently remove</w:t>
      </w:r>
      <w:proofErr w:type="gramEnd"/>
      <w:r w:rsidRPr="00C92746">
        <w:t xml:space="preserve"> any</w:t>
      </w:r>
      <w:r w:rsidRPr="00C92746">
        <w:rPr>
          <w:spacing w:val="-24"/>
        </w:rPr>
        <w:t xml:space="preserve"> </w:t>
      </w:r>
      <w:r w:rsidRPr="00C92746">
        <w:t>of</w:t>
      </w:r>
      <w:r w:rsidR="009E54AA" w:rsidRPr="00C92746">
        <w:t xml:space="preserve"> </w:t>
      </w:r>
      <w:r w:rsidRPr="00C92746">
        <w:t>the following personnel from the</w:t>
      </w:r>
      <w:r w:rsidRPr="00C92746">
        <w:rPr>
          <w:spacing w:val="-17"/>
        </w:rPr>
        <w:t xml:space="preserve"> </w:t>
      </w:r>
      <w:r w:rsidRPr="00C92746">
        <w:t>Project:</w:t>
      </w:r>
    </w:p>
    <w:p w14:paraId="143AE7AD" w14:textId="77777777" w:rsidR="009E54AA" w:rsidRPr="00C92746" w:rsidRDefault="009E54AA" w:rsidP="004C0B98">
      <w:pPr>
        <w:jc w:val="both"/>
        <w:rPr>
          <w:w w:val="95"/>
        </w:rPr>
      </w:pPr>
    </w:p>
    <w:p w14:paraId="32D6A6F9" w14:textId="3F72B59B" w:rsidR="0003788A" w:rsidRPr="00C92746" w:rsidRDefault="0015015A" w:rsidP="00D02262">
      <w:pPr>
        <w:pStyle w:val="ListParagraph"/>
        <w:numPr>
          <w:ilvl w:val="0"/>
          <w:numId w:val="9"/>
        </w:numPr>
        <w:jc w:val="both"/>
      </w:pPr>
      <w:r w:rsidRPr="00C92746">
        <w:t>A QA Testing Technician who does not perform the QA tests in accordance</w:t>
      </w:r>
      <w:r w:rsidRPr="00C92746">
        <w:rPr>
          <w:spacing w:val="-23"/>
        </w:rPr>
        <w:t xml:space="preserve"> </w:t>
      </w:r>
      <w:r w:rsidRPr="00C92746">
        <w:t>with</w:t>
      </w:r>
      <w:r w:rsidR="009E54AA" w:rsidRPr="00C92746">
        <w:t xml:space="preserve"> </w:t>
      </w:r>
      <w:r w:rsidRPr="00C92746">
        <w:t>the test</w:t>
      </w:r>
      <w:r w:rsidRPr="00C92746">
        <w:rPr>
          <w:spacing w:val="-4"/>
        </w:rPr>
        <w:t xml:space="preserve"> </w:t>
      </w:r>
      <w:r w:rsidRPr="00C92746">
        <w:t>methods</w:t>
      </w:r>
    </w:p>
    <w:p w14:paraId="6FD0711A" w14:textId="1D440E38" w:rsidR="0003788A" w:rsidRPr="00C92746" w:rsidRDefault="0015015A" w:rsidP="00D02262">
      <w:pPr>
        <w:pStyle w:val="ListParagraph"/>
        <w:numPr>
          <w:ilvl w:val="0"/>
          <w:numId w:val="9"/>
        </w:numPr>
        <w:jc w:val="both"/>
      </w:pPr>
      <w:r w:rsidRPr="00C92746">
        <w:t>A QA Testing Technician who does not report test results</w:t>
      </w:r>
      <w:r w:rsidRPr="00C92746">
        <w:rPr>
          <w:spacing w:val="-18"/>
        </w:rPr>
        <w:t xml:space="preserve"> </w:t>
      </w:r>
      <w:r w:rsidRPr="00C92746">
        <w:t>accurately</w:t>
      </w:r>
    </w:p>
    <w:p w14:paraId="2A8FD9B3" w14:textId="3AA9856C" w:rsidR="0003788A" w:rsidRPr="00C92746" w:rsidRDefault="0015015A" w:rsidP="00D02262">
      <w:pPr>
        <w:pStyle w:val="ListParagraph"/>
        <w:numPr>
          <w:ilvl w:val="0"/>
          <w:numId w:val="9"/>
        </w:numPr>
        <w:jc w:val="both"/>
        <w:rPr>
          <w:rFonts w:eastAsia="Times New Roman"/>
        </w:rPr>
      </w:pPr>
      <w:r w:rsidRPr="00C92746">
        <w:rPr>
          <w:rFonts w:eastAsia="Times New Roman"/>
        </w:rPr>
        <w:t>A QA Inspecting Technician</w:t>
      </w:r>
      <w:r w:rsidR="00562FD0" w:rsidRPr="00C92746">
        <w:rPr>
          <w:rFonts w:eastAsia="Times New Roman"/>
        </w:rPr>
        <w:t xml:space="preserve">, </w:t>
      </w:r>
      <w:r w:rsidRPr="00C92746">
        <w:rPr>
          <w:rFonts w:eastAsia="Times New Roman"/>
        </w:rPr>
        <w:t>geotechnical</w:t>
      </w:r>
      <w:r w:rsidR="00562FD0" w:rsidRPr="00C92746">
        <w:rPr>
          <w:rFonts w:eastAsia="Times New Roman"/>
        </w:rPr>
        <w:t xml:space="preserve"> monitor, </w:t>
      </w:r>
      <w:r w:rsidRPr="00C92746">
        <w:rPr>
          <w:rFonts w:eastAsia="Times New Roman"/>
        </w:rPr>
        <w:t>environmental monitor who,</w:t>
      </w:r>
      <w:r w:rsidRPr="00C92746">
        <w:rPr>
          <w:rFonts w:eastAsia="Times New Roman"/>
          <w:spacing w:val="-26"/>
        </w:rPr>
        <w:t xml:space="preserve"> </w:t>
      </w:r>
      <w:r w:rsidRPr="00C92746">
        <w:rPr>
          <w:rFonts w:eastAsia="Times New Roman"/>
        </w:rPr>
        <w:t>in</w:t>
      </w:r>
      <w:r w:rsidR="009E54AA" w:rsidRPr="00C92746">
        <w:rPr>
          <w:rFonts w:eastAsia="Times New Roman"/>
        </w:rPr>
        <w:t xml:space="preserve"> </w:t>
      </w:r>
      <w:r w:rsidRPr="00C92746">
        <w:t>the opinion of the WSDOT Engineer, does not exercise good judgment in</w:t>
      </w:r>
      <w:r w:rsidRPr="00C92746">
        <w:rPr>
          <w:spacing w:val="-31"/>
        </w:rPr>
        <w:t xml:space="preserve"> </w:t>
      </w:r>
      <w:r w:rsidRPr="00C92746">
        <w:t>the</w:t>
      </w:r>
      <w:r w:rsidR="009E54AA" w:rsidRPr="00C92746">
        <w:t xml:space="preserve"> </w:t>
      </w:r>
      <w:r w:rsidRPr="00C92746">
        <w:t>performance of their</w:t>
      </w:r>
      <w:r w:rsidRPr="00C92746">
        <w:rPr>
          <w:spacing w:val="-9"/>
        </w:rPr>
        <w:t xml:space="preserve"> </w:t>
      </w:r>
      <w:r w:rsidRPr="00C92746">
        <w:t>duty</w:t>
      </w:r>
    </w:p>
    <w:p w14:paraId="6B9F6731" w14:textId="77777777" w:rsidR="0003788A" w:rsidRPr="00C92746" w:rsidRDefault="0015015A" w:rsidP="00D02262">
      <w:pPr>
        <w:pStyle w:val="ListParagraph"/>
        <w:numPr>
          <w:ilvl w:val="0"/>
          <w:numId w:val="9"/>
        </w:numPr>
        <w:jc w:val="both"/>
      </w:pPr>
      <w:r w:rsidRPr="00C92746">
        <w:t>A QA Testing Technician who is not certified in accordance with the</w:t>
      </w:r>
      <w:r w:rsidRPr="00C92746">
        <w:rPr>
          <w:spacing w:val="-24"/>
        </w:rPr>
        <w:t xml:space="preserve"> </w:t>
      </w:r>
      <w:r w:rsidRPr="00C92746">
        <w:t>Contract</w:t>
      </w:r>
      <w:r w:rsidR="009E54AA" w:rsidRPr="00C92746">
        <w:t xml:space="preserve"> </w:t>
      </w:r>
      <w:r w:rsidRPr="00C92746">
        <w:t>requirements</w:t>
      </w:r>
    </w:p>
    <w:p w14:paraId="5D46A15C" w14:textId="77777777" w:rsidR="009E54AA" w:rsidRPr="00C92746" w:rsidRDefault="009E54AA" w:rsidP="004C0B98">
      <w:pPr>
        <w:jc w:val="both"/>
      </w:pPr>
    </w:p>
    <w:p w14:paraId="79A92940" w14:textId="2BAFF5A2" w:rsidR="0003788A" w:rsidRPr="00C92746" w:rsidRDefault="009A5E23" w:rsidP="00181FE7">
      <w:pPr>
        <w:pStyle w:val="Heading2"/>
      </w:pPr>
      <w:bookmarkStart w:id="79" w:name="_Toc520976066"/>
      <w:bookmarkStart w:id="80" w:name="_Toc30664516"/>
      <w:r w:rsidRPr="00C92746">
        <w:t xml:space="preserve">2.8 </w:t>
      </w:r>
      <w:r w:rsidR="00AB4BF0" w:rsidRPr="00AB4BF0">
        <w:t>Quality Control Testers and Personnel</w:t>
      </w:r>
      <w:bookmarkEnd w:id="79"/>
      <w:bookmarkEnd w:id="80"/>
    </w:p>
    <w:p w14:paraId="4A6EFB82" w14:textId="42F5DBF6" w:rsidR="0003788A" w:rsidRPr="00C92746" w:rsidRDefault="00144DED" w:rsidP="004C0B98">
      <w:pPr>
        <w:jc w:val="both"/>
        <w:rPr>
          <w:rFonts w:eastAsia="Times New Roman"/>
        </w:rPr>
      </w:pPr>
      <w:r>
        <w:t>***Insert Design-Builder’s name here***</w:t>
      </w:r>
      <w:r w:rsidR="0015015A" w:rsidRPr="00C92746">
        <w:t xml:space="preserve"> shall perform, control, and ensure that operational techniques</w:t>
      </w:r>
      <w:r w:rsidR="0015015A" w:rsidRPr="00C92746">
        <w:rPr>
          <w:spacing w:val="-31"/>
        </w:rPr>
        <w:t xml:space="preserve"> </w:t>
      </w:r>
      <w:r w:rsidR="0015015A" w:rsidRPr="00C92746">
        <w:t>and</w:t>
      </w:r>
      <w:r w:rsidR="009E54AA" w:rsidRPr="00C92746">
        <w:t xml:space="preserve"> </w:t>
      </w:r>
      <w:r w:rsidR="0015015A" w:rsidRPr="00C92746">
        <w:t xml:space="preserve">activities provide acceptable quality, and </w:t>
      </w:r>
      <w:proofErr w:type="gramStart"/>
      <w:r w:rsidR="0015015A" w:rsidRPr="00C92746">
        <w:t>are in compliance</w:t>
      </w:r>
      <w:proofErr w:type="gramEnd"/>
      <w:r w:rsidR="0015015A" w:rsidRPr="00C92746">
        <w:t xml:space="preserve"> with the Contract. The</w:t>
      </w:r>
      <w:r w:rsidR="0015015A" w:rsidRPr="00C92746">
        <w:rPr>
          <w:spacing w:val="-23"/>
        </w:rPr>
        <w:t xml:space="preserve"> </w:t>
      </w:r>
      <w:r w:rsidR="0015015A" w:rsidRPr="00C92746">
        <w:t>QC</w:t>
      </w:r>
      <w:r w:rsidR="009E54AA" w:rsidRPr="00C92746">
        <w:t xml:space="preserve"> </w:t>
      </w:r>
      <w:r w:rsidR="0015015A" w:rsidRPr="00C92746">
        <w:rPr>
          <w:rFonts w:eastAsia="Times New Roman"/>
        </w:rPr>
        <w:t xml:space="preserve">personnel shall be a separate organization within </w:t>
      </w:r>
      <w:r w:rsidR="00B00FBB">
        <w:t>***Insert Design-Builder’s name here***</w:t>
      </w:r>
      <w:r w:rsidR="0015015A" w:rsidRPr="00C92746">
        <w:rPr>
          <w:rFonts w:eastAsia="Times New Roman"/>
        </w:rPr>
        <w:t>’s organization;</w:t>
      </w:r>
      <w:r w:rsidR="0015015A" w:rsidRPr="00C92746">
        <w:rPr>
          <w:rFonts w:eastAsia="Times New Roman"/>
          <w:spacing w:val="-27"/>
        </w:rPr>
        <w:t xml:space="preserve"> </w:t>
      </w:r>
      <w:r w:rsidR="00B00FBB">
        <w:t>***Insert Design-Builder’s name here***</w:t>
      </w:r>
      <w:r w:rsidR="0015015A" w:rsidRPr="00C92746">
        <w:rPr>
          <w:rFonts w:eastAsia="Times New Roman"/>
        </w:rPr>
        <w:t>’s front line supervisors; the supplier, producer, or manufacturer</w:t>
      </w:r>
      <w:proofErr w:type="gramStart"/>
      <w:r w:rsidR="0015015A" w:rsidRPr="00C92746">
        <w:rPr>
          <w:rFonts w:eastAsia="Times New Roman"/>
        </w:rPr>
        <w:t>;</w:t>
      </w:r>
      <w:proofErr w:type="gramEnd"/>
      <w:r w:rsidR="0015015A" w:rsidRPr="00C92746">
        <w:rPr>
          <w:rFonts w:eastAsia="Times New Roman"/>
        </w:rPr>
        <w:t xml:space="preserve"> but in</w:t>
      </w:r>
      <w:r w:rsidR="0015015A" w:rsidRPr="00C92746">
        <w:rPr>
          <w:rFonts w:eastAsia="Times New Roman"/>
          <w:spacing w:val="-32"/>
        </w:rPr>
        <w:t xml:space="preserve"> </w:t>
      </w:r>
      <w:r w:rsidR="0015015A" w:rsidRPr="00C92746">
        <w:rPr>
          <w:rFonts w:eastAsia="Times New Roman"/>
        </w:rPr>
        <w:t>no</w:t>
      </w:r>
      <w:r w:rsidR="009E54AA" w:rsidRPr="00C92746">
        <w:rPr>
          <w:rFonts w:eastAsia="Times New Roman"/>
        </w:rPr>
        <w:t xml:space="preserve"> </w:t>
      </w:r>
      <w:r w:rsidR="0015015A" w:rsidRPr="00C92746">
        <w:t>case shall be associated with the Q</w:t>
      </w:r>
      <w:r w:rsidR="000943CC">
        <w:t>O</w:t>
      </w:r>
      <w:r w:rsidR="0015015A" w:rsidRPr="00C92746">
        <w:t xml:space="preserve">. The QC personnel </w:t>
      </w:r>
      <w:proofErr w:type="gramStart"/>
      <w:r w:rsidR="0015015A" w:rsidRPr="00C92746">
        <w:t>shall be trained</w:t>
      </w:r>
      <w:r w:rsidR="0015015A" w:rsidRPr="00C92746">
        <w:rPr>
          <w:spacing w:val="-23"/>
        </w:rPr>
        <w:t xml:space="preserve"> </w:t>
      </w:r>
      <w:r w:rsidR="0015015A" w:rsidRPr="00C92746">
        <w:t>and</w:t>
      </w:r>
      <w:r w:rsidR="009E54AA" w:rsidRPr="00C92746">
        <w:t xml:space="preserve"> </w:t>
      </w:r>
      <w:r w:rsidR="0015015A" w:rsidRPr="00C92746">
        <w:t>provided the necessary tools, testing procedures, and inspection checklists to ensure</w:t>
      </w:r>
      <w:r w:rsidR="0015015A" w:rsidRPr="00C92746">
        <w:rPr>
          <w:spacing w:val="-23"/>
        </w:rPr>
        <w:t xml:space="preserve"> </w:t>
      </w:r>
      <w:r w:rsidR="0015015A" w:rsidRPr="00C92746">
        <w:t>the</w:t>
      </w:r>
      <w:r w:rsidR="009E54AA" w:rsidRPr="00C92746">
        <w:t xml:space="preserve"> </w:t>
      </w:r>
      <w:r w:rsidR="0015015A" w:rsidRPr="00C92746">
        <w:t>Work product meets the Contract requirements</w:t>
      </w:r>
      <w:proofErr w:type="gramEnd"/>
      <w:r w:rsidR="0015015A" w:rsidRPr="00C92746">
        <w:t>. The QC Testers and Inspectors</w:t>
      </w:r>
      <w:r w:rsidR="0015015A" w:rsidRPr="00C92746">
        <w:rPr>
          <w:spacing w:val="-20"/>
        </w:rPr>
        <w:t xml:space="preserve"> </w:t>
      </w:r>
      <w:r w:rsidR="0015015A" w:rsidRPr="00C92746">
        <w:t>shall</w:t>
      </w:r>
      <w:r w:rsidR="009E54AA" w:rsidRPr="00C92746">
        <w:t xml:space="preserve"> </w:t>
      </w:r>
      <w:r w:rsidR="0015015A" w:rsidRPr="00C92746">
        <w:t>report to the Construction Manager or designee. The designee shall not be the</w:t>
      </w:r>
      <w:r w:rsidR="0015015A" w:rsidRPr="00C92746">
        <w:rPr>
          <w:spacing w:val="-29"/>
        </w:rPr>
        <w:t xml:space="preserve"> </w:t>
      </w:r>
      <w:r w:rsidR="0015015A" w:rsidRPr="00C92746">
        <w:t>CQAM.</w:t>
      </w:r>
    </w:p>
    <w:p w14:paraId="1EB38CFC" w14:textId="77777777" w:rsidR="0003788A" w:rsidRPr="00C92746" w:rsidRDefault="0003788A" w:rsidP="004C0B98">
      <w:pPr>
        <w:jc w:val="both"/>
      </w:pPr>
    </w:p>
    <w:p w14:paraId="69346275" w14:textId="62F4076E" w:rsidR="0003788A" w:rsidRPr="00C92746" w:rsidRDefault="0015015A" w:rsidP="00433BA7">
      <w:pPr>
        <w:pStyle w:val="Heading1"/>
      </w:pPr>
      <w:bookmarkStart w:id="81" w:name="_Toc520976067"/>
      <w:bookmarkStart w:id="82" w:name="_Toc30664517"/>
      <w:commentRangeStart w:id="83"/>
      <w:r w:rsidRPr="00C92746">
        <w:t>3</w:t>
      </w:r>
      <w:r w:rsidR="00B34CF4">
        <w:t xml:space="preserve"> </w:t>
      </w:r>
      <w:r w:rsidR="00AB4BF0" w:rsidRPr="00AB4BF0">
        <w:t>DESIGN QUALITY ASSURANCE AND QUALITY CONTROL REQUIREMENTS OF THE QUALITY MANAGEMENT PLAN</w:t>
      </w:r>
      <w:bookmarkEnd w:id="81"/>
      <w:bookmarkEnd w:id="82"/>
      <w:commentRangeEnd w:id="83"/>
      <w:r w:rsidR="009A0564">
        <w:rPr>
          <w:rStyle w:val="CommentReference"/>
          <w:rFonts w:eastAsia="Times New Roman"/>
          <w:b w:val="0"/>
          <w:bCs w:val="0"/>
        </w:rPr>
        <w:commentReference w:id="83"/>
      </w:r>
    </w:p>
    <w:p w14:paraId="59742BC1" w14:textId="5F538129" w:rsidR="002A3666" w:rsidRPr="00C92746" w:rsidRDefault="004B7043" w:rsidP="00181FE7">
      <w:pPr>
        <w:pStyle w:val="Heading2"/>
      </w:pPr>
      <w:bookmarkStart w:id="84" w:name="_Toc520976068"/>
      <w:bookmarkStart w:id="85" w:name="_Toc30664518"/>
      <w:r w:rsidRPr="00C92746">
        <w:lastRenderedPageBreak/>
        <w:t>3.1</w:t>
      </w:r>
      <w:r w:rsidR="00E32BBC" w:rsidRPr="00C92746">
        <w:t xml:space="preserve"> </w:t>
      </w:r>
      <w:r w:rsidR="000F3365" w:rsidRPr="00C92746">
        <w:t>General</w:t>
      </w:r>
      <w:bookmarkEnd w:id="84"/>
      <w:bookmarkEnd w:id="85"/>
    </w:p>
    <w:p w14:paraId="7ACA966B" w14:textId="2053E60D" w:rsidR="00CE5043" w:rsidRDefault="00CE5043" w:rsidP="004C0B98">
      <w:pPr>
        <w:jc w:val="both"/>
      </w:pPr>
      <w:r>
        <w:t>***Describe here</w:t>
      </w:r>
      <w:r w:rsidR="00DB6937">
        <w:t xml:space="preserve"> (generally)</w:t>
      </w:r>
      <w:r>
        <w:t xml:space="preserve"> </w:t>
      </w:r>
      <w:proofErr w:type="gramStart"/>
      <w:r>
        <w:t>how you plan to comply with all of the requirements of RFP Section 2.28.3 and all of its subsections</w:t>
      </w:r>
      <w:proofErr w:type="gramEnd"/>
      <w:r>
        <w:t>***</w:t>
      </w:r>
    </w:p>
    <w:p w14:paraId="0C870104" w14:textId="77777777" w:rsidR="002A3666" w:rsidRPr="00C92746" w:rsidRDefault="002A3666" w:rsidP="004C0B98">
      <w:pPr>
        <w:jc w:val="both"/>
      </w:pPr>
    </w:p>
    <w:p w14:paraId="2C27E482" w14:textId="3FE3CDDA" w:rsidR="00320A38" w:rsidRPr="00C92746" w:rsidRDefault="00320A38" w:rsidP="00181FE7">
      <w:pPr>
        <w:pStyle w:val="Heading2"/>
      </w:pPr>
      <w:bookmarkStart w:id="86" w:name="_Toc30664519"/>
      <w:r>
        <w:t>3.2</w:t>
      </w:r>
      <w:r w:rsidR="000D6C7F">
        <w:t xml:space="preserve"> </w:t>
      </w:r>
      <w:r w:rsidRPr="00320A38">
        <w:t>WSDOT Design Review</w:t>
      </w:r>
      <w:bookmarkEnd w:id="86"/>
    </w:p>
    <w:p w14:paraId="11761164" w14:textId="54453FAA" w:rsidR="00320A38" w:rsidRPr="00C92746" w:rsidRDefault="00320A38" w:rsidP="00320A38">
      <w:pPr>
        <w:jc w:val="both"/>
      </w:pPr>
      <w:commentRangeStart w:id="87"/>
      <w:r>
        <w:t>*</w:t>
      </w:r>
      <w:commentRangeEnd w:id="87"/>
      <w:r w:rsidR="000D6C7F">
        <w:rPr>
          <w:rStyle w:val="CommentReference"/>
          <w:rFonts w:eastAsia="Times New Roman" w:cs="Times New Roman"/>
        </w:rPr>
        <w:commentReference w:id="87"/>
      </w:r>
      <w:r>
        <w:t>**</w:t>
      </w:r>
      <w:r w:rsidR="000D6C7F">
        <w:t>Describe here how you plan to comply with all of the requirements of RFP Section 2.28.3.2</w:t>
      </w:r>
      <w:r>
        <w:t>***</w:t>
      </w:r>
    </w:p>
    <w:p w14:paraId="481EA7B1" w14:textId="567DF206" w:rsidR="000F3365" w:rsidRPr="00C92746" w:rsidRDefault="000F3365" w:rsidP="004C0B98">
      <w:pPr>
        <w:jc w:val="both"/>
      </w:pPr>
    </w:p>
    <w:p w14:paraId="290D5144" w14:textId="25D609FB" w:rsidR="00FA0262" w:rsidRPr="002F64A7" w:rsidRDefault="00FA0262" w:rsidP="00181FE7">
      <w:pPr>
        <w:pStyle w:val="Heading2"/>
      </w:pPr>
      <w:bookmarkStart w:id="88" w:name="_Toc520976082"/>
      <w:bookmarkStart w:id="89" w:name="_Toc30664520"/>
      <w:r w:rsidRPr="002F64A7">
        <w:t>3.3 Design Task Forces and Over-The-Shoulder Reviews</w:t>
      </w:r>
      <w:bookmarkEnd w:id="88"/>
      <w:bookmarkEnd w:id="89"/>
    </w:p>
    <w:p w14:paraId="25A19F28" w14:textId="0FA0656D" w:rsidR="00B81976" w:rsidRPr="00C92746" w:rsidRDefault="00B81976" w:rsidP="00B81976">
      <w:pPr>
        <w:jc w:val="both"/>
      </w:pPr>
      <w:commentRangeStart w:id="90"/>
      <w:r>
        <w:t>*</w:t>
      </w:r>
      <w:commentRangeEnd w:id="90"/>
      <w:r>
        <w:rPr>
          <w:rStyle w:val="CommentReference"/>
          <w:rFonts w:eastAsia="Times New Roman" w:cs="Times New Roman"/>
        </w:rPr>
        <w:commentReference w:id="90"/>
      </w:r>
      <w:r>
        <w:t>**Describe here how you plan to comply with all of the requirements of RFP Section 2.28.3.3***</w:t>
      </w:r>
    </w:p>
    <w:p w14:paraId="14D58B47" w14:textId="77777777" w:rsidR="001F4191" w:rsidRPr="00C92746" w:rsidRDefault="001F4191" w:rsidP="004C0B98">
      <w:pPr>
        <w:pStyle w:val="BodyText"/>
        <w:jc w:val="both"/>
      </w:pPr>
    </w:p>
    <w:p w14:paraId="63470C3B" w14:textId="2F268107" w:rsidR="00FA0262" w:rsidRPr="00FE4079" w:rsidRDefault="00FA0262" w:rsidP="00181FE7">
      <w:pPr>
        <w:pStyle w:val="Heading2"/>
      </w:pPr>
      <w:bookmarkStart w:id="91" w:name="_Toc520976083"/>
      <w:bookmarkStart w:id="92" w:name="_Toc30664521"/>
      <w:r w:rsidRPr="00FE4079">
        <w:t>3.4 Released for Construction Document Review</w:t>
      </w:r>
      <w:bookmarkEnd w:id="91"/>
      <w:bookmarkEnd w:id="92"/>
    </w:p>
    <w:p w14:paraId="1789DAE5" w14:textId="7D2499D4" w:rsidR="00B81976" w:rsidRPr="00C92746" w:rsidRDefault="00B81976" w:rsidP="00B81976">
      <w:pPr>
        <w:jc w:val="both"/>
      </w:pPr>
      <w:commentRangeStart w:id="93"/>
      <w:r>
        <w:t>*</w:t>
      </w:r>
      <w:commentRangeEnd w:id="93"/>
      <w:r>
        <w:rPr>
          <w:rStyle w:val="CommentReference"/>
          <w:rFonts w:eastAsia="Times New Roman" w:cs="Times New Roman"/>
        </w:rPr>
        <w:commentReference w:id="93"/>
      </w:r>
      <w:r>
        <w:t xml:space="preserve">**Describe here </w:t>
      </w:r>
      <w:proofErr w:type="gramStart"/>
      <w:r>
        <w:t>how you plan to comply with all of the requirements of RFP Section 2.28.3.4</w:t>
      </w:r>
      <w:r w:rsidR="00947D0E">
        <w:t xml:space="preserve"> and all of its subsections</w:t>
      </w:r>
      <w:proofErr w:type="gramEnd"/>
      <w:r>
        <w:t>***</w:t>
      </w:r>
    </w:p>
    <w:p w14:paraId="38BAC046" w14:textId="20E95DA4" w:rsidR="00FA0262" w:rsidRPr="00C92746" w:rsidRDefault="00FA0262" w:rsidP="004C0B98">
      <w:pPr>
        <w:jc w:val="both"/>
      </w:pPr>
    </w:p>
    <w:p w14:paraId="67F606F7" w14:textId="1B151FD4" w:rsidR="00A43538" w:rsidRPr="00C92746" w:rsidRDefault="00A43538" w:rsidP="00181FE7">
      <w:pPr>
        <w:pStyle w:val="Heading2"/>
      </w:pPr>
      <w:bookmarkStart w:id="94" w:name="_Toc520976092"/>
      <w:bookmarkStart w:id="95" w:name="_Toc30664522"/>
      <w:r w:rsidRPr="00C92746">
        <w:t xml:space="preserve">3.5 </w:t>
      </w:r>
      <w:bookmarkEnd w:id="94"/>
      <w:r w:rsidR="00D33468" w:rsidRPr="00D33468">
        <w:t>Quality Assurance and Quality Control of Design Changes</w:t>
      </w:r>
      <w:bookmarkEnd w:id="95"/>
    </w:p>
    <w:p w14:paraId="47D99E0F" w14:textId="4E41B661" w:rsidR="00FB7611" w:rsidRDefault="00E84242" w:rsidP="004C0B98">
      <w:pPr>
        <w:jc w:val="both"/>
      </w:pPr>
      <w:commentRangeStart w:id="96"/>
      <w:r>
        <w:t>*</w:t>
      </w:r>
      <w:commentRangeEnd w:id="96"/>
      <w:r>
        <w:rPr>
          <w:rStyle w:val="CommentReference"/>
          <w:rFonts w:eastAsia="Times New Roman" w:cs="Times New Roman"/>
        </w:rPr>
        <w:commentReference w:id="96"/>
      </w:r>
      <w:r>
        <w:t>**Describe here how you plan to comply with all of the requirements of RFP Section 2.28.3.5***</w:t>
      </w:r>
    </w:p>
    <w:p w14:paraId="5ACDEB87" w14:textId="77777777" w:rsidR="00251135" w:rsidRPr="00C92746" w:rsidRDefault="00251135" w:rsidP="004C0B98">
      <w:pPr>
        <w:jc w:val="both"/>
      </w:pPr>
    </w:p>
    <w:p w14:paraId="642348A7" w14:textId="63A68B20" w:rsidR="00F5724E" w:rsidRPr="00C92746" w:rsidRDefault="00F5724E" w:rsidP="00181FE7">
      <w:pPr>
        <w:pStyle w:val="Heading2"/>
      </w:pPr>
      <w:bookmarkStart w:id="97" w:name="_Toc520976101"/>
      <w:bookmarkStart w:id="98" w:name="_Toc30664523"/>
      <w:r w:rsidRPr="00C92746">
        <w:t>3.6 Working Drawings</w:t>
      </w:r>
      <w:bookmarkEnd w:id="97"/>
      <w:bookmarkEnd w:id="98"/>
    </w:p>
    <w:p w14:paraId="0CAB9025" w14:textId="7E67CE8C" w:rsidR="000B1D9D" w:rsidRPr="000B1D9D" w:rsidRDefault="00E84242" w:rsidP="000B1D9D">
      <w:pPr>
        <w:widowControl/>
        <w:spacing w:before="120" w:after="160"/>
        <w:jc w:val="both"/>
        <w:rPr>
          <w:rFonts w:eastAsia="Times New Roman" w:cs="Times New Roman"/>
          <w:szCs w:val="20"/>
        </w:rPr>
      </w:pPr>
      <w:commentRangeStart w:id="99"/>
      <w:r>
        <w:t>*</w:t>
      </w:r>
      <w:commentRangeEnd w:id="99"/>
      <w:r>
        <w:rPr>
          <w:rStyle w:val="CommentReference"/>
          <w:rFonts w:eastAsia="Times New Roman" w:cs="Times New Roman"/>
        </w:rPr>
        <w:commentReference w:id="99"/>
      </w:r>
      <w:r>
        <w:t>**Describe here how you plan to comply with all of the requirements of RFP Section 2.28.3.6***</w:t>
      </w:r>
    </w:p>
    <w:p w14:paraId="6DB71BF5" w14:textId="0EA4F76B" w:rsidR="00FF0FC0" w:rsidRPr="00C92746" w:rsidRDefault="00FF0FC0" w:rsidP="004C0B98">
      <w:pPr>
        <w:jc w:val="both"/>
        <w:rPr>
          <w:highlight w:val="green"/>
        </w:rPr>
      </w:pPr>
    </w:p>
    <w:p w14:paraId="5D29FCAC" w14:textId="09C2FA03" w:rsidR="008470AB" w:rsidRPr="00C92746" w:rsidRDefault="008470AB" w:rsidP="00181FE7">
      <w:pPr>
        <w:pStyle w:val="Heading2"/>
      </w:pPr>
      <w:bookmarkStart w:id="100" w:name="_Toc520976107"/>
      <w:bookmarkStart w:id="101" w:name="_Toc30664524"/>
      <w:r w:rsidRPr="00C92746">
        <w:t>3.7 As</w:t>
      </w:r>
      <w:r w:rsidR="003810EB">
        <w:t xml:space="preserve"> </w:t>
      </w:r>
      <w:r w:rsidRPr="00C92746">
        <w:t>Built</w:t>
      </w:r>
      <w:r w:rsidRPr="00C92746">
        <w:rPr>
          <w:spacing w:val="-6"/>
        </w:rPr>
        <w:t xml:space="preserve"> </w:t>
      </w:r>
      <w:r w:rsidRPr="00BA1EF5">
        <w:t>Documentation</w:t>
      </w:r>
      <w:bookmarkEnd w:id="100"/>
      <w:bookmarkEnd w:id="101"/>
    </w:p>
    <w:p w14:paraId="2ECF297A" w14:textId="61661B8A" w:rsidR="008470AB" w:rsidRPr="00C92746" w:rsidRDefault="00181FE7" w:rsidP="004C0B98">
      <w:pPr>
        <w:jc w:val="both"/>
      </w:pPr>
      <w:commentRangeStart w:id="102"/>
      <w:r>
        <w:t>*</w:t>
      </w:r>
      <w:commentRangeEnd w:id="102"/>
      <w:r>
        <w:rPr>
          <w:rStyle w:val="CommentReference"/>
          <w:rFonts w:eastAsia="Times New Roman" w:cs="Times New Roman"/>
        </w:rPr>
        <w:commentReference w:id="102"/>
      </w:r>
      <w:r>
        <w:t>**Describe here how you plan to comply with all of the requirements of RFP Section 2.28.3.7***</w:t>
      </w:r>
    </w:p>
    <w:p w14:paraId="5C7702BD" w14:textId="77777777" w:rsidR="008470AB" w:rsidRPr="00C92746" w:rsidRDefault="008470AB" w:rsidP="004C0B98">
      <w:pPr>
        <w:jc w:val="both"/>
        <w:rPr>
          <w:highlight w:val="green"/>
        </w:rPr>
      </w:pPr>
    </w:p>
    <w:p w14:paraId="063FFD39" w14:textId="0ADEB8EB" w:rsidR="00FF0FC0" w:rsidRPr="00C92746" w:rsidRDefault="00FF0FC0" w:rsidP="00181FE7">
      <w:pPr>
        <w:pStyle w:val="Heading2"/>
      </w:pPr>
      <w:bookmarkStart w:id="103" w:name="_Toc520976108"/>
      <w:bookmarkStart w:id="104" w:name="_Toc30664525"/>
      <w:r w:rsidRPr="00C92746">
        <w:t>3.8 Document and Data Control</w:t>
      </w:r>
      <w:bookmarkEnd w:id="103"/>
      <w:bookmarkEnd w:id="104"/>
    </w:p>
    <w:p w14:paraId="0FD07953" w14:textId="3C0322C5" w:rsidR="009640CB" w:rsidRPr="009640CB" w:rsidRDefault="00181FE7" w:rsidP="00181FE7">
      <w:pPr>
        <w:widowControl/>
        <w:spacing w:after="120"/>
        <w:ind w:left="144"/>
        <w:jc w:val="both"/>
        <w:rPr>
          <w:rFonts w:eastAsia="Times New Roman"/>
          <w:szCs w:val="20"/>
        </w:rPr>
      </w:pPr>
      <w:bookmarkStart w:id="105" w:name="_Toc254699842"/>
      <w:bookmarkStart w:id="106" w:name="_Toc464740542"/>
      <w:commentRangeStart w:id="107"/>
      <w:r>
        <w:t>*</w:t>
      </w:r>
      <w:commentRangeEnd w:id="107"/>
      <w:r>
        <w:rPr>
          <w:rStyle w:val="CommentReference"/>
          <w:rFonts w:eastAsia="Times New Roman" w:cs="Times New Roman"/>
        </w:rPr>
        <w:commentReference w:id="107"/>
      </w:r>
      <w:r>
        <w:t xml:space="preserve">**Describe here </w:t>
      </w:r>
      <w:proofErr w:type="gramStart"/>
      <w:r>
        <w:t>how you plan to comply with all of the requirements of RFP Section 2.28.3.8 and all of its subsections</w:t>
      </w:r>
      <w:proofErr w:type="gramEnd"/>
      <w:r>
        <w:t>***</w:t>
      </w:r>
    </w:p>
    <w:p w14:paraId="5E21D427" w14:textId="77777777" w:rsidR="00C408CF" w:rsidRPr="00C92746" w:rsidRDefault="00C408CF" w:rsidP="004C0B98">
      <w:pPr>
        <w:jc w:val="both"/>
        <w:rPr>
          <w:highlight w:val="cyan"/>
        </w:rPr>
      </w:pPr>
    </w:p>
    <w:p w14:paraId="16B896BD" w14:textId="60284506" w:rsidR="00216AD9" w:rsidRPr="00C92746" w:rsidRDefault="00216AD9" w:rsidP="00216AD9">
      <w:pPr>
        <w:pStyle w:val="Heading2"/>
      </w:pPr>
      <w:bookmarkStart w:id="108" w:name="_Toc164126274"/>
      <w:bookmarkStart w:id="109" w:name="_Toc164151165"/>
      <w:bookmarkStart w:id="110" w:name="_Toc164126277"/>
      <w:bookmarkStart w:id="111" w:name="_Toc164151168"/>
      <w:bookmarkStart w:id="112" w:name="_Toc164126279"/>
      <w:bookmarkStart w:id="113" w:name="_Toc164151170"/>
      <w:bookmarkStart w:id="114" w:name="_Toc30664526"/>
      <w:bookmarkStart w:id="115" w:name="_Toc520976111"/>
      <w:bookmarkEnd w:id="105"/>
      <w:bookmarkEnd w:id="106"/>
      <w:bookmarkEnd w:id="108"/>
      <w:bookmarkEnd w:id="109"/>
      <w:bookmarkEnd w:id="110"/>
      <w:bookmarkEnd w:id="111"/>
      <w:bookmarkEnd w:id="112"/>
      <w:bookmarkEnd w:id="113"/>
      <w:r w:rsidRPr="00C92746">
        <w:t>3.</w:t>
      </w:r>
      <w:r>
        <w:t>9</w:t>
      </w:r>
      <w:r w:rsidRPr="00C92746">
        <w:t xml:space="preserve"> </w:t>
      </w:r>
      <w:r>
        <w:t>Design Validation</w:t>
      </w:r>
      <w:bookmarkEnd w:id="114"/>
    </w:p>
    <w:p w14:paraId="427B930C" w14:textId="7A617A48" w:rsidR="00216AD9" w:rsidRPr="009640CB" w:rsidRDefault="00216AD9" w:rsidP="00216AD9">
      <w:pPr>
        <w:widowControl/>
        <w:spacing w:after="120"/>
        <w:ind w:left="144"/>
        <w:jc w:val="both"/>
        <w:rPr>
          <w:rFonts w:eastAsia="Times New Roman"/>
          <w:szCs w:val="20"/>
        </w:rPr>
      </w:pPr>
      <w:commentRangeStart w:id="116"/>
      <w:r>
        <w:t>*</w:t>
      </w:r>
      <w:commentRangeEnd w:id="116"/>
      <w:r>
        <w:rPr>
          <w:rStyle w:val="CommentReference"/>
          <w:rFonts w:eastAsia="Times New Roman" w:cs="Times New Roman"/>
        </w:rPr>
        <w:commentReference w:id="116"/>
      </w:r>
      <w:r>
        <w:t>**Describe here how you plan to comply with all of the requirements of RFP Section 2.28.3.9***</w:t>
      </w:r>
    </w:p>
    <w:p w14:paraId="19C50AA7" w14:textId="77777777" w:rsidR="00216AD9" w:rsidRPr="00C92746" w:rsidRDefault="00216AD9" w:rsidP="00216AD9">
      <w:pPr>
        <w:jc w:val="both"/>
        <w:rPr>
          <w:highlight w:val="cyan"/>
        </w:rPr>
      </w:pPr>
    </w:p>
    <w:p w14:paraId="7900CB9D" w14:textId="67F0C663" w:rsidR="0003788A" w:rsidRPr="00C92746" w:rsidRDefault="00984FEC" w:rsidP="00433BA7">
      <w:pPr>
        <w:pStyle w:val="Heading1"/>
      </w:pPr>
      <w:bookmarkStart w:id="117" w:name="_Toc30664527"/>
      <w:r w:rsidRPr="00C92746">
        <w:t>4</w:t>
      </w:r>
      <w:r w:rsidR="008F0AC8" w:rsidRPr="00C92746">
        <w:t xml:space="preserve"> </w:t>
      </w:r>
      <w:r w:rsidR="00B009F3" w:rsidRPr="00B009F3">
        <w:t>MATERIALS QUALITY ASSURANCE AND QUALITY CONTROL PLAN REQUIREMENTS</w:t>
      </w:r>
      <w:bookmarkEnd w:id="115"/>
      <w:bookmarkEnd w:id="117"/>
    </w:p>
    <w:p w14:paraId="6CA78926" w14:textId="7B908E3C" w:rsidR="0003788A" w:rsidRPr="00D44389" w:rsidRDefault="00984FEC" w:rsidP="00181FE7">
      <w:pPr>
        <w:pStyle w:val="Heading2"/>
      </w:pPr>
      <w:bookmarkStart w:id="118" w:name="_Toc520976112"/>
      <w:bookmarkStart w:id="119" w:name="_Toc30664528"/>
      <w:r w:rsidRPr="00D44389">
        <w:lastRenderedPageBreak/>
        <w:t>4.1</w:t>
      </w:r>
      <w:r w:rsidR="008F0AC8" w:rsidRPr="00D44389">
        <w:t xml:space="preserve"> </w:t>
      </w:r>
      <w:r w:rsidR="0015015A" w:rsidRPr="00D44389">
        <w:t>General</w:t>
      </w:r>
      <w:bookmarkEnd w:id="118"/>
      <w:bookmarkEnd w:id="119"/>
    </w:p>
    <w:p w14:paraId="7F5D8A15" w14:textId="26602D60" w:rsidR="0045363A" w:rsidRDefault="00CE5043" w:rsidP="004C0B98">
      <w:pPr>
        <w:jc w:val="both"/>
      </w:pPr>
      <w:r>
        <w:t xml:space="preserve">***Describe here </w:t>
      </w:r>
      <w:r w:rsidR="00DB6937">
        <w:t xml:space="preserve">(generally) </w:t>
      </w:r>
      <w:proofErr w:type="gramStart"/>
      <w:r>
        <w:t>how you plan to comply with all of the requirements of RFP Section 2.28.4 and all of its subsections</w:t>
      </w:r>
      <w:proofErr w:type="gramEnd"/>
      <w:r>
        <w:t>***</w:t>
      </w:r>
    </w:p>
    <w:p w14:paraId="5CDFF73F" w14:textId="77777777" w:rsidR="0003788A" w:rsidRPr="00C92746" w:rsidRDefault="0003788A" w:rsidP="004C0B98">
      <w:pPr>
        <w:jc w:val="both"/>
      </w:pPr>
    </w:p>
    <w:p w14:paraId="171D0D85" w14:textId="1CA0A792" w:rsidR="0003788A" w:rsidRPr="00C92746" w:rsidRDefault="00017D0F" w:rsidP="00181FE7">
      <w:pPr>
        <w:pStyle w:val="Heading2"/>
      </w:pPr>
      <w:bookmarkStart w:id="120" w:name="_Toc520976113"/>
      <w:bookmarkStart w:id="121" w:name="_Toc30664529"/>
      <w:r w:rsidRPr="00C92746">
        <w:t>4.2</w:t>
      </w:r>
      <w:r w:rsidR="008F0AC8" w:rsidRPr="00C92746">
        <w:t xml:space="preserve"> </w:t>
      </w:r>
      <w:r w:rsidR="0015015A" w:rsidRPr="00C92746">
        <w:t>Design-Builder</w:t>
      </w:r>
      <w:r w:rsidR="0015015A" w:rsidRPr="00C92746">
        <w:rPr>
          <w:spacing w:val="-8"/>
        </w:rPr>
        <w:t xml:space="preserve"> </w:t>
      </w:r>
      <w:r w:rsidR="0015015A" w:rsidRPr="00C92746">
        <w:t>Responsibilities</w:t>
      </w:r>
      <w:bookmarkEnd w:id="120"/>
      <w:bookmarkEnd w:id="121"/>
    </w:p>
    <w:p w14:paraId="09C58703" w14:textId="57BCE464" w:rsidR="00BC5458" w:rsidRDefault="00144DED" w:rsidP="005B77A7">
      <w:pPr>
        <w:spacing w:after="120"/>
        <w:jc w:val="both"/>
      </w:pPr>
      <w:r>
        <w:t>***Insert Design-Builder’s name here***</w:t>
      </w:r>
      <w:r w:rsidR="00BC5458" w:rsidRPr="00BC5458">
        <w:t xml:space="preserve"> </w:t>
      </w:r>
      <w:r w:rsidR="00BC5458">
        <w:t xml:space="preserve">shall be responsible for the quality of construction and materials incorporated into the Project. </w:t>
      </w:r>
      <w:r w:rsidR="005B77A7">
        <w:t>***Insert Design-Builder’s name here***</w:t>
      </w:r>
      <w:r w:rsidR="00BC5458">
        <w:t>’s QC measures are intended to ensure that operational techniques and activities provide material of acceptable quality.</w:t>
      </w:r>
    </w:p>
    <w:p w14:paraId="61EB4FEC" w14:textId="79D93E73" w:rsidR="0003788A" w:rsidRPr="00C92746" w:rsidRDefault="00BC5458" w:rsidP="00BC5458">
      <w:pPr>
        <w:jc w:val="both"/>
        <w:rPr>
          <w:rFonts w:eastAsia="Times New Roman"/>
        </w:rPr>
      </w:pPr>
      <w:r>
        <w:t>The Materials QA organization shall be responsible for the acceptance of all materials and workmanship incorporated into the Project. The Materials QA organization shall also perform sampling and testing, determine acceptance or rejection of the materials, and implement a tracking system to monitor nonconforming materials and disposition of nonconforming materials, according to the Contract.</w:t>
      </w:r>
    </w:p>
    <w:p w14:paraId="2D738101" w14:textId="77777777" w:rsidR="00137750" w:rsidRPr="00C92746" w:rsidRDefault="00137750" w:rsidP="004C0B98">
      <w:pPr>
        <w:jc w:val="both"/>
      </w:pPr>
    </w:p>
    <w:p w14:paraId="345FC779" w14:textId="0F6C582F" w:rsidR="0003788A" w:rsidRPr="00C92746" w:rsidRDefault="00EF3E70" w:rsidP="00181FE7">
      <w:pPr>
        <w:pStyle w:val="Heading2"/>
      </w:pPr>
      <w:bookmarkStart w:id="122" w:name="_Toc520976114"/>
      <w:bookmarkStart w:id="123" w:name="_Toc30664530"/>
      <w:r w:rsidRPr="00C92746">
        <w:t>4.3</w:t>
      </w:r>
      <w:r w:rsidR="008F0AC8" w:rsidRPr="00C92746">
        <w:t xml:space="preserve"> </w:t>
      </w:r>
      <w:r w:rsidR="0015015A" w:rsidRPr="00C92746">
        <w:t>Materials Testing Quality</w:t>
      </w:r>
      <w:r w:rsidR="0015015A" w:rsidRPr="00C92746">
        <w:rPr>
          <w:spacing w:val="-9"/>
        </w:rPr>
        <w:t xml:space="preserve"> </w:t>
      </w:r>
      <w:r w:rsidR="0015015A" w:rsidRPr="00C92746">
        <w:t>Program</w:t>
      </w:r>
      <w:bookmarkEnd w:id="122"/>
      <w:bookmarkEnd w:id="123"/>
    </w:p>
    <w:p w14:paraId="5D87A960" w14:textId="31071634" w:rsidR="0003788A" w:rsidRPr="00C92746" w:rsidRDefault="00144DED" w:rsidP="004C0B98">
      <w:pPr>
        <w:jc w:val="both"/>
        <w:rPr>
          <w:rFonts w:eastAsia="Times New Roman"/>
        </w:rPr>
      </w:pPr>
      <w:r>
        <w:t>***Insert Design-Builder’s name here***</w:t>
      </w:r>
      <w:r w:rsidR="006C5FDB" w:rsidRPr="00C92746">
        <w:t xml:space="preserve"> Quality Control (QC)</w:t>
      </w:r>
      <w:r w:rsidR="0015015A" w:rsidRPr="00C92746">
        <w:t xml:space="preserve"> shall monitor and measure the characteristics of all </w:t>
      </w:r>
      <w:r w:rsidR="00E20A4C">
        <w:t>W</w:t>
      </w:r>
      <w:r w:rsidR="0015015A" w:rsidRPr="00C92746">
        <w:t>ork activities</w:t>
      </w:r>
      <w:r w:rsidR="0015015A" w:rsidRPr="00C92746">
        <w:rPr>
          <w:spacing w:val="-27"/>
        </w:rPr>
        <w:t xml:space="preserve"> </w:t>
      </w:r>
      <w:r w:rsidR="0015015A" w:rsidRPr="00C92746">
        <w:t>to</w:t>
      </w:r>
      <w:r w:rsidR="00EF3E70" w:rsidRPr="00C92746">
        <w:t xml:space="preserve"> </w:t>
      </w:r>
      <w:r w:rsidR="0015015A" w:rsidRPr="00C92746">
        <w:t xml:space="preserve">verify that all Project requirements </w:t>
      </w:r>
      <w:proofErr w:type="gramStart"/>
      <w:r w:rsidR="0015015A" w:rsidRPr="00C92746">
        <w:t>have been met</w:t>
      </w:r>
      <w:proofErr w:type="gramEnd"/>
      <w:r w:rsidR="0015015A" w:rsidRPr="00C92746">
        <w:t>. This monitoring and</w:t>
      </w:r>
      <w:r w:rsidR="0015015A" w:rsidRPr="00C92746">
        <w:rPr>
          <w:spacing w:val="-30"/>
        </w:rPr>
        <w:t xml:space="preserve"> </w:t>
      </w:r>
      <w:r w:rsidR="0015015A" w:rsidRPr="00C92746">
        <w:t>measurement</w:t>
      </w:r>
      <w:r w:rsidR="00EF3E70" w:rsidRPr="00C92746">
        <w:t xml:space="preserve"> </w:t>
      </w:r>
      <w:proofErr w:type="gramStart"/>
      <w:r w:rsidR="0015015A" w:rsidRPr="00C92746">
        <w:t>shall be carried out</w:t>
      </w:r>
      <w:proofErr w:type="gramEnd"/>
      <w:r w:rsidR="0015015A" w:rsidRPr="00C92746">
        <w:t xml:space="preserve"> at appropriate stages of construction in accordance with the</w:t>
      </w:r>
      <w:r w:rsidR="0015015A" w:rsidRPr="00C92746">
        <w:rPr>
          <w:spacing w:val="-32"/>
        </w:rPr>
        <w:t xml:space="preserve"> </w:t>
      </w:r>
      <w:r w:rsidR="0015015A" w:rsidRPr="00C92746">
        <w:t>planned</w:t>
      </w:r>
      <w:r w:rsidR="00EF3E70" w:rsidRPr="00C92746">
        <w:t xml:space="preserve"> </w:t>
      </w:r>
      <w:r w:rsidR="0015015A" w:rsidRPr="00C92746">
        <w:t>Work and minimum frequencies for sampling and testing as described in the table in Section</w:t>
      </w:r>
      <w:r w:rsidR="0015015A" w:rsidRPr="00C92746">
        <w:rPr>
          <w:spacing w:val="-8"/>
        </w:rPr>
        <w:t xml:space="preserve"> </w:t>
      </w:r>
      <w:r w:rsidR="0015015A" w:rsidRPr="00C92746">
        <w:t>2.25.</w:t>
      </w:r>
    </w:p>
    <w:p w14:paraId="3879A1F1" w14:textId="77777777" w:rsidR="0003788A" w:rsidRPr="00C92746" w:rsidRDefault="0003788A" w:rsidP="004C0B98">
      <w:pPr>
        <w:jc w:val="both"/>
      </w:pPr>
    </w:p>
    <w:p w14:paraId="2D465AC4" w14:textId="720E7E87" w:rsidR="0003788A" w:rsidRPr="00C92746" w:rsidRDefault="0015015A" w:rsidP="004C0B98">
      <w:pPr>
        <w:jc w:val="both"/>
      </w:pPr>
      <w:r w:rsidRPr="00C92746">
        <w:t xml:space="preserve">The </w:t>
      </w:r>
      <w:r w:rsidR="00144DED">
        <w:t>***Insert Design-Builder’s name here***</w:t>
      </w:r>
      <w:r w:rsidR="006C5FDB" w:rsidRPr="00C92746">
        <w:t>’s Q</w:t>
      </w:r>
      <w:r w:rsidR="008F0AC8" w:rsidRPr="00C92746">
        <w:t>A</w:t>
      </w:r>
      <w:r w:rsidR="006C5FDB" w:rsidRPr="00C92746">
        <w:t xml:space="preserve"> </w:t>
      </w:r>
      <w:r w:rsidRPr="00C92746">
        <w:t>test data shall be used for acceptance, provided it can</w:t>
      </w:r>
      <w:r w:rsidRPr="00C92746">
        <w:rPr>
          <w:spacing w:val="-22"/>
        </w:rPr>
        <w:t xml:space="preserve"> </w:t>
      </w:r>
      <w:r w:rsidRPr="00C92746">
        <w:t>be</w:t>
      </w:r>
      <w:r w:rsidR="00A2489F" w:rsidRPr="00C92746">
        <w:t xml:space="preserve"> </w:t>
      </w:r>
      <w:r w:rsidRPr="00C92746">
        <w:t>statistically verified by the WSDOT Engineer’s QV test data, except as noted</w:t>
      </w:r>
      <w:r w:rsidR="006C5FDB" w:rsidRPr="00C92746">
        <w:t xml:space="preserve"> in the Contract Documents</w:t>
      </w:r>
      <w:r w:rsidRPr="00C92746">
        <w:t>. In the event of discrepancies between the WSDOT Engineer’s and</w:t>
      </w:r>
      <w:r w:rsidRPr="00C92746">
        <w:rPr>
          <w:spacing w:val="-21"/>
        </w:rPr>
        <w:t xml:space="preserve"> </w:t>
      </w:r>
      <w:r w:rsidR="00F3107E">
        <w:t>***Insert Design-Builder’s name here***</w:t>
      </w:r>
      <w:r w:rsidRPr="00C92746">
        <w:t>’s test data</w:t>
      </w:r>
      <w:r w:rsidR="00CE0F60">
        <w:t>;</w:t>
      </w:r>
      <w:r w:rsidRPr="00C92746">
        <w:t xml:space="preserve"> the QA Team will attempt to resolve them through the</w:t>
      </w:r>
      <w:r w:rsidRPr="00C92746">
        <w:rPr>
          <w:spacing w:val="-31"/>
        </w:rPr>
        <w:t xml:space="preserve"> </w:t>
      </w:r>
      <w:r w:rsidRPr="00C92746">
        <w:t>Q</w:t>
      </w:r>
      <w:r w:rsidR="00FE4F10">
        <w:t>A</w:t>
      </w:r>
      <w:r w:rsidR="00A2489F" w:rsidRPr="00C92746">
        <w:t xml:space="preserve"> </w:t>
      </w:r>
      <w:r w:rsidR="0011482B">
        <w:t>t</w:t>
      </w:r>
      <w:r w:rsidRPr="00C92746">
        <w:t xml:space="preserve">ask </w:t>
      </w:r>
      <w:r w:rsidR="0011482B">
        <w:t>f</w:t>
      </w:r>
      <w:r w:rsidRPr="00C92746">
        <w:t xml:space="preserve">orce. If a resolution </w:t>
      </w:r>
      <w:proofErr w:type="gramStart"/>
      <w:r w:rsidRPr="00C92746">
        <w:t>cannot be reached</w:t>
      </w:r>
      <w:proofErr w:type="gramEnd"/>
      <w:r w:rsidRPr="00C92746">
        <w:t>, then WSDOT</w:t>
      </w:r>
      <w:r w:rsidR="00333E6B">
        <w:t>’</w:t>
      </w:r>
      <w:r w:rsidRPr="00C92746">
        <w:t xml:space="preserve">s QV test results </w:t>
      </w:r>
      <w:r w:rsidR="005F0179">
        <w:t>shall</w:t>
      </w:r>
      <w:r w:rsidR="005F0179" w:rsidRPr="00C92746">
        <w:t xml:space="preserve"> </w:t>
      </w:r>
      <w:r w:rsidRPr="00C92746">
        <w:t>be</w:t>
      </w:r>
      <w:r w:rsidRPr="00C92746">
        <w:rPr>
          <w:spacing w:val="-27"/>
        </w:rPr>
        <w:t xml:space="preserve"> </w:t>
      </w:r>
      <w:r w:rsidRPr="00C92746">
        <w:t>used</w:t>
      </w:r>
      <w:r w:rsidR="00A2489F" w:rsidRPr="00C92746">
        <w:t xml:space="preserve"> </w:t>
      </w:r>
      <w:r w:rsidRPr="00C92746">
        <w:t>for</w:t>
      </w:r>
      <w:r w:rsidRPr="00C92746">
        <w:rPr>
          <w:spacing w:val="-4"/>
        </w:rPr>
        <w:t xml:space="preserve"> </w:t>
      </w:r>
      <w:r w:rsidRPr="00C92746">
        <w:t>acceptance.</w:t>
      </w:r>
    </w:p>
    <w:p w14:paraId="7F14DE3A" w14:textId="77777777" w:rsidR="0003788A" w:rsidRPr="00C92746" w:rsidRDefault="0003788A" w:rsidP="004C0B98">
      <w:pPr>
        <w:jc w:val="both"/>
      </w:pPr>
    </w:p>
    <w:p w14:paraId="5E9E4CC8" w14:textId="49C880B7" w:rsidR="0003788A" w:rsidRPr="00C92746" w:rsidRDefault="0015015A" w:rsidP="004C0B98">
      <w:pPr>
        <w:jc w:val="both"/>
        <w:rPr>
          <w:rFonts w:eastAsia="Times New Roman"/>
        </w:rPr>
      </w:pPr>
      <w:r w:rsidRPr="00C92746">
        <w:t xml:space="preserve">The levels of quality management provided by </w:t>
      </w:r>
      <w:r w:rsidR="00144DED">
        <w:t>***Insert Design-Builder’s name here***</w:t>
      </w:r>
      <w:r w:rsidR="008F0AC8" w:rsidRPr="00C92746">
        <w:t xml:space="preserve"> </w:t>
      </w:r>
      <w:r w:rsidRPr="00C92746">
        <w:t>and the</w:t>
      </w:r>
      <w:r w:rsidRPr="00C92746">
        <w:rPr>
          <w:spacing w:val="-34"/>
        </w:rPr>
        <w:t xml:space="preserve"> </w:t>
      </w:r>
      <w:r w:rsidRPr="00C92746">
        <w:t>WSDOT</w:t>
      </w:r>
      <w:r w:rsidR="00A2489F" w:rsidRPr="00C92746">
        <w:t xml:space="preserve"> </w:t>
      </w:r>
      <w:r w:rsidRPr="00C92746">
        <w:t xml:space="preserve">Engineer where testing </w:t>
      </w:r>
      <w:proofErr w:type="gramStart"/>
      <w:r w:rsidRPr="00C92746">
        <w:t>is being used</w:t>
      </w:r>
      <w:proofErr w:type="gramEnd"/>
      <w:r w:rsidRPr="00C92746">
        <w:t xml:space="preserve"> for acceptance</w:t>
      </w:r>
      <w:r w:rsidRPr="00C92746">
        <w:rPr>
          <w:spacing w:val="-15"/>
        </w:rPr>
        <w:t xml:space="preserve"> </w:t>
      </w:r>
      <w:r w:rsidRPr="00C92746">
        <w:t>are:</w:t>
      </w:r>
    </w:p>
    <w:p w14:paraId="79F47C47" w14:textId="77777777" w:rsidR="0003788A" w:rsidRPr="00C92746" w:rsidRDefault="0003788A" w:rsidP="004C0B98">
      <w:pPr>
        <w:jc w:val="both"/>
      </w:pPr>
    </w:p>
    <w:p w14:paraId="3350B804" w14:textId="44E227BD" w:rsidR="0003788A" w:rsidRPr="00C92746" w:rsidRDefault="0015015A" w:rsidP="004C0B98">
      <w:pPr>
        <w:jc w:val="both"/>
        <w:rPr>
          <w:rFonts w:eastAsia="Times New Roman"/>
        </w:rPr>
      </w:pPr>
      <w:r w:rsidRPr="00C92746">
        <w:rPr>
          <w:rFonts w:eastAsia="Times New Roman"/>
          <w:b/>
          <w:bCs/>
        </w:rPr>
        <w:t xml:space="preserve">Quality Control (QC) </w:t>
      </w:r>
      <w:r w:rsidRPr="00C92746">
        <w:rPr>
          <w:rFonts w:eastAsia="Times New Roman"/>
        </w:rPr>
        <w:t xml:space="preserve">– </w:t>
      </w:r>
      <w:r w:rsidR="00F3107E">
        <w:t>***Insert Design-Builder’s name here***</w:t>
      </w:r>
      <w:r w:rsidR="00F3107E" w:rsidRPr="00C92746">
        <w:t xml:space="preserve"> </w:t>
      </w:r>
      <w:r w:rsidRPr="00C92746">
        <w:rPr>
          <w:rFonts w:eastAsia="Times New Roman"/>
        </w:rPr>
        <w:t>shall be responsible for QC, which</w:t>
      </w:r>
      <w:r w:rsidRPr="00C92746">
        <w:rPr>
          <w:rFonts w:eastAsia="Times New Roman"/>
          <w:spacing w:val="-24"/>
        </w:rPr>
        <w:t xml:space="preserve"> </w:t>
      </w:r>
      <w:r w:rsidRPr="00C92746">
        <w:rPr>
          <w:rFonts w:eastAsia="Times New Roman"/>
        </w:rPr>
        <w:t>is</w:t>
      </w:r>
      <w:r w:rsidR="00A2489F" w:rsidRPr="00C92746">
        <w:rPr>
          <w:rFonts w:eastAsia="Times New Roman"/>
        </w:rPr>
        <w:t xml:space="preserve"> </w:t>
      </w:r>
      <w:r w:rsidRPr="00C92746">
        <w:t>defined as activities performed by the Design-Builder, the producer, or the</w:t>
      </w:r>
      <w:r w:rsidRPr="00C92746">
        <w:rPr>
          <w:spacing w:val="-25"/>
        </w:rPr>
        <w:t xml:space="preserve"> </w:t>
      </w:r>
      <w:r w:rsidRPr="00C92746">
        <w:t>manufacturer</w:t>
      </w:r>
      <w:r w:rsidR="00A2489F" w:rsidRPr="00C92746">
        <w:t xml:space="preserve"> </w:t>
      </w:r>
      <w:r w:rsidRPr="00C92746">
        <w:t>to ensure that a product is of uniform quality, meeting the Contract</w:t>
      </w:r>
      <w:r w:rsidRPr="00C92746">
        <w:rPr>
          <w:spacing w:val="-29"/>
        </w:rPr>
        <w:t xml:space="preserve"> </w:t>
      </w:r>
      <w:r w:rsidRPr="00C92746">
        <w:t>requirements.</w:t>
      </w:r>
      <w:r w:rsidR="00A2489F" w:rsidRPr="00C92746">
        <w:t xml:space="preserve"> </w:t>
      </w:r>
      <w:r w:rsidRPr="00C92746">
        <w:t>Components of QC may include inspecting and obtaining material</w:t>
      </w:r>
      <w:r w:rsidRPr="00C92746">
        <w:rPr>
          <w:spacing w:val="-33"/>
        </w:rPr>
        <w:t xml:space="preserve"> </w:t>
      </w:r>
      <w:r w:rsidRPr="00C92746">
        <w:t>certifications,</w:t>
      </w:r>
      <w:r w:rsidR="00A2489F" w:rsidRPr="00C92746">
        <w:t xml:space="preserve"> </w:t>
      </w:r>
      <w:r w:rsidRPr="00C92746">
        <w:t>materials handling, construction procedures, calibration and maintenance of</w:t>
      </w:r>
      <w:r w:rsidRPr="00C92746">
        <w:rPr>
          <w:spacing w:val="-29"/>
        </w:rPr>
        <w:t xml:space="preserve"> </w:t>
      </w:r>
      <w:r w:rsidRPr="00C92746">
        <w:t>equipment,</w:t>
      </w:r>
      <w:r w:rsidR="00A2489F" w:rsidRPr="00C92746">
        <w:t xml:space="preserve"> </w:t>
      </w:r>
      <w:r w:rsidRPr="00C92746">
        <w:t>production process controls, and any sampling, testing, or re-testing conducted</w:t>
      </w:r>
      <w:r w:rsidRPr="00C92746">
        <w:rPr>
          <w:spacing w:val="-28"/>
        </w:rPr>
        <w:t xml:space="preserve"> </w:t>
      </w:r>
      <w:r w:rsidRPr="00C92746">
        <w:t>for</w:t>
      </w:r>
      <w:r w:rsidR="00A2489F" w:rsidRPr="00C92746">
        <w:t xml:space="preserve"> </w:t>
      </w:r>
      <w:r w:rsidRPr="00C92746">
        <w:t>these</w:t>
      </w:r>
      <w:r w:rsidRPr="00C92746">
        <w:rPr>
          <w:spacing w:val="-5"/>
        </w:rPr>
        <w:t xml:space="preserve"> </w:t>
      </w:r>
      <w:r w:rsidRPr="00C92746">
        <w:t>purposes.</w:t>
      </w:r>
    </w:p>
    <w:p w14:paraId="3AB02D9F" w14:textId="77777777" w:rsidR="0003788A" w:rsidRPr="00C92746" w:rsidRDefault="0003788A" w:rsidP="004C0B98">
      <w:pPr>
        <w:jc w:val="both"/>
      </w:pPr>
    </w:p>
    <w:p w14:paraId="13D30122" w14:textId="43CFBF51" w:rsidR="0003788A" w:rsidRPr="00C92746" w:rsidRDefault="0015015A" w:rsidP="004C0B98">
      <w:pPr>
        <w:jc w:val="both"/>
        <w:rPr>
          <w:rFonts w:eastAsia="Times New Roman"/>
        </w:rPr>
      </w:pPr>
      <w:r w:rsidRPr="00C92746">
        <w:rPr>
          <w:rFonts w:eastAsia="Times New Roman"/>
          <w:b/>
          <w:bCs/>
        </w:rPr>
        <w:t xml:space="preserve">Quality Assurance (QA) </w:t>
      </w:r>
      <w:r w:rsidRPr="00C92746">
        <w:rPr>
          <w:rFonts w:eastAsia="Times New Roman"/>
        </w:rPr>
        <w:t>– The CQAM shall be responsible for the materials</w:t>
      </w:r>
      <w:r w:rsidRPr="00C92746">
        <w:rPr>
          <w:rFonts w:eastAsia="Times New Roman"/>
          <w:spacing w:val="-24"/>
        </w:rPr>
        <w:t xml:space="preserve"> </w:t>
      </w:r>
      <w:r w:rsidRPr="00C92746">
        <w:rPr>
          <w:rFonts w:eastAsia="Times New Roman"/>
        </w:rPr>
        <w:t>sampling,</w:t>
      </w:r>
      <w:r w:rsidR="00A2489F" w:rsidRPr="00C92746">
        <w:rPr>
          <w:rFonts w:eastAsia="Times New Roman"/>
        </w:rPr>
        <w:t xml:space="preserve"> </w:t>
      </w:r>
      <w:r w:rsidRPr="00C92746">
        <w:t>testing, and processes for QA. Testing for QA includes all planned (e.g., audits</w:t>
      </w:r>
      <w:r w:rsidRPr="00C92746">
        <w:rPr>
          <w:spacing w:val="-25"/>
        </w:rPr>
        <w:t xml:space="preserve"> </w:t>
      </w:r>
      <w:r w:rsidRPr="00C92746">
        <w:t>and</w:t>
      </w:r>
      <w:r w:rsidR="00A2489F" w:rsidRPr="00C92746">
        <w:t xml:space="preserve"> </w:t>
      </w:r>
      <w:r w:rsidRPr="00C92746">
        <w:t>assessments) and systematic actions necessary to ensure that all materials</w:t>
      </w:r>
      <w:r w:rsidRPr="00C92746">
        <w:rPr>
          <w:spacing w:val="-19"/>
        </w:rPr>
        <w:t xml:space="preserve"> </w:t>
      </w:r>
      <w:r w:rsidRPr="00C92746">
        <w:t>incorporated</w:t>
      </w:r>
      <w:r w:rsidR="00A2489F" w:rsidRPr="00C92746">
        <w:t xml:space="preserve"> </w:t>
      </w:r>
      <w:r w:rsidRPr="00C92746">
        <w:t xml:space="preserve">into the Work meet the Contract requirements for the material being </w:t>
      </w:r>
      <w:r w:rsidR="00487D63" w:rsidRPr="00C92746">
        <w:t>used and</w:t>
      </w:r>
      <w:r w:rsidRPr="00C92746">
        <w:rPr>
          <w:spacing w:val="-26"/>
        </w:rPr>
        <w:t xml:space="preserve"> </w:t>
      </w:r>
      <w:r w:rsidRPr="00C92746">
        <w:t>will</w:t>
      </w:r>
      <w:r w:rsidR="00A2489F" w:rsidRPr="00C92746">
        <w:t xml:space="preserve"> </w:t>
      </w:r>
      <w:r w:rsidRPr="00C92746">
        <w:t>perform satisfactorily for the purposes intended. All materials sampling and testing</w:t>
      </w:r>
      <w:r w:rsidRPr="00C92746">
        <w:rPr>
          <w:spacing w:val="-27"/>
        </w:rPr>
        <w:t xml:space="preserve"> </w:t>
      </w:r>
      <w:r w:rsidRPr="00C92746">
        <w:t>for</w:t>
      </w:r>
      <w:r w:rsidR="00A2489F" w:rsidRPr="00C92746">
        <w:t xml:space="preserve"> </w:t>
      </w:r>
      <w:r w:rsidRPr="00C92746">
        <w:t xml:space="preserve">QA </w:t>
      </w:r>
      <w:proofErr w:type="gramStart"/>
      <w:r w:rsidRPr="00C92746">
        <w:t xml:space="preserve">will be </w:t>
      </w:r>
      <w:r w:rsidRPr="00C92746">
        <w:lastRenderedPageBreak/>
        <w:t>performed</w:t>
      </w:r>
      <w:proofErr w:type="gramEnd"/>
      <w:r w:rsidRPr="00C92746">
        <w:t xml:space="preserve"> by a statistically valid, random sampling method using</w:t>
      </w:r>
      <w:r w:rsidRPr="00C92746">
        <w:rPr>
          <w:spacing w:val="-34"/>
        </w:rPr>
        <w:t xml:space="preserve"> </w:t>
      </w:r>
      <w:r w:rsidRPr="00C92746">
        <w:t>testing</w:t>
      </w:r>
      <w:r w:rsidR="00A2489F" w:rsidRPr="00C92746">
        <w:t xml:space="preserve"> </w:t>
      </w:r>
      <w:r w:rsidRPr="00C92746">
        <w:t>methods and minimum frequencies defined in this Section, the WSDOT</w:t>
      </w:r>
      <w:r w:rsidRPr="00C92746">
        <w:rPr>
          <w:spacing w:val="-30"/>
        </w:rPr>
        <w:t xml:space="preserve"> </w:t>
      </w:r>
      <w:r w:rsidRPr="00C92746">
        <w:rPr>
          <w:i/>
        </w:rPr>
        <w:t>Construction</w:t>
      </w:r>
      <w:r w:rsidR="00A2489F" w:rsidRPr="00C92746">
        <w:rPr>
          <w:i/>
        </w:rPr>
        <w:t xml:space="preserve"> </w:t>
      </w:r>
      <w:r w:rsidRPr="00C92746">
        <w:rPr>
          <w:i/>
        </w:rPr>
        <w:t>Manual</w:t>
      </w:r>
      <w:r w:rsidRPr="00C92746">
        <w:t xml:space="preserve">, the WSDOT </w:t>
      </w:r>
      <w:r w:rsidRPr="00C92746">
        <w:rPr>
          <w:i/>
        </w:rPr>
        <w:t xml:space="preserve">Materials Manual, </w:t>
      </w:r>
      <w:r w:rsidRPr="00C92746">
        <w:t>and the</w:t>
      </w:r>
      <w:r w:rsidRPr="00C92746">
        <w:rPr>
          <w:spacing w:val="-31"/>
        </w:rPr>
        <w:t xml:space="preserve"> </w:t>
      </w:r>
      <w:r w:rsidRPr="00C92746">
        <w:t>Contract.</w:t>
      </w:r>
    </w:p>
    <w:p w14:paraId="20DF3D0F" w14:textId="77777777" w:rsidR="00A2489F" w:rsidRPr="00C92746" w:rsidRDefault="00A2489F" w:rsidP="004C0B98">
      <w:pPr>
        <w:jc w:val="both"/>
      </w:pPr>
    </w:p>
    <w:p w14:paraId="2F363BC5" w14:textId="1A595842" w:rsidR="0003788A" w:rsidRPr="00C92746" w:rsidRDefault="0015015A" w:rsidP="004C0B98">
      <w:pPr>
        <w:jc w:val="both"/>
      </w:pPr>
      <w:r w:rsidRPr="00C92746">
        <w:rPr>
          <w:b/>
          <w:bCs/>
        </w:rPr>
        <w:t xml:space="preserve">Quality Verification </w:t>
      </w:r>
      <w:r w:rsidRPr="00C92746">
        <w:t>– The WSDOT Engineer or its agent will perform an</w:t>
      </w:r>
      <w:r w:rsidRPr="00C92746">
        <w:rPr>
          <w:spacing w:val="-25"/>
        </w:rPr>
        <w:t xml:space="preserve"> </w:t>
      </w:r>
      <w:r w:rsidRPr="00C92746">
        <w:t>independent</w:t>
      </w:r>
      <w:r w:rsidR="00A2489F" w:rsidRPr="00C92746">
        <w:t xml:space="preserve"> </w:t>
      </w:r>
      <w:r w:rsidRPr="00C92746">
        <w:t xml:space="preserve">materials QV to validate </w:t>
      </w:r>
      <w:r w:rsidR="00F3107E">
        <w:t>***Insert Design-Builder’s name here***</w:t>
      </w:r>
      <w:r w:rsidRPr="00C92746">
        <w:t>’s sampling and testing QA program.</w:t>
      </w:r>
      <w:r w:rsidRPr="00C92746">
        <w:rPr>
          <w:spacing w:val="-26"/>
        </w:rPr>
        <w:t xml:space="preserve"> </w:t>
      </w:r>
      <w:r w:rsidRPr="00C92746">
        <w:t>All</w:t>
      </w:r>
      <w:r w:rsidR="00A2489F" w:rsidRPr="00C92746">
        <w:t xml:space="preserve"> </w:t>
      </w:r>
      <w:r w:rsidRPr="00C92746">
        <w:t xml:space="preserve">verification sampling and testing </w:t>
      </w:r>
      <w:proofErr w:type="gramStart"/>
      <w:r w:rsidRPr="00C92746">
        <w:t>will be performed</w:t>
      </w:r>
      <w:proofErr w:type="gramEnd"/>
      <w:r w:rsidRPr="00C92746">
        <w:t xml:space="preserve"> by a statistically valid,</w:t>
      </w:r>
      <w:r w:rsidRPr="00C92746">
        <w:rPr>
          <w:spacing w:val="-27"/>
        </w:rPr>
        <w:t xml:space="preserve"> </w:t>
      </w:r>
      <w:r w:rsidRPr="00C92746">
        <w:t>random</w:t>
      </w:r>
      <w:r w:rsidR="00A2489F" w:rsidRPr="00C92746">
        <w:t xml:space="preserve"> </w:t>
      </w:r>
      <w:r w:rsidRPr="00C92746">
        <w:t xml:space="preserve">sampling method using testing methods defined in the WSDOT </w:t>
      </w:r>
      <w:r w:rsidRPr="00C92746">
        <w:rPr>
          <w:i/>
        </w:rPr>
        <w:t>Construction</w:t>
      </w:r>
      <w:r w:rsidRPr="00C92746">
        <w:rPr>
          <w:i/>
          <w:spacing w:val="-38"/>
        </w:rPr>
        <w:t xml:space="preserve"> </w:t>
      </w:r>
      <w:r w:rsidRPr="00C92746">
        <w:rPr>
          <w:i/>
        </w:rPr>
        <w:t xml:space="preserve">Manual, </w:t>
      </w:r>
      <w:r w:rsidRPr="00C92746">
        <w:t xml:space="preserve">the WSDOT </w:t>
      </w:r>
      <w:r w:rsidRPr="00C92746">
        <w:rPr>
          <w:i/>
        </w:rPr>
        <w:t xml:space="preserve">Materials Manual, </w:t>
      </w:r>
      <w:r w:rsidRPr="00C92746">
        <w:t>and the</w:t>
      </w:r>
      <w:r w:rsidRPr="00C92746">
        <w:rPr>
          <w:spacing w:val="-28"/>
        </w:rPr>
        <w:t xml:space="preserve"> </w:t>
      </w:r>
      <w:r w:rsidRPr="00C92746">
        <w:t>Contract.</w:t>
      </w:r>
    </w:p>
    <w:p w14:paraId="4E9FCDCE" w14:textId="77777777" w:rsidR="0003788A" w:rsidRPr="00C92746" w:rsidRDefault="0003788A" w:rsidP="004C0B98">
      <w:pPr>
        <w:jc w:val="both"/>
      </w:pPr>
    </w:p>
    <w:p w14:paraId="63A73E7C" w14:textId="039A1954" w:rsidR="0003788A" w:rsidRPr="00C92746" w:rsidRDefault="0015015A" w:rsidP="004C0B98">
      <w:pPr>
        <w:jc w:val="both"/>
      </w:pPr>
      <w:r w:rsidRPr="00C92746">
        <w:rPr>
          <w:b/>
          <w:bCs/>
        </w:rPr>
        <w:t xml:space="preserve">WSDOT Acceptance Testing </w:t>
      </w:r>
      <w:r w:rsidRPr="00C92746">
        <w:t>– WSDOT will perform Inspection and</w:t>
      </w:r>
      <w:r w:rsidRPr="00C92746">
        <w:rPr>
          <w:spacing w:val="-25"/>
        </w:rPr>
        <w:t xml:space="preserve"> </w:t>
      </w:r>
      <w:r w:rsidRPr="00C92746">
        <w:t>Acceptance</w:t>
      </w:r>
      <w:r w:rsidR="00A2489F" w:rsidRPr="00C92746">
        <w:t xml:space="preserve"> </w:t>
      </w:r>
      <w:r w:rsidRPr="00C92746">
        <w:t xml:space="preserve">Testing in accordance with </w:t>
      </w:r>
      <w:r w:rsidR="009E0FD6">
        <w:t xml:space="preserve">RFP </w:t>
      </w:r>
      <w:r w:rsidRPr="00C92746">
        <w:t>Section 2.25 Control of</w:t>
      </w:r>
      <w:r w:rsidRPr="00C92746">
        <w:rPr>
          <w:spacing w:val="-17"/>
        </w:rPr>
        <w:t xml:space="preserve"> </w:t>
      </w:r>
      <w:r w:rsidRPr="00C92746">
        <w:t>Materials.</w:t>
      </w:r>
    </w:p>
    <w:p w14:paraId="22151568" w14:textId="77777777" w:rsidR="0003788A" w:rsidRPr="00C92746" w:rsidRDefault="0003788A" w:rsidP="004C0B98">
      <w:pPr>
        <w:jc w:val="both"/>
      </w:pPr>
    </w:p>
    <w:p w14:paraId="1DE30203" w14:textId="70792E76" w:rsidR="0003788A" w:rsidRPr="00C92746" w:rsidRDefault="0015015A" w:rsidP="004C0B98">
      <w:pPr>
        <w:jc w:val="both"/>
        <w:rPr>
          <w:rFonts w:eastAsia="Times New Roman"/>
        </w:rPr>
      </w:pPr>
      <w:r w:rsidRPr="00C92746">
        <w:rPr>
          <w:rFonts w:eastAsia="Times New Roman"/>
          <w:b/>
          <w:bCs/>
        </w:rPr>
        <w:t xml:space="preserve">Independent Assurance (IA) </w:t>
      </w:r>
      <w:r w:rsidRPr="00C92746">
        <w:rPr>
          <w:rFonts w:eastAsia="Times New Roman"/>
        </w:rPr>
        <w:t>– The IA is an independent verification performed by</w:t>
      </w:r>
      <w:r w:rsidRPr="00C92746">
        <w:rPr>
          <w:rFonts w:eastAsia="Times New Roman"/>
          <w:spacing w:val="-27"/>
        </w:rPr>
        <w:t xml:space="preserve"> </w:t>
      </w:r>
      <w:r w:rsidRPr="00C92746">
        <w:rPr>
          <w:rFonts w:eastAsia="Times New Roman"/>
        </w:rPr>
        <w:t>the</w:t>
      </w:r>
      <w:r w:rsidR="00A2489F" w:rsidRPr="00C92746">
        <w:rPr>
          <w:rFonts w:eastAsia="Times New Roman"/>
        </w:rPr>
        <w:t xml:space="preserve"> </w:t>
      </w:r>
      <w:r w:rsidRPr="00C92746">
        <w:t xml:space="preserve">WSDOT </w:t>
      </w:r>
      <w:r w:rsidR="004A1666" w:rsidRPr="00C92746">
        <w:t>Engineer, which</w:t>
      </w:r>
      <w:r w:rsidRPr="00C92746">
        <w:t xml:space="preserve"> includes an observation of sampling and testing procedures,</w:t>
      </w:r>
      <w:r w:rsidRPr="00C92746">
        <w:rPr>
          <w:spacing w:val="-32"/>
        </w:rPr>
        <w:t xml:space="preserve"> </w:t>
      </w:r>
      <w:r w:rsidRPr="00C92746">
        <w:t>a</w:t>
      </w:r>
      <w:r w:rsidR="00A2489F" w:rsidRPr="00C92746">
        <w:t xml:space="preserve"> </w:t>
      </w:r>
      <w:r w:rsidRPr="00C92746">
        <w:t>review of the qualifications of the tester, and a verification of the testing equipment</w:t>
      </w:r>
      <w:r w:rsidRPr="00C92746">
        <w:rPr>
          <w:spacing w:val="-30"/>
        </w:rPr>
        <w:t xml:space="preserve"> </w:t>
      </w:r>
      <w:r w:rsidRPr="00C92746">
        <w:t>used</w:t>
      </w:r>
      <w:r w:rsidR="00A2489F" w:rsidRPr="00C92746">
        <w:t xml:space="preserve"> </w:t>
      </w:r>
      <w:r w:rsidRPr="00C92746">
        <w:rPr>
          <w:rFonts w:eastAsia="Times New Roman"/>
        </w:rPr>
        <w:t xml:space="preserve">to perform </w:t>
      </w:r>
      <w:proofErr w:type="gramStart"/>
      <w:r w:rsidRPr="00C92746">
        <w:rPr>
          <w:rFonts w:eastAsia="Times New Roman"/>
        </w:rPr>
        <w:t>acceptance testing</w:t>
      </w:r>
      <w:proofErr w:type="gramEnd"/>
      <w:r w:rsidRPr="00C92746">
        <w:rPr>
          <w:rFonts w:eastAsia="Times New Roman"/>
        </w:rPr>
        <w:t xml:space="preserve"> activities. The IA will validate both </w:t>
      </w:r>
      <w:r w:rsidR="00F3107E">
        <w:t>***Insert Design-Builder’s name here***</w:t>
      </w:r>
      <w:r w:rsidRPr="00C92746">
        <w:rPr>
          <w:rFonts w:eastAsia="Times New Roman"/>
        </w:rPr>
        <w:t>’s</w:t>
      </w:r>
      <w:r w:rsidR="00A2489F" w:rsidRPr="00C92746">
        <w:rPr>
          <w:rFonts w:eastAsia="Times New Roman"/>
        </w:rPr>
        <w:t xml:space="preserve"> </w:t>
      </w:r>
      <w:r w:rsidRPr="00C92746">
        <w:t>QA processes and WSDOT</w:t>
      </w:r>
      <w:r w:rsidR="00333E6B">
        <w:t>’</w:t>
      </w:r>
      <w:r w:rsidRPr="00C92746">
        <w:t>s QV processes. The IA may include auditing of</w:t>
      </w:r>
      <w:r w:rsidRPr="00C92746">
        <w:rPr>
          <w:spacing w:val="-17"/>
        </w:rPr>
        <w:t xml:space="preserve"> </w:t>
      </w:r>
      <w:r w:rsidRPr="00C92746">
        <w:t>acceptance</w:t>
      </w:r>
      <w:r w:rsidR="00A2489F" w:rsidRPr="00C92746">
        <w:t xml:space="preserve"> </w:t>
      </w:r>
      <w:r w:rsidRPr="00C92746">
        <w:rPr>
          <w:rFonts w:eastAsia="Times New Roman"/>
        </w:rPr>
        <w:t xml:space="preserve">testing records, observing the tests being performed by </w:t>
      </w:r>
      <w:r w:rsidR="00F3107E">
        <w:t>***Insert Design-Builder’s name here***</w:t>
      </w:r>
      <w:r w:rsidRPr="00C92746">
        <w:rPr>
          <w:rFonts w:eastAsia="Times New Roman"/>
        </w:rPr>
        <w:t>’s</w:t>
      </w:r>
      <w:r w:rsidRPr="00C92746">
        <w:rPr>
          <w:rFonts w:eastAsia="Times New Roman"/>
          <w:spacing w:val="-27"/>
        </w:rPr>
        <w:t xml:space="preserve"> </w:t>
      </w:r>
      <w:r w:rsidRPr="00C92746">
        <w:rPr>
          <w:rFonts w:eastAsia="Times New Roman"/>
        </w:rPr>
        <w:t>technicians,</w:t>
      </w:r>
      <w:r w:rsidR="00A2489F" w:rsidRPr="00C92746">
        <w:rPr>
          <w:rFonts w:eastAsia="Times New Roman"/>
        </w:rPr>
        <w:t xml:space="preserve"> </w:t>
      </w:r>
      <w:r w:rsidRPr="00C92746">
        <w:t xml:space="preserve">or taking split samples with </w:t>
      </w:r>
      <w:r w:rsidR="00F3107E">
        <w:t>***Insert Design-Builder’s name here***</w:t>
      </w:r>
      <w:r w:rsidR="00F3107E" w:rsidRPr="00C92746">
        <w:t xml:space="preserve"> </w:t>
      </w:r>
      <w:r w:rsidRPr="00C92746">
        <w:t>on a random basis for verifying</w:t>
      </w:r>
      <w:r w:rsidRPr="00C92746">
        <w:rPr>
          <w:spacing w:val="-33"/>
        </w:rPr>
        <w:t xml:space="preserve"> </w:t>
      </w:r>
      <w:r w:rsidR="00F3107E">
        <w:t>***Insert Design-Builder’s name here***</w:t>
      </w:r>
      <w:r w:rsidRPr="00C92746">
        <w:rPr>
          <w:rFonts w:eastAsia="Times New Roman"/>
        </w:rPr>
        <w:t>’s testing equipment. WSDOT will enter findings of all IA</w:t>
      </w:r>
      <w:r w:rsidRPr="00C92746">
        <w:rPr>
          <w:rFonts w:eastAsia="Times New Roman"/>
          <w:spacing w:val="-29"/>
        </w:rPr>
        <w:t xml:space="preserve"> </w:t>
      </w:r>
      <w:r w:rsidRPr="00C92746">
        <w:rPr>
          <w:rFonts w:eastAsia="Times New Roman"/>
        </w:rPr>
        <w:t>observations</w:t>
      </w:r>
      <w:r w:rsidR="00A2489F" w:rsidRPr="00C92746">
        <w:rPr>
          <w:rFonts w:eastAsia="Times New Roman"/>
        </w:rPr>
        <w:t xml:space="preserve"> </w:t>
      </w:r>
      <w:r w:rsidRPr="00C92746">
        <w:t>into the CATS. Any deficiency will result in</w:t>
      </w:r>
      <w:r w:rsidRPr="00C92746">
        <w:rPr>
          <w:spacing w:val="-23"/>
        </w:rPr>
        <w:t xml:space="preserve"> </w:t>
      </w:r>
      <w:r w:rsidRPr="00C92746">
        <w:t>a</w:t>
      </w:r>
      <w:r w:rsidR="00F21F00">
        <w:t>n</w:t>
      </w:r>
      <w:r w:rsidR="00A2489F" w:rsidRPr="00C92746">
        <w:t xml:space="preserve"> </w:t>
      </w:r>
      <w:r w:rsidRPr="00C92746">
        <w:t xml:space="preserve">NCI. </w:t>
      </w:r>
      <w:r w:rsidR="00350AF2">
        <w:t>***Insert Design-Builder’s name here***</w:t>
      </w:r>
      <w:r w:rsidR="00350AF2" w:rsidRPr="00C92746">
        <w:t xml:space="preserve"> </w:t>
      </w:r>
      <w:r w:rsidRPr="00C92746">
        <w:t>shall take corrective action immediately for</w:t>
      </w:r>
      <w:r w:rsidRPr="00C92746">
        <w:rPr>
          <w:spacing w:val="-28"/>
        </w:rPr>
        <w:t xml:space="preserve"> </w:t>
      </w:r>
      <w:r w:rsidRPr="00C92746">
        <w:t>any</w:t>
      </w:r>
      <w:r w:rsidR="00A2489F" w:rsidRPr="00C92746">
        <w:t xml:space="preserve"> </w:t>
      </w:r>
      <w:r w:rsidRPr="00C92746">
        <w:t>noted</w:t>
      </w:r>
      <w:r w:rsidRPr="00C92746">
        <w:rPr>
          <w:spacing w:val="-6"/>
        </w:rPr>
        <w:t xml:space="preserve"> </w:t>
      </w:r>
      <w:r w:rsidRPr="00C92746">
        <w:t>deficiencies.</w:t>
      </w:r>
    </w:p>
    <w:p w14:paraId="28D0EEA7" w14:textId="77777777" w:rsidR="0003788A" w:rsidRPr="00C92746" w:rsidRDefault="0003788A" w:rsidP="004C0B98">
      <w:pPr>
        <w:jc w:val="both"/>
      </w:pPr>
    </w:p>
    <w:p w14:paraId="72605408" w14:textId="33E61CDC" w:rsidR="0003788A" w:rsidRPr="00C92746" w:rsidRDefault="0015015A" w:rsidP="004C0B98">
      <w:pPr>
        <w:jc w:val="both"/>
      </w:pPr>
      <w:r w:rsidRPr="00C92746">
        <w:rPr>
          <w:b/>
          <w:bCs/>
        </w:rPr>
        <w:t xml:space="preserve">Quality Assessment </w:t>
      </w:r>
      <w:r w:rsidRPr="00C92746">
        <w:t>– WSDOT will perform nonscheduled quality assessments of</w:t>
      </w:r>
      <w:r w:rsidRPr="00C92746">
        <w:rPr>
          <w:spacing w:val="-25"/>
        </w:rPr>
        <w:t xml:space="preserve"> </w:t>
      </w:r>
      <w:r w:rsidR="00FF13C1">
        <w:t>***Insert Design-Builder’s name here***</w:t>
      </w:r>
      <w:r w:rsidRPr="00C92746">
        <w:t>’s Work, including sampling, testing, and documentation</w:t>
      </w:r>
      <w:r w:rsidRPr="00C92746">
        <w:rPr>
          <w:spacing w:val="-32"/>
        </w:rPr>
        <w:t xml:space="preserve"> </w:t>
      </w:r>
      <w:r w:rsidRPr="00C92746">
        <w:t>reviews.</w:t>
      </w:r>
    </w:p>
    <w:p w14:paraId="7484AF2A" w14:textId="77777777" w:rsidR="0003788A" w:rsidRPr="00C92746" w:rsidRDefault="0003788A" w:rsidP="004C0B98">
      <w:pPr>
        <w:jc w:val="both"/>
      </w:pPr>
    </w:p>
    <w:p w14:paraId="2140CCA1" w14:textId="61C1EA25" w:rsidR="0003788A" w:rsidRPr="00C92746" w:rsidRDefault="00721098" w:rsidP="00181FE7">
      <w:pPr>
        <w:pStyle w:val="Heading2"/>
      </w:pPr>
      <w:bookmarkStart w:id="124" w:name="_Toc520976115"/>
      <w:bookmarkStart w:id="125" w:name="_Toc30664531"/>
      <w:r>
        <w:t xml:space="preserve">4.4 </w:t>
      </w:r>
      <w:r w:rsidR="0015015A" w:rsidRPr="00C92746">
        <w:t>Materials Testing</w:t>
      </w:r>
      <w:r w:rsidR="0015015A" w:rsidRPr="00C92746">
        <w:rPr>
          <w:spacing w:val="-6"/>
        </w:rPr>
        <w:t xml:space="preserve"> </w:t>
      </w:r>
      <w:r w:rsidR="0015015A" w:rsidRPr="00C92746">
        <w:t>Laboratory</w:t>
      </w:r>
      <w:bookmarkEnd w:id="124"/>
      <w:bookmarkEnd w:id="125"/>
    </w:p>
    <w:p w14:paraId="7B67D523" w14:textId="7387F41C" w:rsidR="0045363A" w:rsidRDefault="008877CB" w:rsidP="004C0B98">
      <w:pPr>
        <w:jc w:val="both"/>
      </w:pPr>
      <w:r w:rsidRPr="008877CB">
        <w:t xml:space="preserve">All QA testing that </w:t>
      </w:r>
      <w:proofErr w:type="gramStart"/>
      <w:r w:rsidRPr="008877CB">
        <w:t>will be used</w:t>
      </w:r>
      <w:proofErr w:type="gramEnd"/>
      <w:r w:rsidRPr="008877CB">
        <w:t xml:space="preserve"> for acceptance of materials shall be performed by a laboratory approved by the WSDOT Engineer. The QA Laboratory Manager shall report directly to the </w:t>
      </w:r>
      <w:r w:rsidR="00FB6F23">
        <w:t>QTS</w:t>
      </w:r>
      <w:r w:rsidRPr="008877CB">
        <w:t xml:space="preserve">. </w:t>
      </w:r>
      <w:r w:rsidR="00C77289">
        <w:t xml:space="preserve">***Insert Design-Builder’s name here*** </w:t>
      </w:r>
      <w:r w:rsidRPr="008877CB">
        <w:t xml:space="preserve">or a Subcontractor shall employ the laboratory personnel. The materials testing laboratory that is used for QA testing shall not perform QC testing, and shall not be owned, operated, equipped, or staffed by material suppliers. The laboratory shall meet the requirements of AASHTO R 18 for </w:t>
      </w:r>
      <w:r w:rsidR="00FB6F23">
        <w:t>WAQTC certified/</w:t>
      </w:r>
      <w:r w:rsidRPr="008877CB">
        <w:t>qualified testers and calibrated/verified equipment, and be able to accomplish the testing according to the test procedure they are performing.</w:t>
      </w:r>
    </w:p>
    <w:p w14:paraId="11F9AD90" w14:textId="77777777" w:rsidR="008F0AC8" w:rsidRPr="00C92746" w:rsidRDefault="008F0AC8" w:rsidP="004C0B98">
      <w:pPr>
        <w:jc w:val="both"/>
      </w:pPr>
    </w:p>
    <w:p w14:paraId="3284255C" w14:textId="6AF133B5" w:rsidR="008F0AC8" w:rsidRPr="00C92746" w:rsidRDefault="008F0AC8" w:rsidP="004C0B98">
      <w:pPr>
        <w:jc w:val="both"/>
      </w:pPr>
      <w:r w:rsidRPr="00C92746">
        <w:t xml:space="preserve">All equipment used, whether at an established laboratory or satellite (field) laboratory, </w:t>
      </w:r>
      <w:r w:rsidR="00487D63" w:rsidRPr="00C92746">
        <w:t>must</w:t>
      </w:r>
      <w:r w:rsidRPr="00C92746">
        <w:t xml:space="preserve"> be calibrated/verified. The </w:t>
      </w:r>
      <w:r w:rsidR="00FC3BE4">
        <w:t xml:space="preserve">laboratories </w:t>
      </w:r>
      <w:r w:rsidRPr="00C92746">
        <w:t>have uniform policies and procedures per AASHTO R</w:t>
      </w:r>
      <w:r w:rsidRPr="00C92746">
        <w:noBreakHyphen/>
        <w:t>18 to ensure that they are providing testing services in compliance with applicable test methods. The policies and procedures address inspection and calibration of testing equipment, as well as a correlation testing program between the laboratory and portable or satellite facilities.</w:t>
      </w:r>
    </w:p>
    <w:p w14:paraId="129A0F2B" w14:textId="77777777" w:rsidR="008F0AC8" w:rsidRPr="00C92746" w:rsidRDefault="008F0AC8" w:rsidP="004C0B98">
      <w:pPr>
        <w:pStyle w:val="BodyText"/>
        <w:ind w:left="0" w:firstLine="0"/>
        <w:jc w:val="both"/>
        <w:rPr>
          <w:rFonts w:ascii="Arial" w:hAnsi="Arial"/>
        </w:rPr>
      </w:pPr>
    </w:p>
    <w:p w14:paraId="17EA19E2" w14:textId="6514CB42" w:rsidR="008877CB" w:rsidRDefault="000913FE" w:rsidP="008877CB">
      <w:pPr>
        <w:jc w:val="both"/>
      </w:pPr>
      <w:r w:rsidRPr="00C92746">
        <w:t xml:space="preserve">All laboratories used by </w:t>
      </w:r>
      <w:r w:rsidR="00144DED">
        <w:t>***Insert Design-Builder’s name here***</w:t>
      </w:r>
      <w:r w:rsidRPr="00C92746">
        <w:t xml:space="preserve"> QA </w:t>
      </w:r>
      <w:r w:rsidR="00C77289">
        <w:t>shall</w:t>
      </w:r>
      <w:r w:rsidRPr="00C92746">
        <w:t xml:space="preserve"> develop and </w:t>
      </w:r>
      <w:r w:rsidR="0015015A" w:rsidRPr="00C92746">
        <w:lastRenderedPageBreak/>
        <w:t xml:space="preserve">maintain a </w:t>
      </w:r>
      <w:r w:rsidR="0015015A" w:rsidRPr="00C806FD">
        <w:rPr>
          <w:i/>
        </w:rPr>
        <w:t>Laboratory</w:t>
      </w:r>
      <w:r w:rsidR="0015015A" w:rsidRPr="00C806FD">
        <w:rPr>
          <w:i/>
          <w:spacing w:val="-24"/>
        </w:rPr>
        <w:t xml:space="preserve"> </w:t>
      </w:r>
      <w:r w:rsidR="0015015A" w:rsidRPr="00C806FD">
        <w:rPr>
          <w:i/>
        </w:rPr>
        <w:t>Quality</w:t>
      </w:r>
      <w:r w:rsidR="00A2489F" w:rsidRPr="00C806FD">
        <w:rPr>
          <w:i/>
        </w:rPr>
        <w:t xml:space="preserve"> </w:t>
      </w:r>
      <w:r w:rsidR="006318CB" w:rsidRPr="00C806FD">
        <w:rPr>
          <w:i/>
        </w:rPr>
        <w:t>Systems Manual</w:t>
      </w:r>
      <w:r w:rsidR="006318CB" w:rsidRPr="00C92746">
        <w:t>.</w:t>
      </w:r>
      <w:r w:rsidR="008877CB">
        <w:t xml:space="preserve"> The Manual shall include the following:</w:t>
      </w:r>
    </w:p>
    <w:p w14:paraId="0AEFBCAF" w14:textId="0EB987E0" w:rsidR="008877CB" w:rsidRDefault="008877CB" w:rsidP="0080301F">
      <w:pPr>
        <w:pStyle w:val="ListParagraph"/>
        <w:numPr>
          <w:ilvl w:val="0"/>
          <w:numId w:val="88"/>
        </w:numPr>
        <w:jc w:val="both"/>
      </w:pPr>
      <w:r>
        <w:t>Staff qualifications, position descriptions, and the qualification process</w:t>
      </w:r>
    </w:p>
    <w:p w14:paraId="2A26474A" w14:textId="103C1562" w:rsidR="008877CB" w:rsidRDefault="008877CB" w:rsidP="0080301F">
      <w:pPr>
        <w:pStyle w:val="ListParagraph"/>
        <w:numPr>
          <w:ilvl w:val="0"/>
          <w:numId w:val="88"/>
        </w:numPr>
        <w:jc w:val="both"/>
      </w:pPr>
      <w:r>
        <w:t>Listing of test procedures approved for performance throughout the Project</w:t>
      </w:r>
    </w:p>
    <w:p w14:paraId="1989A0D3" w14:textId="1E6E5DF4" w:rsidR="008877CB" w:rsidRDefault="008877CB" w:rsidP="0080301F">
      <w:pPr>
        <w:pStyle w:val="ListParagraph"/>
        <w:numPr>
          <w:ilvl w:val="0"/>
          <w:numId w:val="88"/>
        </w:numPr>
        <w:jc w:val="both"/>
      </w:pPr>
      <w:r>
        <w:t>Equipment including verification, calibration, recall procedures, and inventory</w:t>
      </w:r>
    </w:p>
    <w:p w14:paraId="4FEB884E" w14:textId="6C312102" w:rsidR="008877CB" w:rsidRDefault="008877CB" w:rsidP="0080301F">
      <w:pPr>
        <w:pStyle w:val="ListParagraph"/>
        <w:numPr>
          <w:ilvl w:val="0"/>
          <w:numId w:val="88"/>
        </w:numPr>
        <w:jc w:val="both"/>
      </w:pPr>
      <w:r>
        <w:t>Test reports, worksheet, summary logs, and forms</w:t>
      </w:r>
    </w:p>
    <w:p w14:paraId="19D90762" w14:textId="7C021481" w:rsidR="008877CB" w:rsidRDefault="008877CB" w:rsidP="0080301F">
      <w:pPr>
        <w:pStyle w:val="ListParagraph"/>
        <w:numPr>
          <w:ilvl w:val="0"/>
          <w:numId w:val="88"/>
        </w:numPr>
        <w:jc w:val="both"/>
      </w:pPr>
      <w:r>
        <w:t>Sample management procedures</w:t>
      </w:r>
    </w:p>
    <w:p w14:paraId="35FCF56C" w14:textId="33F2957B" w:rsidR="008877CB" w:rsidRDefault="008877CB" w:rsidP="0080301F">
      <w:pPr>
        <w:pStyle w:val="ListParagraph"/>
        <w:numPr>
          <w:ilvl w:val="0"/>
          <w:numId w:val="88"/>
        </w:numPr>
        <w:jc w:val="both"/>
      </w:pPr>
      <w:r>
        <w:t>Diagnostic and Corrective Action Reports</w:t>
      </w:r>
    </w:p>
    <w:p w14:paraId="534F7D6A" w14:textId="5FBF6286" w:rsidR="0003788A" w:rsidRPr="00C92746" w:rsidRDefault="008877CB" w:rsidP="0080301F">
      <w:pPr>
        <w:pStyle w:val="ListParagraph"/>
        <w:numPr>
          <w:ilvl w:val="0"/>
          <w:numId w:val="88"/>
        </w:numPr>
        <w:jc w:val="both"/>
      </w:pPr>
      <w:r>
        <w:t>Quality systems review</w:t>
      </w:r>
    </w:p>
    <w:p w14:paraId="4266D960" w14:textId="77777777" w:rsidR="0003788A" w:rsidRPr="00C92746" w:rsidRDefault="0003788A" w:rsidP="004C0B98">
      <w:pPr>
        <w:jc w:val="both"/>
      </w:pPr>
    </w:p>
    <w:p w14:paraId="12024886" w14:textId="45527692" w:rsidR="006B5870" w:rsidRPr="00C92746" w:rsidRDefault="00803D60" w:rsidP="004C0B98">
      <w:pPr>
        <w:jc w:val="both"/>
      </w:pPr>
      <w:r>
        <w:t xml:space="preserve">***Insert Design-Builder’s name here*** </w:t>
      </w:r>
      <w:r w:rsidR="00FC3BE4">
        <w:t xml:space="preserve">shall </w:t>
      </w:r>
      <w:r w:rsidR="006318CB" w:rsidRPr="00C92746">
        <w:t xml:space="preserve">request </w:t>
      </w:r>
      <w:r w:rsidR="0015015A" w:rsidRPr="00C92746">
        <w:t xml:space="preserve">an on-site </w:t>
      </w:r>
      <w:r w:rsidR="006318CB" w:rsidRPr="00C92746">
        <w:t xml:space="preserve">WSDOT </w:t>
      </w:r>
      <w:r w:rsidR="0015015A" w:rsidRPr="00C92746">
        <w:t>evaluation of</w:t>
      </w:r>
      <w:r w:rsidR="006318CB" w:rsidRPr="00C92746">
        <w:t xml:space="preserve"> the facility</w:t>
      </w:r>
      <w:r w:rsidR="0015015A" w:rsidRPr="00C92746">
        <w:t>, in</w:t>
      </w:r>
      <w:r w:rsidR="0015015A" w:rsidRPr="00C92746">
        <w:rPr>
          <w:spacing w:val="-25"/>
        </w:rPr>
        <w:t xml:space="preserve"> </w:t>
      </w:r>
      <w:r w:rsidR="0015015A" w:rsidRPr="00C92746">
        <w:t>accordance</w:t>
      </w:r>
      <w:r w:rsidR="00A2489F" w:rsidRPr="00C92746">
        <w:t xml:space="preserve"> </w:t>
      </w:r>
      <w:r w:rsidR="0015015A" w:rsidRPr="00C92746">
        <w:t>with WSDOT QC 3, Quality Systems Laboratory Review in the WSDOT</w:t>
      </w:r>
      <w:r w:rsidR="0015015A" w:rsidRPr="00C92746">
        <w:rPr>
          <w:spacing w:val="-21"/>
        </w:rPr>
        <w:t xml:space="preserve"> </w:t>
      </w:r>
      <w:r w:rsidR="0015015A" w:rsidRPr="0080301F">
        <w:rPr>
          <w:i/>
        </w:rPr>
        <w:t>Materials</w:t>
      </w:r>
      <w:r w:rsidR="00A2489F" w:rsidRPr="0080301F">
        <w:rPr>
          <w:i/>
        </w:rPr>
        <w:t xml:space="preserve"> </w:t>
      </w:r>
      <w:r w:rsidR="0015015A" w:rsidRPr="0080301F">
        <w:rPr>
          <w:i/>
        </w:rPr>
        <w:t>Manual</w:t>
      </w:r>
      <w:r w:rsidR="006318CB" w:rsidRPr="00C92746">
        <w:t xml:space="preserve"> </w:t>
      </w:r>
      <w:r w:rsidR="00FC3BE4" w:rsidRPr="003B47FB">
        <w:t>a minimum of 14 Calendar Days</w:t>
      </w:r>
      <w:r w:rsidR="00FC3BE4" w:rsidRPr="00C92746">
        <w:t xml:space="preserve"> </w:t>
      </w:r>
      <w:r w:rsidR="006318CB" w:rsidRPr="00C92746">
        <w:t xml:space="preserve">prior to the start of </w:t>
      </w:r>
      <w:r w:rsidR="00687161">
        <w:t>testing</w:t>
      </w:r>
      <w:r w:rsidR="006318CB" w:rsidRPr="00C92746">
        <w:t>.</w:t>
      </w:r>
      <w:r w:rsidR="0015015A" w:rsidRPr="00C92746">
        <w:t xml:space="preserve"> Together with the request, </w:t>
      </w:r>
      <w:r>
        <w:t xml:space="preserve">***Insert Design-Builder’s name here*** </w:t>
      </w:r>
      <w:r w:rsidR="0015015A" w:rsidRPr="00C92746">
        <w:t xml:space="preserve">shall submit </w:t>
      </w:r>
      <w:r w:rsidR="006B5870" w:rsidRPr="00C92746">
        <w:t>the following:</w:t>
      </w:r>
    </w:p>
    <w:p w14:paraId="4294FF9D" w14:textId="57AC3784" w:rsidR="006B5870" w:rsidRPr="00C92746" w:rsidRDefault="006B5870" w:rsidP="001E6834">
      <w:pPr>
        <w:pStyle w:val="ListParagraph"/>
        <w:numPr>
          <w:ilvl w:val="0"/>
          <w:numId w:val="37"/>
        </w:numPr>
        <w:jc w:val="both"/>
      </w:pPr>
      <w:r w:rsidRPr="00C92746">
        <w:t>C</w:t>
      </w:r>
      <w:r w:rsidR="0015015A" w:rsidRPr="00C92746">
        <w:t xml:space="preserve">opy of the </w:t>
      </w:r>
      <w:r w:rsidR="0015015A" w:rsidRPr="00803D60">
        <w:rPr>
          <w:i/>
        </w:rPr>
        <w:t>Lab</w:t>
      </w:r>
      <w:r w:rsidRPr="00803D60">
        <w:rPr>
          <w:i/>
        </w:rPr>
        <w:t>oratory Quality Systems Manual.</w:t>
      </w:r>
    </w:p>
    <w:p w14:paraId="2992EB49" w14:textId="6394A2BE" w:rsidR="0003788A" w:rsidRPr="00C92746" w:rsidRDefault="006B5870" w:rsidP="001E6834">
      <w:pPr>
        <w:pStyle w:val="ListParagraph"/>
        <w:numPr>
          <w:ilvl w:val="0"/>
          <w:numId w:val="37"/>
        </w:numPr>
        <w:jc w:val="both"/>
        <w:rPr>
          <w:rFonts w:eastAsia="Times New Roman"/>
        </w:rPr>
      </w:pPr>
      <w:r w:rsidRPr="00C92746">
        <w:t>L</w:t>
      </w:r>
      <w:r w:rsidR="0015015A" w:rsidRPr="00C92746">
        <w:t>ist of the</w:t>
      </w:r>
      <w:r w:rsidR="0015015A" w:rsidRPr="00C92746">
        <w:rPr>
          <w:spacing w:val="-20"/>
        </w:rPr>
        <w:t xml:space="preserve"> </w:t>
      </w:r>
      <w:r w:rsidR="0015015A" w:rsidRPr="00C92746">
        <w:t>testing</w:t>
      </w:r>
      <w:r w:rsidR="00A2489F" w:rsidRPr="00C92746">
        <w:t xml:space="preserve"> </w:t>
      </w:r>
      <w:r w:rsidR="0015015A" w:rsidRPr="00C92746">
        <w:t>procedures that the laboratory shall perform throughout the Project.</w:t>
      </w:r>
    </w:p>
    <w:p w14:paraId="04590C4A" w14:textId="77777777" w:rsidR="0003788A" w:rsidRPr="00C92746" w:rsidRDefault="0003788A" w:rsidP="004C0B98">
      <w:pPr>
        <w:jc w:val="both"/>
      </w:pPr>
    </w:p>
    <w:p w14:paraId="2E80606F" w14:textId="77777777" w:rsidR="00702C86" w:rsidRDefault="00702C86" w:rsidP="004C0B98">
      <w:pPr>
        <w:jc w:val="both"/>
      </w:pPr>
      <w:r w:rsidRPr="00702C86">
        <w:t xml:space="preserve">The laboratory shall be properly equipped, staffed, and </w:t>
      </w:r>
      <w:proofErr w:type="gramStart"/>
      <w:r w:rsidRPr="00702C86">
        <w:t>fully operational</w:t>
      </w:r>
      <w:proofErr w:type="gramEnd"/>
      <w:r w:rsidRPr="00702C86">
        <w:t xml:space="preserve"> at the time of WSDOT’s inspection and for the duration of its use on the Project.</w:t>
      </w:r>
    </w:p>
    <w:p w14:paraId="1D59A4D1" w14:textId="77777777" w:rsidR="00702C86" w:rsidRDefault="00702C86" w:rsidP="004C0B98">
      <w:pPr>
        <w:jc w:val="both"/>
      </w:pPr>
    </w:p>
    <w:p w14:paraId="67393245" w14:textId="0FBF1F28" w:rsidR="0003788A" w:rsidRPr="00C92746" w:rsidRDefault="0015015A" w:rsidP="004C0B98">
      <w:pPr>
        <w:jc w:val="both"/>
      </w:pPr>
      <w:r w:rsidRPr="00C92746">
        <w:t xml:space="preserve">WSDOT will advise </w:t>
      </w:r>
      <w:r w:rsidR="00702C86">
        <w:t>***Insert Design-Builder’s name here***</w:t>
      </w:r>
      <w:r w:rsidRPr="00C92746">
        <w:t xml:space="preserve"> in writing of any deficiencies noted during</w:t>
      </w:r>
      <w:r w:rsidRPr="00C92746">
        <w:rPr>
          <w:spacing w:val="-30"/>
        </w:rPr>
        <w:t xml:space="preserve"> </w:t>
      </w:r>
      <w:r w:rsidRPr="00C92746">
        <w:t>the</w:t>
      </w:r>
      <w:r w:rsidR="00A2489F" w:rsidRPr="00C92746">
        <w:t xml:space="preserve"> </w:t>
      </w:r>
      <w:r w:rsidRPr="00C92746">
        <w:t xml:space="preserve">inspection, and </w:t>
      </w:r>
      <w:r w:rsidR="00702C86" w:rsidRPr="00702C86">
        <w:t>***Insert Design-Builder’s name here***</w:t>
      </w:r>
      <w:r w:rsidRPr="00C92746">
        <w:t xml:space="preserve"> shall take immediate action to correct them.</w:t>
      </w:r>
      <w:r w:rsidRPr="00C92746">
        <w:rPr>
          <w:spacing w:val="-26"/>
        </w:rPr>
        <w:t xml:space="preserve"> </w:t>
      </w:r>
      <w:r w:rsidRPr="00C92746">
        <w:t>Work</w:t>
      </w:r>
      <w:r w:rsidR="00A2489F" w:rsidRPr="00C92746">
        <w:t xml:space="preserve"> </w:t>
      </w:r>
      <w:r w:rsidRPr="00C92746">
        <w:t>requiring laboratory acceptance will not proceed until the laboratory and its staff has</w:t>
      </w:r>
      <w:r w:rsidRPr="00C92746">
        <w:rPr>
          <w:spacing w:val="-24"/>
        </w:rPr>
        <w:t xml:space="preserve"> </w:t>
      </w:r>
      <w:r w:rsidRPr="00C92746">
        <w:t>received written approval from the WSDOT</w:t>
      </w:r>
      <w:r w:rsidRPr="00C92746">
        <w:rPr>
          <w:spacing w:val="-23"/>
        </w:rPr>
        <w:t xml:space="preserve"> </w:t>
      </w:r>
      <w:r w:rsidRPr="00C92746">
        <w:t>Engineer.</w:t>
      </w:r>
    </w:p>
    <w:p w14:paraId="118630A8" w14:textId="77777777" w:rsidR="006B5870" w:rsidRPr="00C92746" w:rsidRDefault="006B5870" w:rsidP="004C0B98">
      <w:pPr>
        <w:jc w:val="both"/>
        <w:rPr>
          <w:rFonts w:eastAsia="Times New Roman"/>
        </w:rPr>
      </w:pPr>
    </w:p>
    <w:p w14:paraId="6ED7A197" w14:textId="37C5F7E9" w:rsidR="006B5870" w:rsidRDefault="006B5870" w:rsidP="004C0B98">
      <w:pPr>
        <w:jc w:val="both"/>
      </w:pPr>
      <w:r w:rsidRPr="00C92746">
        <w:t xml:space="preserve">If a laboratory </w:t>
      </w:r>
      <w:proofErr w:type="gramStart"/>
      <w:r w:rsidRPr="00C92746">
        <w:t>is disapproved</w:t>
      </w:r>
      <w:proofErr w:type="gramEnd"/>
      <w:r w:rsidRPr="00C92746">
        <w:t>, it shall</w:t>
      </w:r>
      <w:r w:rsidR="00061B63">
        <w:t xml:space="preserve"> not perform any tests for the P</w:t>
      </w:r>
      <w:r w:rsidRPr="00C92746">
        <w:t>roject.</w:t>
      </w:r>
    </w:p>
    <w:p w14:paraId="74A764C1" w14:textId="2F503951" w:rsidR="00803D60" w:rsidRDefault="00803D60" w:rsidP="004C0B98">
      <w:pPr>
        <w:jc w:val="both"/>
      </w:pPr>
    </w:p>
    <w:p w14:paraId="4C7C32D0" w14:textId="77777777" w:rsidR="00803D60" w:rsidRDefault="00803D60" w:rsidP="00803D60">
      <w:pPr>
        <w:spacing w:after="120"/>
        <w:jc w:val="both"/>
      </w:pPr>
      <w:r>
        <w:t xml:space="preserve">The test equipment for the following test procedure shall be as shown below and in the Field Operation Procedure (FOP) in accordance with the WSDOT </w:t>
      </w:r>
      <w:r w:rsidRPr="00803D60">
        <w:rPr>
          <w:i/>
        </w:rPr>
        <w:t>Materials Manual</w:t>
      </w:r>
      <w:r>
        <w:t xml:space="preserve"> so that proper correlation between the QA and QV test results may be established.</w:t>
      </w:r>
    </w:p>
    <w:p w14:paraId="33B39F3C" w14:textId="512BAFBD" w:rsidR="00803D60" w:rsidRPr="00C92746" w:rsidRDefault="00803D60" w:rsidP="00803D60">
      <w:pPr>
        <w:pStyle w:val="ListParagraph"/>
        <w:numPr>
          <w:ilvl w:val="0"/>
          <w:numId w:val="97"/>
        </w:numPr>
        <w:jc w:val="both"/>
      </w:pPr>
      <w:r>
        <w:t>WAQTC FOP for AASHTO T 310 In-place Densities by Nuclear Method (</w:t>
      </w:r>
      <w:proofErr w:type="spellStart"/>
      <w:r>
        <w:t>Troxler</w:t>
      </w:r>
      <w:proofErr w:type="spellEnd"/>
      <w:r>
        <w:t xml:space="preserve"> 3430, or 3440 Series Moisture/Density Gauge)</w:t>
      </w:r>
    </w:p>
    <w:p w14:paraId="3DCA8586" w14:textId="77777777" w:rsidR="00137750" w:rsidRPr="00C92746" w:rsidRDefault="00137750" w:rsidP="004C0B98">
      <w:pPr>
        <w:jc w:val="both"/>
      </w:pPr>
    </w:p>
    <w:p w14:paraId="4B7E763F" w14:textId="36E79B94" w:rsidR="0003788A" w:rsidRPr="00C92746" w:rsidRDefault="00721098" w:rsidP="00181FE7">
      <w:pPr>
        <w:pStyle w:val="Heading2"/>
      </w:pPr>
      <w:bookmarkStart w:id="126" w:name="_Toc520976116"/>
      <w:bookmarkStart w:id="127" w:name="_Toc30664532"/>
      <w:r>
        <w:t xml:space="preserve">4.5 </w:t>
      </w:r>
      <w:r w:rsidR="0015015A" w:rsidRPr="00C92746">
        <w:t>Materials Testing Frequencies and Random Sampling</w:t>
      </w:r>
      <w:bookmarkEnd w:id="126"/>
      <w:bookmarkEnd w:id="127"/>
    </w:p>
    <w:p w14:paraId="373B2DAC" w14:textId="079B92F6" w:rsidR="00847E21" w:rsidRDefault="00144DED" w:rsidP="00B1351F">
      <w:pPr>
        <w:spacing w:after="120"/>
        <w:jc w:val="both"/>
      </w:pPr>
      <w:r>
        <w:t>***Insert Design-Builder’s name here***</w:t>
      </w:r>
      <w:r w:rsidR="000E5EDE" w:rsidRPr="00C92746">
        <w:t xml:space="preserve"> </w:t>
      </w:r>
      <w:r w:rsidR="0015015A" w:rsidRPr="00C92746">
        <w:t>shall perform field and laboratory sampling and testing as</w:t>
      </w:r>
      <w:r w:rsidR="0015015A" w:rsidRPr="00C92746">
        <w:rPr>
          <w:spacing w:val="-31"/>
        </w:rPr>
        <w:t xml:space="preserve"> </w:t>
      </w:r>
      <w:r w:rsidR="0015015A" w:rsidRPr="00C92746">
        <w:t>specified</w:t>
      </w:r>
      <w:r w:rsidR="00304DE1" w:rsidRPr="00C92746">
        <w:t xml:space="preserve"> </w:t>
      </w:r>
      <w:r w:rsidR="0015015A" w:rsidRPr="00C92746">
        <w:t>in the Standard Specifi</w:t>
      </w:r>
      <w:r w:rsidR="00B5721E" w:rsidRPr="00C92746">
        <w:t xml:space="preserve">cations and the WSDOT </w:t>
      </w:r>
      <w:r w:rsidR="00B5721E" w:rsidRPr="00E0522D">
        <w:rPr>
          <w:i/>
        </w:rPr>
        <w:t>Materials</w:t>
      </w:r>
      <w:r w:rsidR="009052EA" w:rsidRPr="00E0522D">
        <w:rPr>
          <w:i/>
        </w:rPr>
        <w:t xml:space="preserve"> Manual</w:t>
      </w:r>
      <w:r w:rsidR="009052EA">
        <w:t xml:space="preserve"> to control these processes</w:t>
      </w:r>
      <w:r w:rsidR="00B5721E" w:rsidRPr="00C92746">
        <w:t>.</w:t>
      </w:r>
      <w:r w:rsidR="0015015A" w:rsidRPr="00C92746">
        <w:t xml:space="preserve"> </w:t>
      </w:r>
      <w:r w:rsidR="00324699">
        <w:t>***Insert Design-Builder’s name here***</w:t>
      </w:r>
      <w:r w:rsidR="00324699" w:rsidRPr="00C92746">
        <w:t xml:space="preserve"> </w:t>
      </w:r>
      <w:r w:rsidR="00062840" w:rsidRPr="00062840">
        <w:t xml:space="preserve">shall provide </w:t>
      </w:r>
      <w:r w:rsidR="00687161">
        <w:t xml:space="preserve">a minimum of </w:t>
      </w:r>
      <w:proofErr w:type="gramStart"/>
      <w:r w:rsidR="00062840" w:rsidRPr="00062840">
        <w:t>3</w:t>
      </w:r>
      <w:proofErr w:type="gramEnd"/>
      <w:r w:rsidR="00062840" w:rsidRPr="00062840">
        <w:t xml:space="preserve"> </w:t>
      </w:r>
      <w:r w:rsidR="00687161">
        <w:t xml:space="preserve">Calendar </w:t>
      </w:r>
      <w:r w:rsidR="00062840" w:rsidRPr="00062840">
        <w:t xml:space="preserve">Days notification to the WSDOT Engineer prior to sampling and testing. </w:t>
      </w:r>
      <w:proofErr w:type="gramStart"/>
      <w:r w:rsidR="00062840" w:rsidRPr="00062840">
        <w:t>Sampling and testing shall be performed by qualified testing personnel described in this Section</w:t>
      </w:r>
      <w:proofErr w:type="gramEnd"/>
      <w:r w:rsidR="00062840" w:rsidRPr="00062840">
        <w:t xml:space="preserve">. </w:t>
      </w:r>
      <w:r w:rsidR="00B5721E" w:rsidRPr="00C92746">
        <w:t xml:space="preserve">Representative samples shall be randomly obtained </w:t>
      </w:r>
      <w:r w:rsidR="00062840">
        <w:t xml:space="preserve">by ***Insert Design-Builder’s name here*** </w:t>
      </w:r>
      <w:r w:rsidR="00062840" w:rsidRPr="00062840">
        <w:t xml:space="preserve">at specified frequencies as shown in Section 2.25, </w:t>
      </w:r>
      <w:r w:rsidR="00062840" w:rsidRPr="00E0522D">
        <w:rPr>
          <w:i/>
        </w:rPr>
        <w:t>Control of Materials</w:t>
      </w:r>
      <w:r w:rsidR="00B5721E" w:rsidRPr="00C92746">
        <w:t xml:space="preserve">. </w:t>
      </w:r>
      <w:r w:rsidR="00847E21">
        <w:t xml:space="preserve">***Insert Design-Builder’s name here*** </w:t>
      </w:r>
      <w:r w:rsidR="00847E21" w:rsidRPr="00847E21">
        <w:t xml:space="preserve">shall furnish copies of all test results to the WSDOT Engineer within 24 hours of completion of the test or the next business day. For concrete cylinders, the test results </w:t>
      </w:r>
      <w:proofErr w:type="gramStart"/>
      <w:r w:rsidR="00847E21" w:rsidRPr="00847E21">
        <w:t>shall be furnished</w:t>
      </w:r>
      <w:proofErr w:type="gramEnd"/>
      <w:r w:rsidR="00847E21" w:rsidRPr="00847E21">
        <w:t xml:space="preserve"> within 24 hours after cylinder break.</w:t>
      </w:r>
    </w:p>
    <w:p w14:paraId="66972188" w14:textId="5F830BE7" w:rsidR="00B1351F" w:rsidRDefault="00B1351F" w:rsidP="00B1351F">
      <w:pPr>
        <w:spacing w:after="120"/>
        <w:jc w:val="both"/>
      </w:pPr>
      <w:r>
        <w:lastRenderedPageBreak/>
        <w:t xml:space="preserve">The WSDOT Engineer or its agent will perform nondestructive shaft tests on at least one and up to 10 percent of the drilled shafts constructed for bridges. ***Insert Design-Builder’s name here*** shall make the shafts accessible to WSDOT Inspectors for nondestructive shaft testing and shall notify the WSDOT Engineer when drilled shaft concrete is placed in each shaft so the WSDOT Engineer can schedule nondestructive shaft testing. The WSDOT Engineer will inform ***Insert Design-Builder’s name here*** if a shaft will be nondestructive shaft tested within </w:t>
      </w:r>
      <w:proofErr w:type="gramStart"/>
      <w:r>
        <w:t>2</w:t>
      </w:r>
      <w:proofErr w:type="gramEnd"/>
      <w:r>
        <w:t xml:space="preserve"> business days of receiving ***Insert Design-Builder’s name here***’s notification that shaft concrete has been placed.</w:t>
      </w:r>
    </w:p>
    <w:p w14:paraId="4EEE4F79" w14:textId="353292F9" w:rsidR="00B1351F" w:rsidRDefault="00B1351F" w:rsidP="00B1351F">
      <w:pPr>
        <w:spacing w:after="120"/>
        <w:jc w:val="both"/>
      </w:pPr>
      <w:r>
        <w:t xml:space="preserve">The WSDOT Engineer or its agent will perform independent materials QV sampling and testing to validate </w:t>
      </w:r>
      <w:r w:rsidR="00FF13C1">
        <w:t>***Insert Design-Builder’s name here***</w:t>
      </w:r>
      <w:r>
        <w:t xml:space="preserve">’s sampling and testing QA program. Typically, the testing rate will be one verification test to every five of </w:t>
      </w:r>
      <w:r w:rsidR="00FF13C1">
        <w:t>***Insert Design-Builder’s name here***</w:t>
      </w:r>
      <w:r>
        <w:t xml:space="preserve">’s acceptance tests. During production startup, the QV testing will be performed at the same frequency as </w:t>
      </w:r>
      <w:r w:rsidR="00FF13C1">
        <w:t>***Insert Design-Builder’s name here***</w:t>
      </w:r>
      <w:r>
        <w:t xml:space="preserve">’s QA program </w:t>
      </w:r>
      <w:proofErr w:type="gramStart"/>
      <w:r>
        <w:t>for the</w:t>
      </w:r>
      <w:proofErr w:type="gramEnd"/>
      <w:r>
        <w:t xml:space="preserve"> first five samples, to establish a statistical base for verification and acceptance. If at any time the QA and QV statistical base </w:t>
      </w:r>
      <w:proofErr w:type="gramStart"/>
      <w:r>
        <w:t>is not statistically validated</w:t>
      </w:r>
      <w:proofErr w:type="gramEnd"/>
      <w:r>
        <w:t xml:space="preserve">, the QV testing may increase until the F and t variances are considered under control. When QV testing reaches 25 samples, and the QA and QV testing </w:t>
      </w:r>
      <w:proofErr w:type="gramStart"/>
      <w:r>
        <w:t>can be statistically validated</w:t>
      </w:r>
      <w:proofErr w:type="gramEnd"/>
      <w:r>
        <w:t xml:space="preserve">, the frequency of the QV tests may be reduced to one in 20. If at any time the QA and QV testing results have wide variances or </w:t>
      </w:r>
      <w:proofErr w:type="gramStart"/>
      <w:r>
        <w:t>cannot be validated</w:t>
      </w:r>
      <w:proofErr w:type="gramEnd"/>
      <w:r>
        <w:t>, the QV testing frequency shall be increased to one in five until 25 samples are reached again with satisfactory statistical validation.</w:t>
      </w:r>
    </w:p>
    <w:p w14:paraId="4FEEF1E1" w14:textId="2624E2EB" w:rsidR="00B1351F" w:rsidRDefault="00B1351F" w:rsidP="00B1351F">
      <w:pPr>
        <w:jc w:val="both"/>
      </w:pPr>
      <w:r>
        <w:t xml:space="preserve">If </w:t>
      </w:r>
      <w:r w:rsidR="00FF13C1">
        <w:t>***Insert Design-Builder’s name here***</w:t>
      </w:r>
      <w:r>
        <w:t xml:space="preserve"> elects to take extra samples, the QV sampling frequency shall continue to be based on the frequency described in Section 2.25, </w:t>
      </w:r>
      <w:r w:rsidRPr="00FF13C1">
        <w:rPr>
          <w:i/>
        </w:rPr>
        <w:t>Control of Materials</w:t>
      </w:r>
      <w:r w:rsidR="00FF13C1">
        <w:rPr>
          <w:i/>
        </w:rPr>
        <w:t>.</w:t>
      </w:r>
    </w:p>
    <w:p w14:paraId="36F565B6" w14:textId="77777777" w:rsidR="00304DE1" w:rsidRPr="00C92746" w:rsidRDefault="00304DE1" w:rsidP="004C0B98">
      <w:pPr>
        <w:jc w:val="both"/>
      </w:pPr>
    </w:p>
    <w:p w14:paraId="65252C99" w14:textId="2E46E727" w:rsidR="0003788A" w:rsidRPr="00C92746" w:rsidRDefault="00D864B9" w:rsidP="004C0B98">
      <w:pPr>
        <w:jc w:val="both"/>
        <w:rPr>
          <w:rFonts w:eastAsia="Times New Roman"/>
        </w:rPr>
      </w:pPr>
      <w:r>
        <w:t xml:space="preserve">For HMA, </w:t>
      </w:r>
      <w:r w:rsidR="00DB033C">
        <w:t>***Insert Design-Builder’s name here*** shall</w:t>
      </w:r>
      <w:r w:rsidR="00DB033C" w:rsidRPr="00C92746">
        <w:t xml:space="preserve"> </w:t>
      </w:r>
      <w:r w:rsidR="0015015A" w:rsidRPr="00C92746">
        <w:t>conduct the acceptance testing for asphalt treated base</w:t>
      </w:r>
      <w:r w:rsidR="0015015A" w:rsidRPr="00C92746">
        <w:rPr>
          <w:spacing w:val="-27"/>
        </w:rPr>
        <w:t xml:space="preserve"> </w:t>
      </w:r>
      <w:r w:rsidR="0015015A" w:rsidRPr="00C92746">
        <w:t>and</w:t>
      </w:r>
      <w:r w:rsidR="00304DE1" w:rsidRPr="00C92746">
        <w:t xml:space="preserve"> </w:t>
      </w:r>
      <w:r w:rsidR="0015015A" w:rsidRPr="00C92746">
        <w:t>HMA aggregate, mixture, in-place density, and cyclic density at the frequency</w:t>
      </w:r>
      <w:r w:rsidR="0015015A" w:rsidRPr="00C92746">
        <w:rPr>
          <w:spacing w:val="-27"/>
        </w:rPr>
        <w:t xml:space="preserve"> </w:t>
      </w:r>
      <w:r w:rsidR="0015015A" w:rsidRPr="00C92746">
        <w:t>described</w:t>
      </w:r>
      <w:r w:rsidR="00304DE1" w:rsidRPr="00C92746">
        <w:t xml:space="preserve"> </w:t>
      </w:r>
      <w:r w:rsidR="0015015A" w:rsidRPr="00C92746">
        <w:t>in Section</w:t>
      </w:r>
      <w:r w:rsidR="0015015A" w:rsidRPr="00C92746">
        <w:rPr>
          <w:spacing w:val="-13"/>
        </w:rPr>
        <w:t xml:space="preserve"> </w:t>
      </w:r>
      <w:r w:rsidR="0015015A" w:rsidRPr="00C92746">
        <w:t>2.25</w:t>
      </w:r>
      <w:r>
        <w:t xml:space="preserve">, </w:t>
      </w:r>
      <w:r w:rsidRPr="00E0522D">
        <w:rPr>
          <w:i/>
        </w:rPr>
        <w:t>Control of Materials</w:t>
      </w:r>
      <w:r w:rsidR="0015015A" w:rsidRPr="00C92746">
        <w:t>.</w:t>
      </w:r>
    </w:p>
    <w:p w14:paraId="5E2CD1A8" w14:textId="77777777" w:rsidR="0003788A" w:rsidRPr="00C92746" w:rsidRDefault="0003788A" w:rsidP="004C0B98">
      <w:pPr>
        <w:jc w:val="both"/>
      </w:pPr>
    </w:p>
    <w:p w14:paraId="7873FF55" w14:textId="00A869CE" w:rsidR="0003788A" w:rsidRPr="00C92746" w:rsidRDefault="00D864B9" w:rsidP="004C0B98">
      <w:pPr>
        <w:jc w:val="both"/>
        <w:rPr>
          <w:rFonts w:eastAsia="Times New Roman"/>
        </w:rPr>
      </w:pPr>
      <w:r w:rsidRPr="00D864B9">
        <w:t xml:space="preserve">Materials that require less than five tests for acceptance, or that have less than five sub lots, will require the WSDOT Engineer and the QA personnel to test at the same frequency. Refer to Chapter 9 of the WSDOT </w:t>
      </w:r>
      <w:r w:rsidRPr="00E0522D">
        <w:rPr>
          <w:i/>
        </w:rPr>
        <w:t>Construction Manual</w:t>
      </w:r>
      <w:r w:rsidRPr="00D864B9">
        <w:t xml:space="preserve"> for testing requirements. </w:t>
      </w:r>
      <w:r w:rsidR="0015015A" w:rsidRPr="00C92746">
        <w:t>For all materials that are not addressed by WSDOT standards,</w:t>
      </w:r>
      <w:r w:rsidR="0015015A" w:rsidRPr="00C92746">
        <w:rPr>
          <w:spacing w:val="-24"/>
        </w:rPr>
        <w:t xml:space="preserve"> </w:t>
      </w:r>
      <w:r w:rsidR="0015015A" w:rsidRPr="00C92746">
        <w:t>the</w:t>
      </w:r>
      <w:r w:rsidR="00304DE1" w:rsidRPr="00C92746">
        <w:t xml:space="preserve"> </w:t>
      </w:r>
      <w:r w:rsidR="0015015A" w:rsidRPr="00C92746">
        <w:t xml:space="preserve">material testing specifications, testing </w:t>
      </w:r>
      <w:proofErr w:type="gramStart"/>
      <w:r w:rsidR="0015015A" w:rsidRPr="00C92746">
        <w:t>procedures,</w:t>
      </w:r>
      <w:proofErr w:type="gramEnd"/>
      <w:r w:rsidR="0015015A" w:rsidRPr="00C92746">
        <w:t xml:space="preserve"> and frequencies will be determined</w:t>
      </w:r>
      <w:r w:rsidR="0015015A" w:rsidRPr="00C92746">
        <w:rPr>
          <w:spacing w:val="-27"/>
        </w:rPr>
        <w:t xml:space="preserve"> </w:t>
      </w:r>
      <w:r w:rsidR="0015015A" w:rsidRPr="00C92746">
        <w:t>by</w:t>
      </w:r>
      <w:r w:rsidR="00304DE1" w:rsidRPr="00C92746">
        <w:t xml:space="preserve"> </w:t>
      </w:r>
      <w:r w:rsidR="0015015A" w:rsidRPr="00C92746">
        <w:rPr>
          <w:rFonts w:eastAsia="Times New Roman"/>
        </w:rPr>
        <w:t xml:space="preserve">the QA Team with the </w:t>
      </w:r>
      <w:r w:rsidR="009F7A4D">
        <w:rPr>
          <w:rFonts w:eastAsia="Times New Roman"/>
        </w:rPr>
        <w:t>EOR</w:t>
      </w:r>
      <w:r w:rsidR="0015015A" w:rsidRPr="00C92746">
        <w:rPr>
          <w:rFonts w:eastAsia="Times New Roman"/>
        </w:rPr>
        <w:t>’s</w:t>
      </w:r>
      <w:r w:rsidR="0015015A" w:rsidRPr="00C92746">
        <w:rPr>
          <w:rFonts w:eastAsia="Times New Roman"/>
          <w:spacing w:val="-16"/>
        </w:rPr>
        <w:t xml:space="preserve"> </w:t>
      </w:r>
      <w:r w:rsidR="0015015A" w:rsidRPr="00C92746">
        <w:rPr>
          <w:rFonts w:eastAsia="Times New Roman"/>
        </w:rPr>
        <w:t>concurrence.</w:t>
      </w:r>
    </w:p>
    <w:p w14:paraId="15174FE6" w14:textId="77777777" w:rsidR="0003788A" w:rsidRPr="00C92746" w:rsidRDefault="0003788A" w:rsidP="004C0B98">
      <w:pPr>
        <w:jc w:val="both"/>
      </w:pPr>
    </w:p>
    <w:p w14:paraId="3A60F350" w14:textId="1AC280D1" w:rsidR="0003788A" w:rsidRPr="00C92746" w:rsidRDefault="0015015A" w:rsidP="004C0B98">
      <w:pPr>
        <w:jc w:val="both"/>
        <w:rPr>
          <w:rFonts w:eastAsia="Times New Roman"/>
        </w:rPr>
      </w:pPr>
      <w:r w:rsidRPr="00C92746">
        <w:t>Small quantities of materials can be accepted without sampling and testing when</w:t>
      </w:r>
      <w:r w:rsidRPr="00C92746">
        <w:rPr>
          <w:spacing w:val="-35"/>
        </w:rPr>
        <w:t xml:space="preserve"> </w:t>
      </w:r>
      <w:r w:rsidRPr="00C92746">
        <w:t>the</w:t>
      </w:r>
      <w:r w:rsidR="00304DE1" w:rsidRPr="00C92746">
        <w:t xml:space="preserve"> </w:t>
      </w:r>
      <w:r w:rsidRPr="00C92746">
        <w:t xml:space="preserve">quantity of materials proposed for use </w:t>
      </w:r>
      <w:r w:rsidR="00891517">
        <w:t xml:space="preserve">by ***Insert Design-Builder’s name here*** </w:t>
      </w:r>
      <w:r w:rsidRPr="00C92746">
        <w:t>are less than the</w:t>
      </w:r>
      <w:r w:rsidRPr="00C92746">
        <w:rPr>
          <w:spacing w:val="-29"/>
        </w:rPr>
        <w:t xml:space="preserve"> </w:t>
      </w:r>
      <w:r w:rsidRPr="00C92746">
        <w:t>minimum</w:t>
      </w:r>
      <w:r w:rsidR="00304DE1" w:rsidRPr="00C92746">
        <w:t xml:space="preserve"> </w:t>
      </w:r>
      <w:r w:rsidRPr="00C92746">
        <w:t xml:space="preserve">sampling and testing frequencies. Structural concrete </w:t>
      </w:r>
      <w:proofErr w:type="gramStart"/>
      <w:r w:rsidR="00891517">
        <w:t>shall</w:t>
      </w:r>
      <w:r w:rsidR="00891517" w:rsidRPr="00C92746">
        <w:t xml:space="preserve"> </w:t>
      </w:r>
      <w:r w:rsidRPr="00C92746">
        <w:t>not be considered</w:t>
      </w:r>
      <w:proofErr w:type="gramEnd"/>
      <w:r w:rsidRPr="00C92746">
        <w:t xml:space="preserve"> as a</w:t>
      </w:r>
      <w:r w:rsidRPr="00C92746">
        <w:rPr>
          <w:spacing w:val="-28"/>
        </w:rPr>
        <w:t xml:space="preserve"> </w:t>
      </w:r>
      <w:r w:rsidRPr="00C92746">
        <w:t>small</w:t>
      </w:r>
      <w:r w:rsidR="00304DE1" w:rsidRPr="00C92746">
        <w:t xml:space="preserve"> </w:t>
      </w:r>
      <w:r w:rsidRPr="00C92746">
        <w:t>quantity</w:t>
      </w:r>
      <w:r w:rsidR="00B5721E" w:rsidRPr="00C92746">
        <w:t>.</w:t>
      </w:r>
      <w:r w:rsidR="00891517">
        <w:t xml:space="preserve"> </w:t>
      </w:r>
      <w:r w:rsidR="00891517" w:rsidRPr="003B47FB">
        <w:t>The CQAM shall follow the procedure for acceptance of small quantities described in this Section.</w:t>
      </w:r>
    </w:p>
    <w:p w14:paraId="346305DA" w14:textId="77777777" w:rsidR="0003788A" w:rsidRPr="00C92746" w:rsidRDefault="0003788A" w:rsidP="004C0B98">
      <w:pPr>
        <w:jc w:val="both"/>
      </w:pPr>
    </w:p>
    <w:p w14:paraId="55E4421A" w14:textId="145C0854" w:rsidR="0003788A" w:rsidRPr="00C92746" w:rsidRDefault="00721098" w:rsidP="00181FE7">
      <w:pPr>
        <w:pStyle w:val="Heading2"/>
      </w:pPr>
      <w:bookmarkStart w:id="128" w:name="_Toc520976117"/>
      <w:bookmarkStart w:id="129" w:name="_Toc30664533"/>
      <w:r>
        <w:t xml:space="preserve">4.6 </w:t>
      </w:r>
      <w:r w:rsidR="0015015A" w:rsidRPr="00C92746">
        <w:t>Testing</w:t>
      </w:r>
      <w:r w:rsidR="0015015A" w:rsidRPr="00C92746">
        <w:rPr>
          <w:spacing w:val="-3"/>
        </w:rPr>
        <w:t xml:space="preserve"> </w:t>
      </w:r>
      <w:r w:rsidR="0015015A" w:rsidRPr="00C92746">
        <w:t>Plan</w:t>
      </w:r>
      <w:bookmarkEnd w:id="128"/>
      <w:bookmarkEnd w:id="129"/>
    </w:p>
    <w:p w14:paraId="4EF99BD7" w14:textId="338BBD3F" w:rsidR="0003788A" w:rsidRPr="00C92746" w:rsidRDefault="00761DF3" w:rsidP="00761DF3">
      <w:pPr>
        <w:widowControl/>
        <w:spacing w:before="120" w:after="160"/>
        <w:jc w:val="both"/>
      </w:pPr>
      <w:commentRangeStart w:id="130"/>
      <w:r>
        <w:t>*</w:t>
      </w:r>
      <w:commentRangeEnd w:id="130"/>
      <w:r>
        <w:rPr>
          <w:rStyle w:val="CommentReference"/>
          <w:rFonts w:eastAsia="Times New Roman" w:cs="Times New Roman"/>
        </w:rPr>
        <w:commentReference w:id="130"/>
      </w:r>
      <w:r>
        <w:t>**Describe here how you plan to comply with all of the requirements of RFP Section 2.28.4.6***</w:t>
      </w:r>
    </w:p>
    <w:p w14:paraId="281B3C80" w14:textId="77777777" w:rsidR="00A75C6E" w:rsidRPr="00C92746" w:rsidRDefault="00A75C6E" w:rsidP="004C0B98">
      <w:pPr>
        <w:jc w:val="both"/>
      </w:pPr>
    </w:p>
    <w:p w14:paraId="58DC62E4" w14:textId="3F9E8BDC" w:rsidR="0003788A" w:rsidRPr="00C92746" w:rsidRDefault="00304DE1" w:rsidP="00181FE7">
      <w:pPr>
        <w:pStyle w:val="Heading2"/>
      </w:pPr>
      <w:bookmarkStart w:id="131" w:name="_Toc520976118"/>
      <w:bookmarkStart w:id="132" w:name="_Toc30664534"/>
      <w:r w:rsidRPr="00C92746">
        <w:t>4.7</w:t>
      </w:r>
      <w:r w:rsidR="003F00C6" w:rsidRPr="00C92746">
        <w:t xml:space="preserve"> </w:t>
      </w:r>
      <w:r w:rsidR="0015015A" w:rsidRPr="00C92746">
        <w:t>Materials Quality Analysis</w:t>
      </w:r>
      <w:r w:rsidR="0015015A" w:rsidRPr="00C92746">
        <w:rPr>
          <w:spacing w:val="-14"/>
        </w:rPr>
        <w:t xml:space="preserve"> </w:t>
      </w:r>
      <w:r w:rsidR="0015015A" w:rsidRPr="00C92746">
        <w:t>Program</w:t>
      </w:r>
      <w:bookmarkEnd w:id="131"/>
      <w:bookmarkEnd w:id="132"/>
    </w:p>
    <w:p w14:paraId="4F7C6D42" w14:textId="4A29656E" w:rsidR="005A0D1B" w:rsidRDefault="00144DED" w:rsidP="004C0B98">
      <w:pPr>
        <w:jc w:val="both"/>
      </w:pPr>
      <w:r>
        <w:t>***Insert Design-Builder’s name here***</w:t>
      </w:r>
      <w:r w:rsidR="00793520" w:rsidRPr="00C92746">
        <w:t>’s</w:t>
      </w:r>
      <w:r w:rsidR="0015015A" w:rsidRPr="00C92746">
        <w:t xml:space="preserve"> QA sampling and testing results shall be used for</w:t>
      </w:r>
      <w:r w:rsidR="0015015A" w:rsidRPr="00C92746">
        <w:rPr>
          <w:spacing w:val="-27"/>
        </w:rPr>
        <w:t xml:space="preserve"> </w:t>
      </w:r>
      <w:r w:rsidR="0015015A" w:rsidRPr="00C92746">
        <w:t>acceptance</w:t>
      </w:r>
      <w:r w:rsidR="003F00C6" w:rsidRPr="00C92746">
        <w:t>,</w:t>
      </w:r>
      <w:r w:rsidR="00304DE1" w:rsidRPr="00C92746">
        <w:t xml:space="preserve"> </w:t>
      </w:r>
      <w:proofErr w:type="gramStart"/>
      <w:r w:rsidR="0015015A" w:rsidRPr="00C92746">
        <w:t>provided that</w:t>
      </w:r>
      <w:proofErr w:type="gramEnd"/>
      <w:r w:rsidR="003F00C6" w:rsidRPr="00C92746">
        <w:t>,</w:t>
      </w:r>
      <w:r w:rsidR="0015015A" w:rsidRPr="00C92746">
        <w:t xml:space="preserve"> they are validated by WSDOT</w:t>
      </w:r>
      <w:r w:rsidR="00333E6B">
        <w:t>’</w:t>
      </w:r>
      <w:r w:rsidR="0015015A" w:rsidRPr="00C92746">
        <w:t>s QV sampling and</w:t>
      </w:r>
      <w:r w:rsidR="0015015A" w:rsidRPr="00C92746">
        <w:rPr>
          <w:spacing w:val="-16"/>
        </w:rPr>
        <w:t xml:space="preserve"> </w:t>
      </w:r>
      <w:r w:rsidR="0015015A" w:rsidRPr="00C92746">
        <w:t>testing.</w:t>
      </w:r>
    </w:p>
    <w:p w14:paraId="0D527A94" w14:textId="77777777" w:rsidR="005A0D1B" w:rsidRDefault="005A0D1B" w:rsidP="004C0B98">
      <w:pPr>
        <w:jc w:val="both"/>
      </w:pPr>
    </w:p>
    <w:p w14:paraId="141BBB7A" w14:textId="29D74AF9" w:rsidR="005A0D1B" w:rsidRDefault="0015015A" w:rsidP="004C0B98">
      <w:pPr>
        <w:jc w:val="both"/>
      </w:pPr>
      <w:r w:rsidRPr="00C92746">
        <w:t xml:space="preserve">Both the </w:t>
      </w:r>
      <w:r w:rsidR="00144DED">
        <w:t>***Insert Design-Builder’s name here***</w:t>
      </w:r>
      <w:r w:rsidR="00793520" w:rsidRPr="00C92746">
        <w:t>’s</w:t>
      </w:r>
      <w:r w:rsidRPr="00C92746">
        <w:t xml:space="preserve"> QA and WSDOT</w:t>
      </w:r>
      <w:r w:rsidR="00333E6B">
        <w:t>’</w:t>
      </w:r>
      <w:r w:rsidRPr="00C92746">
        <w:t>s QV test results shall be recorded in</w:t>
      </w:r>
      <w:r w:rsidRPr="00C92746">
        <w:rPr>
          <w:spacing w:val="-27"/>
        </w:rPr>
        <w:t xml:space="preserve"> </w:t>
      </w:r>
      <w:r w:rsidRPr="00C92746">
        <w:t>the</w:t>
      </w:r>
      <w:r w:rsidR="00304DE1" w:rsidRPr="00C92746">
        <w:t xml:space="preserve"> </w:t>
      </w:r>
      <w:r w:rsidRPr="00C92746">
        <w:t>statistical analysis of materials software that will be provided by the WSDOT</w:t>
      </w:r>
      <w:r w:rsidRPr="00C92746">
        <w:rPr>
          <w:spacing w:val="-30"/>
        </w:rPr>
        <w:t xml:space="preserve"> </w:t>
      </w:r>
      <w:r w:rsidRPr="00C92746">
        <w:t>Engineer.</w:t>
      </w:r>
      <w:r w:rsidR="00304DE1" w:rsidRPr="00C92746">
        <w:t xml:space="preserve"> </w:t>
      </w:r>
      <w:r w:rsidRPr="00C92746">
        <w:t xml:space="preserve">This software </w:t>
      </w:r>
      <w:proofErr w:type="gramStart"/>
      <w:r w:rsidRPr="00C92746">
        <w:t>shall be used</w:t>
      </w:r>
      <w:proofErr w:type="gramEnd"/>
      <w:r w:rsidRPr="00C92746">
        <w:t xml:space="preserve"> to statistically evaluate the QA test data against the QV</w:t>
      </w:r>
      <w:r w:rsidRPr="00C92746">
        <w:rPr>
          <w:spacing w:val="-24"/>
        </w:rPr>
        <w:t xml:space="preserve"> </w:t>
      </w:r>
      <w:r w:rsidRPr="00C92746">
        <w:t>test</w:t>
      </w:r>
      <w:r w:rsidR="00304DE1" w:rsidRPr="00C92746">
        <w:t xml:space="preserve"> </w:t>
      </w:r>
      <w:r w:rsidRPr="00C92746">
        <w:t xml:space="preserve">data to determine the acceptability of the QA test data. This evaluation </w:t>
      </w:r>
      <w:proofErr w:type="gramStart"/>
      <w:r w:rsidR="005A0D1B">
        <w:t>shall</w:t>
      </w:r>
      <w:r w:rsidR="005A0D1B" w:rsidRPr="00C92746">
        <w:t xml:space="preserve"> </w:t>
      </w:r>
      <w:r w:rsidRPr="00C92746">
        <w:t>be</w:t>
      </w:r>
      <w:r w:rsidRPr="00C92746">
        <w:rPr>
          <w:spacing w:val="-27"/>
        </w:rPr>
        <w:t xml:space="preserve"> </w:t>
      </w:r>
      <w:r w:rsidRPr="00C92746">
        <w:t>performed</w:t>
      </w:r>
      <w:proofErr w:type="gramEnd"/>
      <w:r w:rsidR="00304DE1" w:rsidRPr="00C92746">
        <w:t xml:space="preserve"> </w:t>
      </w:r>
      <w:r w:rsidRPr="00C92746">
        <w:t xml:space="preserve">by using the F and t Test analysis tool. This evaluation </w:t>
      </w:r>
      <w:proofErr w:type="gramStart"/>
      <w:r w:rsidRPr="00C92746">
        <w:t>will be performed</w:t>
      </w:r>
      <w:proofErr w:type="gramEnd"/>
      <w:r w:rsidRPr="00C92746">
        <w:t xml:space="preserve"> on all</w:t>
      </w:r>
      <w:r w:rsidRPr="00C92746">
        <w:rPr>
          <w:spacing w:val="-20"/>
        </w:rPr>
        <w:t xml:space="preserve"> </w:t>
      </w:r>
      <w:r w:rsidRPr="00C92746">
        <w:t>test</w:t>
      </w:r>
      <w:r w:rsidR="00304DE1" w:rsidRPr="00C92746">
        <w:t xml:space="preserve"> </w:t>
      </w:r>
      <w:r w:rsidRPr="00C92746">
        <w:t>results for the total quantity of material placed for a single material type such as</w:t>
      </w:r>
      <w:r w:rsidRPr="00C92746">
        <w:rPr>
          <w:spacing w:val="-29"/>
        </w:rPr>
        <w:t xml:space="preserve"> </w:t>
      </w:r>
      <w:r w:rsidRPr="00C92746">
        <w:t>gravel</w:t>
      </w:r>
      <w:r w:rsidR="00304DE1" w:rsidRPr="00C92746">
        <w:t xml:space="preserve"> </w:t>
      </w:r>
      <w:r w:rsidRPr="00C92746">
        <w:t xml:space="preserve">backfill for walls, </w:t>
      </w:r>
      <w:r w:rsidR="00B95A08">
        <w:t>C</w:t>
      </w:r>
      <w:r w:rsidRPr="00C92746">
        <w:t xml:space="preserve">rushed </w:t>
      </w:r>
      <w:r w:rsidR="00B95A08">
        <w:t>S</w:t>
      </w:r>
      <w:r w:rsidRPr="00C92746">
        <w:t xml:space="preserve">urfacing </w:t>
      </w:r>
      <w:r w:rsidR="00B95A08">
        <w:t>B</w:t>
      </w:r>
      <w:r w:rsidRPr="00C92746">
        <w:t xml:space="preserve">ase </w:t>
      </w:r>
      <w:r w:rsidR="00B95A08">
        <w:t>C</w:t>
      </w:r>
      <w:r w:rsidRPr="00C92746">
        <w:t>ourse, or gravel borrow. There needs to be</w:t>
      </w:r>
      <w:r w:rsidRPr="00C92746">
        <w:rPr>
          <w:spacing w:val="-26"/>
        </w:rPr>
        <w:t xml:space="preserve"> </w:t>
      </w:r>
      <w:r w:rsidRPr="00C92746">
        <w:t>at</w:t>
      </w:r>
      <w:r w:rsidR="00304DE1" w:rsidRPr="00C92746">
        <w:t xml:space="preserve"> </w:t>
      </w:r>
      <w:r w:rsidRPr="00C92746">
        <w:t>least three QA and three QV test results to perform the F and t</w:t>
      </w:r>
      <w:r w:rsidRPr="00C92746">
        <w:rPr>
          <w:spacing w:val="-26"/>
        </w:rPr>
        <w:t xml:space="preserve"> </w:t>
      </w:r>
      <w:r w:rsidRPr="00C92746">
        <w:t>analysis.</w:t>
      </w:r>
    </w:p>
    <w:p w14:paraId="23DCAB9D" w14:textId="77777777" w:rsidR="005A0D1B" w:rsidRDefault="005A0D1B" w:rsidP="004C0B98">
      <w:pPr>
        <w:jc w:val="both"/>
      </w:pPr>
    </w:p>
    <w:p w14:paraId="3A6F38BD" w14:textId="2DCE86C0" w:rsidR="005A0D1B" w:rsidRDefault="0015015A" w:rsidP="004C0B98">
      <w:pPr>
        <w:jc w:val="both"/>
      </w:pPr>
      <w:r w:rsidRPr="00C92746">
        <w:t>The CQAM shall be responsible for performing this evaluation. Any test data that</w:t>
      </w:r>
      <w:r w:rsidRPr="00C92746">
        <w:rPr>
          <w:spacing w:val="-28"/>
        </w:rPr>
        <w:t xml:space="preserve"> </w:t>
      </w:r>
      <w:proofErr w:type="gramStart"/>
      <w:r w:rsidRPr="00C92746">
        <w:t>is</w:t>
      </w:r>
      <w:r w:rsidR="00304DE1" w:rsidRPr="00C92746">
        <w:t xml:space="preserve"> </w:t>
      </w:r>
      <w:r w:rsidRPr="00C92746">
        <w:t>found</w:t>
      </w:r>
      <w:proofErr w:type="gramEnd"/>
      <w:r w:rsidRPr="00C92746">
        <w:rPr>
          <w:spacing w:val="-4"/>
        </w:rPr>
        <w:t xml:space="preserve"> </w:t>
      </w:r>
      <w:r w:rsidRPr="00C92746">
        <w:t>to</w:t>
      </w:r>
      <w:r w:rsidRPr="00C92746">
        <w:rPr>
          <w:spacing w:val="-3"/>
        </w:rPr>
        <w:t xml:space="preserve"> </w:t>
      </w:r>
      <w:r w:rsidRPr="00C92746">
        <w:t>be</w:t>
      </w:r>
      <w:r w:rsidRPr="00C92746">
        <w:rPr>
          <w:spacing w:val="-4"/>
        </w:rPr>
        <w:t xml:space="preserve"> </w:t>
      </w:r>
      <w:r w:rsidRPr="00C92746">
        <w:t>outside</w:t>
      </w:r>
      <w:r w:rsidRPr="00C92746">
        <w:rPr>
          <w:spacing w:val="-3"/>
        </w:rPr>
        <w:t xml:space="preserve"> </w:t>
      </w:r>
      <w:r w:rsidRPr="00C92746">
        <w:t>the</w:t>
      </w:r>
      <w:r w:rsidRPr="00C92746">
        <w:rPr>
          <w:spacing w:val="-3"/>
        </w:rPr>
        <w:t xml:space="preserve"> </w:t>
      </w:r>
      <w:r w:rsidRPr="00C92746">
        <w:t>normal</w:t>
      </w:r>
      <w:r w:rsidRPr="00C92746">
        <w:rPr>
          <w:spacing w:val="-12"/>
        </w:rPr>
        <w:t xml:space="preserve"> </w:t>
      </w:r>
      <w:r w:rsidRPr="00C92746">
        <w:t>F</w:t>
      </w:r>
      <w:r w:rsidRPr="00C92746">
        <w:rPr>
          <w:spacing w:val="-3"/>
        </w:rPr>
        <w:t xml:space="preserve"> </w:t>
      </w:r>
      <w:r w:rsidRPr="00C92746">
        <w:t>and</w:t>
      </w:r>
      <w:r w:rsidRPr="00C92746">
        <w:rPr>
          <w:spacing w:val="-3"/>
        </w:rPr>
        <w:t xml:space="preserve"> </w:t>
      </w:r>
      <w:r w:rsidRPr="00C92746">
        <w:t>t</w:t>
      </w:r>
      <w:r w:rsidRPr="00C92746">
        <w:rPr>
          <w:spacing w:val="-3"/>
        </w:rPr>
        <w:t xml:space="preserve"> </w:t>
      </w:r>
      <w:r w:rsidRPr="00C92746">
        <w:t>distribution</w:t>
      </w:r>
      <w:r w:rsidRPr="00C92746">
        <w:rPr>
          <w:spacing w:val="-3"/>
        </w:rPr>
        <w:t xml:space="preserve"> </w:t>
      </w:r>
      <w:r w:rsidRPr="00C92746">
        <w:t>shall</w:t>
      </w:r>
      <w:r w:rsidRPr="00C92746">
        <w:rPr>
          <w:spacing w:val="-3"/>
        </w:rPr>
        <w:t xml:space="preserve"> </w:t>
      </w:r>
      <w:r w:rsidRPr="00C92746">
        <w:t>be</w:t>
      </w:r>
      <w:r w:rsidRPr="00C92746">
        <w:rPr>
          <w:spacing w:val="-3"/>
        </w:rPr>
        <w:t xml:space="preserve"> </w:t>
      </w:r>
      <w:r w:rsidRPr="00C92746">
        <w:t>reviewed</w:t>
      </w:r>
      <w:r w:rsidRPr="00C92746">
        <w:rPr>
          <w:spacing w:val="-3"/>
        </w:rPr>
        <w:t xml:space="preserve"> </w:t>
      </w:r>
      <w:r w:rsidRPr="00C92746">
        <w:t>by</w:t>
      </w:r>
      <w:r w:rsidRPr="00C92746">
        <w:rPr>
          <w:spacing w:val="-1"/>
        </w:rPr>
        <w:t xml:space="preserve"> </w:t>
      </w:r>
      <w:r w:rsidRPr="00C92746">
        <w:t>the</w:t>
      </w:r>
      <w:r w:rsidRPr="00C92746">
        <w:rPr>
          <w:spacing w:val="-3"/>
        </w:rPr>
        <w:t xml:space="preserve"> </w:t>
      </w:r>
      <w:r w:rsidRPr="00C92746">
        <w:t>QA</w:t>
      </w:r>
      <w:r w:rsidRPr="00C92746">
        <w:rPr>
          <w:spacing w:val="-3"/>
        </w:rPr>
        <w:t xml:space="preserve"> </w:t>
      </w:r>
      <w:r w:rsidRPr="00C92746">
        <w:t>Team,</w:t>
      </w:r>
      <w:r w:rsidR="00304DE1" w:rsidRPr="00C92746">
        <w:t xml:space="preserve"> </w:t>
      </w:r>
      <w:r w:rsidRPr="00C92746">
        <w:t>and a determination shall be made as to why the test data is outside the</w:t>
      </w:r>
      <w:r w:rsidRPr="00C92746">
        <w:rPr>
          <w:spacing w:val="-25"/>
        </w:rPr>
        <w:t xml:space="preserve"> </w:t>
      </w:r>
      <w:r w:rsidRPr="00C92746">
        <w:t>normal</w:t>
      </w:r>
      <w:r w:rsidR="00304DE1" w:rsidRPr="00C92746">
        <w:t xml:space="preserve"> </w:t>
      </w:r>
      <w:r w:rsidRPr="00C92746">
        <w:t>distribution.</w:t>
      </w:r>
    </w:p>
    <w:p w14:paraId="02319A03" w14:textId="77777777" w:rsidR="005A0D1B" w:rsidRDefault="005A0D1B" w:rsidP="004C0B98">
      <w:pPr>
        <w:jc w:val="both"/>
      </w:pPr>
    </w:p>
    <w:p w14:paraId="1024160B" w14:textId="38D944CF" w:rsidR="0003788A" w:rsidRPr="00C92746" w:rsidRDefault="0015015A" w:rsidP="004C0B98">
      <w:pPr>
        <w:jc w:val="both"/>
      </w:pPr>
      <w:r w:rsidRPr="00C92746">
        <w:t>The QA Team shall identify the cause of discrepancies in the test results and generate</w:t>
      </w:r>
      <w:r w:rsidRPr="00C92746">
        <w:rPr>
          <w:spacing w:val="-26"/>
        </w:rPr>
        <w:t xml:space="preserve"> </w:t>
      </w:r>
      <w:r w:rsidRPr="00C92746">
        <w:t>a</w:t>
      </w:r>
      <w:r w:rsidR="00304DE1" w:rsidRPr="00C92746">
        <w:t xml:space="preserve"> </w:t>
      </w:r>
      <w:r w:rsidRPr="00C92746">
        <w:t>report defining the problems, the cause of the problems, and the solutions to prevent</w:t>
      </w:r>
      <w:r w:rsidRPr="00C92746">
        <w:rPr>
          <w:spacing w:val="-28"/>
        </w:rPr>
        <w:t xml:space="preserve"> </w:t>
      </w:r>
      <w:r w:rsidRPr="00C92746">
        <w:t>a</w:t>
      </w:r>
      <w:r w:rsidR="00304DE1" w:rsidRPr="00C92746">
        <w:t xml:space="preserve"> </w:t>
      </w:r>
      <w:r w:rsidRPr="00C92746">
        <w:t>recurrence. At a minimum, the review shall include the following</w:t>
      </w:r>
      <w:r w:rsidRPr="00C92746">
        <w:rPr>
          <w:spacing w:val="-26"/>
        </w:rPr>
        <w:t xml:space="preserve"> </w:t>
      </w:r>
      <w:r w:rsidRPr="00C92746">
        <w:t>actions:</w:t>
      </w:r>
    </w:p>
    <w:p w14:paraId="536E5599" w14:textId="3942EF3B" w:rsidR="0003788A" w:rsidRPr="00C92746" w:rsidRDefault="0015015A" w:rsidP="001E6834">
      <w:pPr>
        <w:pStyle w:val="ListParagraph"/>
        <w:numPr>
          <w:ilvl w:val="0"/>
          <w:numId w:val="10"/>
        </w:numPr>
        <w:jc w:val="both"/>
      </w:pPr>
      <w:r w:rsidRPr="00C92746">
        <w:t>A check of test data, calculations, and</w:t>
      </w:r>
      <w:r w:rsidRPr="00C92746">
        <w:rPr>
          <w:spacing w:val="-13"/>
        </w:rPr>
        <w:t xml:space="preserve"> </w:t>
      </w:r>
      <w:r w:rsidRPr="00C92746">
        <w:t>results</w:t>
      </w:r>
    </w:p>
    <w:p w14:paraId="4AD6B1DD" w14:textId="64A1606D" w:rsidR="0003788A" w:rsidRPr="00C92746" w:rsidRDefault="0015015A" w:rsidP="001E6834">
      <w:pPr>
        <w:pStyle w:val="ListParagraph"/>
        <w:numPr>
          <w:ilvl w:val="0"/>
          <w:numId w:val="10"/>
        </w:numPr>
        <w:jc w:val="both"/>
      </w:pPr>
      <w:r w:rsidRPr="00C92746">
        <w:t>An observation of the sampling and testing by the IA</w:t>
      </w:r>
      <w:r w:rsidRPr="00C92746">
        <w:rPr>
          <w:spacing w:val="-23"/>
        </w:rPr>
        <w:t xml:space="preserve"> </w:t>
      </w:r>
      <w:r w:rsidRPr="00C92746">
        <w:t>Inspector</w:t>
      </w:r>
    </w:p>
    <w:p w14:paraId="2972389D" w14:textId="506D8C35" w:rsidR="0003788A" w:rsidRPr="00C92746" w:rsidRDefault="0015015A" w:rsidP="001E6834">
      <w:pPr>
        <w:pStyle w:val="ListParagraph"/>
        <w:numPr>
          <w:ilvl w:val="0"/>
          <w:numId w:val="10"/>
        </w:numPr>
        <w:jc w:val="both"/>
      </w:pPr>
      <w:r w:rsidRPr="00C92746">
        <w:t>A check of test equipment by the IA</w:t>
      </w:r>
      <w:r w:rsidRPr="00C92746">
        <w:rPr>
          <w:spacing w:val="-15"/>
        </w:rPr>
        <w:t xml:space="preserve"> </w:t>
      </w:r>
      <w:r w:rsidRPr="00C92746">
        <w:t>Inspector</w:t>
      </w:r>
    </w:p>
    <w:p w14:paraId="1DF2A3E6" w14:textId="77777777" w:rsidR="0003788A" w:rsidRPr="00C92746" w:rsidRDefault="0003788A" w:rsidP="004C0B98">
      <w:pPr>
        <w:jc w:val="both"/>
      </w:pPr>
    </w:p>
    <w:p w14:paraId="00865F43" w14:textId="302A7150" w:rsidR="0003788A" w:rsidRPr="00C92746" w:rsidRDefault="0015015A" w:rsidP="004C0B98">
      <w:pPr>
        <w:jc w:val="both"/>
        <w:rPr>
          <w:rFonts w:eastAsia="Times New Roman"/>
        </w:rPr>
      </w:pPr>
      <w:r w:rsidRPr="00C92746">
        <w:t xml:space="preserve">The </w:t>
      </w:r>
      <w:proofErr w:type="gramStart"/>
      <w:r w:rsidRPr="00C92746">
        <w:t>investigation and resolution of the discrepancy shall be documented by the QA</w:t>
      </w:r>
      <w:r w:rsidRPr="00C92746">
        <w:rPr>
          <w:spacing w:val="-25"/>
        </w:rPr>
        <w:t xml:space="preserve"> </w:t>
      </w:r>
      <w:r w:rsidRPr="00C92746">
        <w:t>Team</w:t>
      </w:r>
      <w:r w:rsidR="00304DE1" w:rsidRPr="00C92746">
        <w:t xml:space="preserve"> </w:t>
      </w:r>
      <w:r w:rsidRPr="00C92746">
        <w:t>in the Q</w:t>
      </w:r>
      <w:r w:rsidR="005A0D1B">
        <w:t>A</w:t>
      </w:r>
      <w:r w:rsidRPr="00C92746">
        <w:t xml:space="preserve"> </w:t>
      </w:r>
      <w:r w:rsidR="00B95A08">
        <w:t>t</w:t>
      </w:r>
      <w:r w:rsidRPr="00C92746">
        <w:t xml:space="preserve">ask </w:t>
      </w:r>
      <w:r w:rsidR="00B95A08">
        <w:t>f</w:t>
      </w:r>
      <w:r w:rsidRPr="00C92746">
        <w:t xml:space="preserve">orce </w:t>
      </w:r>
      <w:r w:rsidR="00B95A08">
        <w:t>m</w:t>
      </w:r>
      <w:r w:rsidRPr="00C92746">
        <w:t>eeting</w:t>
      </w:r>
      <w:r w:rsidR="005A0D1B" w:rsidRPr="005A0D1B">
        <w:t xml:space="preserve"> minutes within 14 Calendar Days of the noted discrepancy, unless IA investigation is delayed due to scheduling</w:t>
      </w:r>
      <w:proofErr w:type="gramEnd"/>
      <w:r w:rsidR="00793520" w:rsidRPr="005A0D1B">
        <w:t>.</w:t>
      </w:r>
      <w:r w:rsidRPr="00C92746">
        <w:t xml:space="preserve"> If the QA Team fails to identify</w:t>
      </w:r>
      <w:r w:rsidRPr="00C92746">
        <w:rPr>
          <w:spacing w:val="-25"/>
        </w:rPr>
        <w:t xml:space="preserve"> </w:t>
      </w:r>
      <w:r w:rsidRPr="00C92746">
        <w:t>the</w:t>
      </w:r>
      <w:r w:rsidR="00304DE1" w:rsidRPr="00C92746">
        <w:t xml:space="preserve"> </w:t>
      </w:r>
      <w:r w:rsidRPr="00C92746">
        <w:t>cause of discrepancies in the test results, then WSDOT</w:t>
      </w:r>
      <w:r w:rsidR="00333E6B">
        <w:t>’</w:t>
      </w:r>
      <w:r w:rsidRPr="00C92746">
        <w:t xml:space="preserve">s QV test results </w:t>
      </w:r>
      <w:proofErr w:type="gramStart"/>
      <w:r w:rsidR="00CA25B6">
        <w:t>shall</w:t>
      </w:r>
      <w:r w:rsidR="00CA25B6" w:rsidRPr="00C92746">
        <w:t xml:space="preserve"> </w:t>
      </w:r>
      <w:r w:rsidRPr="00C92746">
        <w:t>be</w:t>
      </w:r>
      <w:r w:rsidRPr="00C92746">
        <w:rPr>
          <w:spacing w:val="-23"/>
        </w:rPr>
        <w:t xml:space="preserve"> </w:t>
      </w:r>
      <w:r w:rsidRPr="00C92746">
        <w:t>used</w:t>
      </w:r>
      <w:proofErr w:type="gramEnd"/>
      <w:r w:rsidR="00304DE1" w:rsidRPr="00C92746">
        <w:t xml:space="preserve"> </w:t>
      </w:r>
      <w:r w:rsidRPr="00C92746">
        <w:t>for</w:t>
      </w:r>
      <w:r w:rsidRPr="00C92746">
        <w:rPr>
          <w:spacing w:val="-4"/>
        </w:rPr>
        <w:t xml:space="preserve"> </w:t>
      </w:r>
      <w:r w:rsidRPr="00C92746">
        <w:t>acceptance.</w:t>
      </w:r>
    </w:p>
    <w:p w14:paraId="3E01435D" w14:textId="77777777" w:rsidR="0003788A" w:rsidRPr="00C92746" w:rsidRDefault="0003788A" w:rsidP="004C0B98">
      <w:pPr>
        <w:jc w:val="both"/>
      </w:pPr>
    </w:p>
    <w:p w14:paraId="51821F33" w14:textId="03932B97" w:rsidR="0003788A" w:rsidRPr="00C92746" w:rsidRDefault="00304DE1" w:rsidP="00181FE7">
      <w:pPr>
        <w:pStyle w:val="Heading2"/>
      </w:pPr>
      <w:bookmarkStart w:id="133" w:name="_Toc520976119"/>
      <w:bookmarkStart w:id="134" w:name="_Toc30664535"/>
      <w:r w:rsidRPr="00C92746">
        <w:t>4.8</w:t>
      </w:r>
      <w:r w:rsidR="00793520" w:rsidRPr="00C92746">
        <w:t xml:space="preserve"> </w:t>
      </w:r>
      <w:r w:rsidR="0015015A" w:rsidRPr="00C92746">
        <w:t>Materials Documentation Review</w:t>
      </w:r>
      <w:bookmarkEnd w:id="133"/>
      <w:bookmarkEnd w:id="134"/>
    </w:p>
    <w:p w14:paraId="30F43ACA" w14:textId="7CE0ECC9" w:rsidR="0003788A" w:rsidRPr="00C92746" w:rsidRDefault="00135AF2" w:rsidP="004C0B98">
      <w:pPr>
        <w:jc w:val="both"/>
        <w:rPr>
          <w:rFonts w:eastAsia="Times New Roman"/>
        </w:rPr>
      </w:pPr>
      <w:r>
        <w:t xml:space="preserve">***Insert Design-Builder’s name here*** </w:t>
      </w:r>
      <w:r w:rsidR="0015015A" w:rsidRPr="00C92746">
        <w:t>shall schedule regular documentation reviews to ensure that</w:t>
      </w:r>
      <w:r w:rsidR="0015015A" w:rsidRPr="00C92746">
        <w:rPr>
          <w:spacing w:val="-25"/>
        </w:rPr>
        <w:t xml:space="preserve"> </w:t>
      </w:r>
      <w:r w:rsidR="0015015A" w:rsidRPr="00C92746">
        <w:t>all</w:t>
      </w:r>
      <w:r w:rsidR="00304DE1" w:rsidRPr="00C92746">
        <w:t xml:space="preserve"> </w:t>
      </w:r>
      <w:r w:rsidR="0015015A" w:rsidRPr="00C92746">
        <w:t>materials documentation and certifications are complete</w:t>
      </w:r>
      <w:r w:rsidR="00E11F2F" w:rsidRPr="00E11F2F">
        <w:t xml:space="preserve"> prior to the material being installed on the Project</w:t>
      </w:r>
      <w:r w:rsidR="00793520" w:rsidRPr="00C92746">
        <w:t>.</w:t>
      </w:r>
    </w:p>
    <w:p w14:paraId="24803425" w14:textId="77777777" w:rsidR="0003788A" w:rsidRPr="00C92746" w:rsidRDefault="0003788A" w:rsidP="004C0B98">
      <w:pPr>
        <w:jc w:val="both"/>
      </w:pPr>
    </w:p>
    <w:p w14:paraId="655D4455" w14:textId="527905A0" w:rsidR="0003788A" w:rsidRPr="00C92746" w:rsidRDefault="00304DE1" w:rsidP="004C0B98">
      <w:pPr>
        <w:jc w:val="both"/>
        <w:rPr>
          <w:rFonts w:eastAsia="Times New Roman"/>
        </w:rPr>
      </w:pPr>
      <w:r w:rsidRPr="00C92746">
        <w:t>W</w:t>
      </w:r>
      <w:r w:rsidR="0015015A" w:rsidRPr="00C92746">
        <w:t>SDOT will perform periodic formal materials documentation reviews at</w:t>
      </w:r>
      <w:r w:rsidR="0015015A" w:rsidRPr="00C92746">
        <w:rPr>
          <w:spacing w:val="-32"/>
        </w:rPr>
        <w:t xml:space="preserve"> </w:t>
      </w:r>
      <w:r w:rsidR="0015015A" w:rsidRPr="00C92746">
        <w:t>approximately</w:t>
      </w:r>
      <w:r w:rsidRPr="00C92746">
        <w:t xml:space="preserve"> </w:t>
      </w:r>
      <w:r w:rsidR="005C683C">
        <w:t>25 and 75 percent C</w:t>
      </w:r>
      <w:r w:rsidR="0015015A" w:rsidRPr="00C92746">
        <w:t xml:space="preserve">ompletion of construction. Items to </w:t>
      </w:r>
      <w:proofErr w:type="gramStart"/>
      <w:r w:rsidR="0015015A" w:rsidRPr="00C92746">
        <w:t>be reviewed</w:t>
      </w:r>
      <w:proofErr w:type="gramEnd"/>
      <w:r w:rsidR="0015015A" w:rsidRPr="00C92746">
        <w:t xml:space="preserve"> will</w:t>
      </w:r>
      <w:r w:rsidR="0015015A" w:rsidRPr="00C92746">
        <w:rPr>
          <w:spacing w:val="-29"/>
        </w:rPr>
        <w:t xml:space="preserve"> </w:t>
      </w:r>
      <w:r w:rsidR="0015015A" w:rsidRPr="00C92746">
        <w:t>be</w:t>
      </w:r>
      <w:r w:rsidRPr="00C92746">
        <w:t xml:space="preserve"> </w:t>
      </w:r>
      <w:r w:rsidR="0015015A" w:rsidRPr="00C92746">
        <w:t>randomly selected by the WSDOT Engineer. These reviews are intended to ensure</w:t>
      </w:r>
      <w:r w:rsidR="0015015A" w:rsidRPr="00C92746">
        <w:rPr>
          <w:spacing w:val="-27"/>
        </w:rPr>
        <w:t xml:space="preserve"> </w:t>
      </w:r>
      <w:r w:rsidR="00FF13C1">
        <w:t>***Insert Design-Builder’s name here***</w:t>
      </w:r>
      <w:r w:rsidR="0015015A" w:rsidRPr="00C92746">
        <w:t xml:space="preserve"> is maintaining all necessary materials documentation and records. A</w:t>
      </w:r>
      <w:r w:rsidR="0015015A" w:rsidRPr="00C92746">
        <w:rPr>
          <w:spacing w:val="-26"/>
        </w:rPr>
        <w:t xml:space="preserve"> </w:t>
      </w:r>
      <w:r w:rsidR="0015015A" w:rsidRPr="00C92746">
        <w:t>final</w:t>
      </w:r>
      <w:r w:rsidRPr="00C92746">
        <w:t xml:space="preserve"> </w:t>
      </w:r>
      <w:r w:rsidR="0015015A" w:rsidRPr="00C92746">
        <w:t>r</w:t>
      </w:r>
      <w:r w:rsidR="005C683C">
        <w:t xml:space="preserve">eview </w:t>
      </w:r>
      <w:proofErr w:type="gramStart"/>
      <w:r w:rsidR="005C683C">
        <w:t>will be performed</w:t>
      </w:r>
      <w:proofErr w:type="gramEnd"/>
      <w:r w:rsidR="005C683C">
        <w:t xml:space="preserve"> at the C</w:t>
      </w:r>
      <w:r w:rsidR="0015015A" w:rsidRPr="00C92746">
        <w:t>ompletion of the Project to ensure that all</w:t>
      </w:r>
      <w:r w:rsidR="0015015A" w:rsidRPr="00C92746">
        <w:rPr>
          <w:spacing w:val="-30"/>
        </w:rPr>
        <w:t xml:space="preserve"> </w:t>
      </w:r>
      <w:r w:rsidR="0015015A" w:rsidRPr="00C92746">
        <w:t>materials</w:t>
      </w:r>
      <w:r w:rsidRPr="00C92746">
        <w:t xml:space="preserve"> </w:t>
      </w:r>
      <w:r w:rsidR="0015015A" w:rsidRPr="00C92746">
        <w:t xml:space="preserve">documentation is correct. </w:t>
      </w:r>
      <w:proofErr w:type="gramStart"/>
      <w:r w:rsidR="0015015A" w:rsidRPr="00C92746">
        <w:t>A separate materials review may be performed by the</w:t>
      </w:r>
      <w:r w:rsidR="0015015A" w:rsidRPr="00C92746">
        <w:rPr>
          <w:spacing w:val="-23"/>
        </w:rPr>
        <w:t xml:space="preserve"> </w:t>
      </w:r>
      <w:r w:rsidR="0015015A" w:rsidRPr="00C92746">
        <w:t>State</w:t>
      </w:r>
      <w:r w:rsidRPr="00C92746">
        <w:t xml:space="preserve"> </w:t>
      </w:r>
      <w:r w:rsidR="0015015A" w:rsidRPr="00C92746">
        <w:t>Materials</w:t>
      </w:r>
      <w:r w:rsidR="0015015A" w:rsidRPr="00C92746">
        <w:rPr>
          <w:spacing w:val="-4"/>
        </w:rPr>
        <w:t xml:space="preserve"> </w:t>
      </w:r>
      <w:r w:rsidR="0015015A" w:rsidRPr="00C92746">
        <w:t>Laboratory</w:t>
      </w:r>
      <w:proofErr w:type="gramEnd"/>
      <w:r w:rsidR="0015015A" w:rsidRPr="00C92746">
        <w:t>.</w:t>
      </w:r>
    </w:p>
    <w:p w14:paraId="4613695D" w14:textId="77777777" w:rsidR="0003788A" w:rsidRPr="00C92746" w:rsidRDefault="0003788A" w:rsidP="004C0B98">
      <w:pPr>
        <w:jc w:val="both"/>
      </w:pPr>
    </w:p>
    <w:p w14:paraId="71BDF19E" w14:textId="77777777" w:rsidR="0003788A" w:rsidRPr="00C92746" w:rsidRDefault="00304DE1" w:rsidP="004C0B98">
      <w:pPr>
        <w:jc w:val="both"/>
        <w:rPr>
          <w:rFonts w:eastAsia="Times New Roman"/>
        </w:rPr>
      </w:pPr>
      <w:r w:rsidRPr="00C92746">
        <w:t>In</w:t>
      </w:r>
      <w:r w:rsidR="0015015A" w:rsidRPr="00C92746">
        <w:t xml:space="preserve"> addition to the formal reviews, WSDOT on-site personnel will perform</w:t>
      </w:r>
      <w:r w:rsidR="0015015A" w:rsidRPr="00C92746">
        <w:rPr>
          <w:spacing w:val="-30"/>
        </w:rPr>
        <w:t xml:space="preserve"> </w:t>
      </w:r>
      <w:r w:rsidR="0015015A" w:rsidRPr="00C92746">
        <w:t>periodic</w:t>
      </w:r>
      <w:r w:rsidRPr="00C92746">
        <w:t xml:space="preserve"> </w:t>
      </w:r>
      <w:r w:rsidR="0015015A" w:rsidRPr="00C92746">
        <w:t xml:space="preserve">materials </w:t>
      </w:r>
      <w:r w:rsidR="0015015A" w:rsidRPr="00C92746">
        <w:lastRenderedPageBreak/>
        <w:t>documentation checks. Examples of these checks include materials</w:t>
      </w:r>
      <w:r w:rsidR="0015015A" w:rsidRPr="00C92746">
        <w:rPr>
          <w:spacing w:val="-25"/>
        </w:rPr>
        <w:t xml:space="preserve"> </w:t>
      </w:r>
      <w:r w:rsidR="0015015A" w:rsidRPr="00C92746">
        <w:t>approval,</w:t>
      </w:r>
      <w:r w:rsidRPr="00C92746">
        <w:t xml:space="preserve"> </w:t>
      </w:r>
      <w:r w:rsidR="0015015A" w:rsidRPr="00C92746">
        <w:t xml:space="preserve">materials acceptance, and field verification that the approved material </w:t>
      </w:r>
      <w:proofErr w:type="gramStart"/>
      <w:r w:rsidR="0015015A" w:rsidRPr="00C92746">
        <w:t>was</w:t>
      </w:r>
      <w:r w:rsidR="0015015A" w:rsidRPr="00C92746">
        <w:rPr>
          <w:spacing w:val="-27"/>
        </w:rPr>
        <w:t xml:space="preserve"> </w:t>
      </w:r>
      <w:r w:rsidR="0015015A" w:rsidRPr="00C92746">
        <w:t>placed</w:t>
      </w:r>
      <w:proofErr w:type="gramEnd"/>
      <w:r w:rsidR="0015015A" w:rsidRPr="00C92746">
        <w:t>.</w:t>
      </w:r>
    </w:p>
    <w:p w14:paraId="1EEB3CA0" w14:textId="77777777" w:rsidR="0003788A" w:rsidRPr="00C92746" w:rsidRDefault="0003788A" w:rsidP="004C0B98">
      <w:pPr>
        <w:jc w:val="both"/>
      </w:pPr>
    </w:p>
    <w:p w14:paraId="41819447" w14:textId="3B31BE68" w:rsidR="0003788A" w:rsidRPr="00C92746" w:rsidRDefault="00793520" w:rsidP="00433BA7">
      <w:pPr>
        <w:pStyle w:val="Heading1"/>
      </w:pPr>
      <w:bookmarkStart w:id="135" w:name="_Toc520976120"/>
      <w:bookmarkStart w:id="136" w:name="_Toc30664536"/>
      <w:r w:rsidRPr="00C92746">
        <w:t xml:space="preserve">5 </w:t>
      </w:r>
      <w:r w:rsidR="00B009F3" w:rsidRPr="00B009F3">
        <w:t>CONSTRUCTION QUALITY ASSURANCE AND QUALITY CONTROL PLAN REQUIREMENTS</w:t>
      </w:r>
      <w:bookmarkEnd w:id="135"/>
      <w:bookmarkEnd w:id="136"/>
    </w:p>
    <w:p w14:paraId="7114F9DC" w14:textId="3D801C59" w:rsidR="0003788A" w:rsidRPr="00C92746" w:rsidRDefault="001E5458" w:rsidP="00181FE7">
      <w:pPr>
        <w:pStyle w:val="Heading2"/>
      </w:pPr>
      <w:bookmarkStart w:id="137" w:name="_Toc520976121"/>
      <w:bookmarkStart w:id="138" w:name="_Toc30664537"/>
      <w:r w:rsidRPr="00C92746">
        <w:t>5.1</w:t>
      </w:r>
      <w:r w:rsidR="00793520" w:rsidRPr="00C92746">
        <w:t xml:space="preserve"> </w:t>
      </w:r>
      <w:r w:rsidR="0015015A" w:rsidRPr="00C92746">
        <w:t>General</w:t>
      </w:r>
      <w:bookmarkEnd w:id="137"/>
      <w:bookmarkEnd w:id="138"/>
    </w:p>
    <w:p w14:paraId="39A2B39D" w14:textId="1F03ABC2" w:rsidR="0003788A" w:rsidRDefault="0029689E" w:rsidP="004C0B98">
      <w:pPr>
        <w:jc w:val="both"/>
      </w:pPr>
      <w:r>
        <w:t xml:space="preserve">***Describe here (generally) </w:t>
      </w:r>
      <w:proofErr w:type="gramStart"/>
      <w:r>
        <w:t>how you plan to comply with all of the requirements of RFP Section 2.28.5 and all of its subsections</w:t>
      </w:r>
      <w:proofErr w:type="gramEnd"/>
      <w:r>
        <w:t>***</w:t>
      </w:r>
    </w:p>
    <w:p w14:paraId="779F4BCA" w14:textId="77777777" w:rsidR="00D44389" w:rsidRPr="00C92746" w:rsidRDefault="00D44389" w:rsidP="004C0B98">
      <w:pPr>
        <w:jc w:val="both"/>
      </w:pPr>
    </w:p>
    <w:p w14:paraId="31D15E82" w14:textId="48D4E929" w:rsidR="0003788A" w:rsidRPr="00C92746" w:rsidRDefault="001E5458" w:rsidP="00181FE7">
      <w:pPr>
        <w:pStyle w:val="Heading2"/>
      </w:pPr>
      <w:bookmarkStart w:id="139" w:name="_Toc520976122"/>
      <w:bookmarkStart w:id="140" w:name="_Toc30664538"/>
      <w:r w:rsidRPr="00C92746">
        <w:t>5.2</w:t>
      </w:r>
      <w:r w:rsidR="00EE1976" w:rsidRPr="00C92746">
        <w:t xml:space="preserve"> </w:t>
      </w:r>
      <w:r w:rsidR="0015015A" w:rsidRPr="00C92746">
        <w:t>Weekly Scheduling Notice to</w:t>
      </w:r>
      <w:r w:rsidR="0015015A" w:rsidRPr="00C92746">
        <w:rPr>
          <w:spacing w:val="-9"/>
        </w:rPr>
        <w:t xml:space="preserve"> </w:t>
      </w:r>
      <w:r w:rsidR="0015015A" w:rsidRPr="00C92746">
        <w:t>WSDOT</w:t>
      </w:r>
      <w:bookmarkEnd w:id="139"/>
      <w:bookmarkEnd w:id="140"/>
    </w:p>
    <w:p w14:paraId="14ADC76B" w14:textId="2480B7E8" w:rsidR="0003788A" w:rsidRPr="00C92746" w:rsidRDefault="00144DED" w:rsidP="004C0B98">
      <w:pPr>
        <w:jc w:val="both"/>
        <w:rPr>
          <w:rFonts w:eastAsia="Times New Roman"/>
        </w:rPr>
      </w:pPr>
      <w:r>
        <w:t>***Insert Design-Builder’s name here***</w:t>
      </w:r>
      <w:r w:rsidR="00EE1976" w:rsidRPr="00C92746">
        <w:t xml:space="preserve"> </w:t>
      </w:r>
      <w:r w:rsidR="00E11F2F">
        <w:t>shall</w:t>
      </w:r>
      <w:r w:rsidR="00E11F2F" w:rsidRPr="00C92746">
        <w:t xml:space="preserve"> </w:t>
      </w:r>
      <w:r w:rsidR="0015015A" w:rsidRPr="00C92746">
        <w:t>notify the WSDOT Engineer in writing before the close</w:t>
      </w:r>
      <w:r w:rsidR="0015015A" w:rsidRPr="00C92746">
        <w:rPr>
          <w:spacing w:val="-26"/>
        </w:rPr>
        <w:t xml:space="preserve"> </w:t>
      </w:r>
      <w:r w:rsidR="0015015A" w:rsidRPr="00C92746">
        <w:t>of</w:t>
      </w:r>
      <w:r w:rsidR="001E5458" w:rsidRPr="00C92746">
        <w:t xml:space="preserve"> </w:t>
      </w:r>
      <w:r w:rsidR="0015015A" w:rsidRPr="00C92746">
        <w:t>business on Thursday of each week of planned construction activities,</w:t>
      </w:r>
      <w:r w:rsidR="0015015A" w:rsidRPr="00C92746">
        <w:rPr>
          <w:spacing w:val="-25"/>
        </w:rPr>
        <w:t xml:space="preserve"> </w:t>
      </w:r>
      <w:r w:rsidR="0015015A" w:rsidRPr="00C92746">
        <w:t>including</w:t>
      </w:r>
      <w:r w:rsidR="001E5458" w:rsidRPr="00C92746">
        <w:t xml:space="preserve"> </w:t>
      </w:r>
      <w:r w:rsidR="0015015A" w:rsidRPr="00C92746">
        <w:t>fabrication, and shall describe the anticipated construction activities for the</w:t>
      </w:r>
      <w:r w:rsidR="0015015A" w:rsidRPr="00C92746">
        <w:rPr>
          <w:spacing w:val="-26"/>
        </w:rPr>
        <w:t xml:space="preserve"> </w:t>
      </w:r>
      <w:r w:rsidR="0015015A" w:rsidRPr="00C92746">
        <w:t>following</w:t>
      </w:r>
      <w:r w:rsidR="001E5458" w:rsidRPr="00C92746">
        <w:t xml:space="preserve"> </w:t>
      </w:r>
      <w:r w:rsidR="0015015A" w:rsidRPr="00C92746">
        <w:t>week (Sunday through Saturday) to allow the WSDOT Engineer to schedule</w:t>
      </w:r>
      <w:r w:rsidR="0015015A" w:rsidRPr="00C92746">
        <w:rPr>
          <w:spacing w:val="-28"/>
        </w:rPr>
        <w:t xml:space="preserve"> </w:t>
      </w:r>
      <w:r w:rsidR="0015015A" w:rsidRPr="00C92746">
        <w:t>its</w:t>
      </w:r>
      <w:r w:rsidR="001E5458" w:rsidRPr="00C92746">
        <w:t xml:space="preserve"> </w:t>
      </w:r>
      <w:r w:rsidR="0015015A" w:rsidRPr="00C92746">
        <w:t xml:space="preserve">resources. </w:t>
      </w:r>
      <w:r w:rsidR="007E510C" w:rsidRPr="007E510C">
        <w:t xml:space="preserve">For activities occurring further than 60 miles from the Project, </w:t>
      </w:r>
      <w:r w:rsidR="00FF13C1">
        <w:t>***Insert Design-Builder’s name here***</w:t>
      </w:r>
      <w:r w:rsidR="007E510C" w:rsidRPr="007E510C">
        <w:t xml:space="preserve"> shall give the WSDOT Engineer notification at least 14 Calendar Days prior to the planned Work.</w:t>
      </w:r>
    </w:p>
    <w:p w14:paraId="69C819A1" w14:textId="77777777" w:rsidR="0003788A" w:rsidRPr="00C92746" w:rsidRDefault="0003788A" w:rsidP="004C0B98">
      <w:pPr>
        <w:jc w:val="both"/>
      </w:pPr>
    </w:p>
    <w:p w14:paraId="3C8C1373" w14:textId="44CE1E19" w:rsidR="0003788A" w:rsidRPr="00C92746" w:rsidRDefault="001E5458" w:rsidP="00181FE7">
      <w:pPr>
        <w:pStyle w:val="Heading2"/>
      </w:pPr>
      <w:bookmarkStart w:id="141" w:name="_Toc520976123"/>
      <w:bookmarkStart w:id="142" w:name="_Toc30664539"/>
      <w:r w:rsidRPr="00C92746">
        <w:t>5.3</w:t>
      </w:r>
      <w:r w:rsidR="00EE1976" w:rsidRPr="00C92746">
        <w:t xml:space="preserve"> </w:t>
      </w:r>
      <w:r w:rsidR="0015015A" w:rsidRPr="00C92746">
        <w:t>Coordination and</w:t>
      </w:r>
      <w:r w:rsidR="0015015A" w:rsidRPr="00C92746">
        <w:rPr>
          <w:spacing w:val="-7"/>
        </w:rPr>
        <w:t xml:space="preserve"> </w:t>
      </w:r>
      <w:r w:rsidR="0015015A" w:rsidRPr="00C92746">
        <w:t>Notification</w:t>
      </w:r>
      <w:bookmarkEnd w:id="141"/>
      <w:bookmarkEnd w:id="142"/>
    </w:p>
    <w:p w14:paraId="0BEA59D1" w14:textId="5F1EF2BA" w:rsidR="0003788A" w:rsidRDefault="0015015A" w:rsidP="004C0B98">
      <w:pPr>
        <w:jc w:val="both"/>
      </w:pPr>
      <w:r w:rsidRPr="00C92746">
        <w:t xml:space="preserve">The CQAM </w:t>
      </w:r>
      <w:r w:rsidR="00C54B32" w:rsidRPr="003B47FB">
        <w:t xml:space="preserve">shall designate a </w:t>
      </w:r>
      <w:r w:rsidRPr="00C92746">
        <w:t>primary point of contact for notifications of inspections</w:t>
      </w:r>
      <w:r w:rsidRPr="00C92746">
        <w:rPr>
          <w:spacing w:val="-28"/>
        </w:rPr>
        <w:t xml:space="preserve"> </w:t>
      </w:r>
      <w:r w:rsidRPr="00C92746">
        <w:t>at</w:t>
      </w:r>
      <w:r w:rsidR="001E5458" w:rsidRPr="00C92746">
        <w:t xml:space="preserve"> </w:t>
      </w:r>
      <w:r w:rsidRPr="00C92746">
        <w:rPr>
          <w:rFonts w:eastAsia="Times New Roman"/>
        </w:rPr>
        <w:t xml:space="preserve">Hold Points. An alternate contact </w:t>
      </w:r>
      <w:proofErr w:type="gramStart"/>
      <w:r w:rsidRPr="00C92746">
        <w:rPr>
          <w:rFonts w:eastAsia="Times New Roman"/>
        </w:rPr>
        <w:t>may be designated</w:t>
      </w:r>
      <w:proofErr w:type="gramEnd"/>
      <w:r w:rsidRPr="00C92746">
        <w:rPr>
          <w:rFonts w:eastAsia="Times New Roman"/>
        </w:rPr>
        <w:t xml:space="preserve"> to function in the primary</w:t>
      </w:r>
      <w:r w:rsidRPr="00C92746">
        <w:rPr>
          <w:rFonts w:eastAsia="Times New Roman"/>
          <w:spacing w:val="-23"/>
        </w:rPr>
        <w:t xml:space="preserve"> </w:t>
      </w:r>
      <w:r w:rsidRPr="00C92746">
        <w:rPr>
          <w:rFonts w:eastAsia="Times New Roman"/>
        </w:rPr>
        <w:t>contact’s</w:t>
      </w:r>
      <w:r w:rsidR="001E5458" w:rsidRPr="00C92746">
        <w:rPr>
          <w:rFonts w:eastAsia="Times New Roman"/>
        </w:rPr>
        <w:t xml:space="preserve"> </w:t>
      </w:r>
      <w:r w:rsidRPr="00C92746">
        <w:t>absence. The WSD</w:t>
      </w:r>
      <w:r w:rsidR="00061B63">
        <w:t>OT Engineer will designate one P</w:t>
      </w:r>
      <w:r w:rsidRPr="00C92746">
        <w:t>erson to handle responses to</w:t>
      </w:r>
      <w:r w:rsidRPr="00C92746">
        <w:rPr>
          <w:spacing w:val="-28"/>
        </w:rPr>
        <w:t xml:space="preserve"> </w:t>
      </w:r>
      <w:r w:rsidR="00FF13C1">
        <w:t>***Insert Design-Builder’s name here***</w:t>
      </w:r>
      <w:r w:rsidRPr="00C92746">
        <w:t xml:space="preserve"> for written reports or releases for Hold</w:t>
      </w:r>
      <w:r w:rsidRPr="00C92746">
        <w:rPr>
          <w:spacing w:val="-19"/>
        </w:rPr>
        <w:t xml:space="preserve"> </w:t>
      </w:r>
      <w:r w:rsidRPr="00C92746">
        <w:t>Points.</w:t>
      </w:r>
    </w:p>
    <w:p w14:paraId="3094BC47" w14:textId="75DCAA41" w:rsidR="009841A3" w:rsidRDefault="009841A3" w:rsidP="004C0B98">
      <w:pPr>
        <w:jc w:val="both"/>
      </w:pPr>
    </w:p>
    <w:p w14:paraId="2D7C70AE" w14:textId="42FD56E7" w:rsidR="009841A3" w:rsidRPr="00C92746" w:rsidRDefault="009841A3" w:rsidP="004C0B98">
      <w:pPr>
        <w:jc w:val="both"/>
        <w:rPr>
          <w:rFonts w:eastAsia="Times New Roman"/>
        </w:rPr>
      </w:pPr>
      <w:r>
        <w:t>***</w:t>
      </w:r>
      <w:r w:rsidR="00E37CFE">
        <w:t>Specify</w:t>
      </w:r>
      <w:r>
        <w:t xml:space="preserve"> t</w:t>
      </w:r>
      <w:r w:rsidRPr="009841A3">
        <w:t xml:space="preserve">he time necessary to respond to the notification for inspection at Hold Points </w:t>
      </w:r>
      <w:r>
        <w:t>after achieving</w:t>
      </w:r>
      <w:r w:rsidRPr="009841A3">
        <w:t xml:space="preserve"> mutual</w:t>
      </w:r>
      <w:r>
        <w:t xml:space="preserve"> agreement with</w:t>
      </w:r>
      <w:r w:rsidR="004A1666">
        <w:t xml:space="preserve"> the WSDOT Engineer</w:t>
      </w:r>
      <w:r>
        <w:t>***</w:t>
      </w:r>
    </w:p>
    <w:p w14:paraId="135835A1" w14:textId="77777777" w:rsidR="0003788A" w:rsidRPr="00C92746" w:rsidRDefault="0003788A" w:rsidP="004C0B98">
      <w:pPr>
        <w:jc w:val="both"/>
      </w:pPr>
    </w:p>
    <w:p w14:paraId="3A0E0FF2" w14:textId="1857817E" w:rsidR="0003788A" w:rsidRPr="00C92746" w:rsidRDefault="001E5458" w:rsidP="00181FE7">
      <w:pPr>
        <w:pStyle w:val="Heading2"/>
      </w:pPr>
      <w:bookmarkStart w:id="143" w:name="_Toc520976124"/>
      <w:bookmarkStart w:id="144" w:name="_Toc30664540"/>
      <w:r w:rsidRPr="00C92746">
        <w:t>5.4</w:t>
      </w:r>
      <w:r w:rsidRPr="00C92746">
        <w:tab/>
      </w:r>
      <w:r w:rsidR="0015015A" w:rsidRPr="00C92746">
        <w:t>Hold Points</w:t>
      </w:r>
      <w:bookmarkEnd w:id="143"/>
      <w:bookmarkEnd w:id="144"/>
    </w:p>
    <w:p w14:paraId="7253B42F" w14:textId="17DF3740" w:rsidR="001136E6" w:rsidRDefault="001136E6" w:rsidP="001136E6">
      <w:pPr>
        <w:jc w:val="both"/>
      </w:pPr>
      <w:r>
        <w:t>***Describe here how you plan to comply with all of the requirements of RFP Section 2.28.5.4***</w:t>
      </w:r>
    </w:p>
    <w:p w14:paraId="27BB62BF" w14:textId="42E6E3A5" w:rsidR="00D37C3D" w:rsidRPr="00C92746" w:rsidRDefault="00D37C3D" w:rsidP="004C0B98">
      <w:pPr>
        <w:jc w:val="both"/>
      </w:pPr>
    </w:p>
    <w:p w14:paraId="58DCB202" w14:textId="28248C59" w:rsidR="0003788A" w:rsidRPr="00C92746" w:rsidRDefault="0085247E" w:rsidP="00181FE7">
      <w:pPr>
        <w:pStyle w:val="Heading2"/>
      </w:pPr>
      <w:bookmarkStart w:id="145" w:name="_Toc520976125"/>
      <w:bookmarkStart w:id="146" w:name="_Toc30664541"/>
      <w:r w:rsidRPr="00C92746">
        <w:t>5.5</w:t>
      </w:r>
      <w:r w:rsidR="00D37C3D" w:rsidRPr="00C92746">
        <w:t xml:space="preserve"> </w:t>
      </w:r>
      <w:r w:rsidR="0015015A" w:rsidRPr="00C92746">
        <w:t>Traffic Electrical</w:t>
      </w:r>
      <w:r w:rsidR="0015015A" w:rsidRPr="00C92746">
        <w:rPr>
          <w:spacing w:val="-6"/>
        </w:rPr>
        <w:t xml:space="preserve"> </w:t>
      </w:r>
      <w:r w:rsidR="0015015A" w:rsidRPr="00C92746">
        <w:t>Inspection</w:t>
      </w:r>
      <w:bookmarkEnd w:id="145"/>
      <w:bookmarkEnd w:id="146"/>
    </w:p>
    <w:p w14:paraId="66BD6B25" w14:textId="4AEB4313" w:rsidR="0003788A" w:rsidRPr="00C92746" w:rsidRDefault="00FF13C1" w:rsidP="004C0B98">
      <w:pPr>
        <w:jc w:val="both"/>
        <w:rPr>
          <w:rFonts w:eastAsia="Times New Roman"/>
        </w:rPr>
      </w:pPr>
      <w:r>
        <w:t>***Insert Design-Builder’s name here***</w:t>
      </w:r>
      <w:r w:rsidR="0015015A" w:rsidRPr="00C92746">
        <w:t xml:space="preserve"> shall inspect all electrical and ITS systems. In addition, WSDOT</w:t>
      </w:r>
      <w:r w:rsidR="0015015A" w:rsidRPr="00C92746">
        <w:rPr>
          <w:spacing w:val="-26"/>
        </w:rPr>
        <w:t xml:space="preserve"> </w:t>
      </w:r>
      <w:r w:rsidR="0015015A" w:rsidRPr="00C92746">
        <w:t>will</w:t>
      </w:r>
      <w:r w:rsidR="0085247E" w:rsidRPr="00C92746">
        <w:t xml:space="preserve"> </w:t>
      </w:r>
      <w:r w:rsidR="0015015A" w:rsidRPr="00C92746">
        <w:t>inspect all electrical and ITS systems for code compliance, functionality, and</w:t>
      </w:r>
      <w:r w:rsidR="0015015A" w:rsidRPr="00C92746">
        <w:rPr>
          <w:spacing w:val="-28"/>
        </w:rPr>
        <w:t xml:space="preserve"> </w:t>
      </w:r>
      <w:r w:rsidR="0015015A" w:rsidRPr="00C92746">
        <w:t>acceptance</w:t>
      </w:r>
      <w:r w:rsidR="0085247E" w:rsidRPr="00C92746">
        <w:t xml:space="preserve"> </w:t>
      </w:r>
      <w:r w:rsidR="0015015A" w:rsidRPr="00C92746">
        <w:t>as required by WAC</w:t>
      </w:r>
      <w:r w:rsidR="0015015A" w:rsidRPr="00C92746">
        <w:rPr>
          <w:spacing w:val="-13"/>
        </w:rPr>
        <w:t xml:space="preserve"> </w:t>
      </w:r>
      <w:r w:rsidR="0015015A" w:rsidRPr="00C92746">
        <w:t>296-46B-010.</w:t>
      </w:r>
    </w:p>
    <w:p w14:paraId="3472763E" w14:textId="77777777" w:rsidR="00292C0D" w:rsidRPr="00C92746" w:rsidRDefault="00292C0D" w:rsidP="004C0B98">
      <w:pPr>
        <w:jc w:val="both"/>
      </w:pPr>
    </w:p>
    <w:p w14:paraId="07844167" w14:textId="63CECEF5" w:rsidR="0003788A" w:rsidRPr="002F64A7" w:rsidRDefault="0085247E" w:rsidP="00181FE7">
      <w:pPr>
        <w:pStyle w:val="Heading2"/>
      </w:pPr>
      <w:bookmarkStart w:id="147" w:name="_Toc520976126"/>
      <w:bookmarkStart w:id="148" w:name="_Toc30664542"/>
      <w:r w:rsidRPr="00DD4842">
        <w:t>5.6</w:t>
      </w:r>
      <w:r w:rsidR="00654DBB" w:rsidRPr="00DD4842">
        <w:t xml:space="preserve"> </w:t>
      </w:r>
      <w:r w:rsidR="0015015A" w:rsidRPr="00DD4842">
        <w:t>Performance Verification of Project Geotechnical</w:t>
      </w:r>
      <w:r w:rsidRPr="00DD4842">
        <w:t xml:space="preserve"> </w:t>
      </w:r>
      <w:r w:rsidR="0015015A" w:rsidRPr="00DD4842">
        <w:t>Elements/Features</w:t>
      </w:r>
      <w:bookmarkEnd w:id="147"/>
      <w:bookmarkEnd w:id="148"/>
    </w:p>
    <w:p w14:paraId="01A76AF2" w14:textId="5A2158CE" w:rsidR="00654DBB" w:rsidRPr="002F64A7" w:rsidRDefault="00DD4842" w:rsidP="004C0B98">
      <w:pPr>
        <w:jc w:val="both"/>
        <w:rPr>
          <w:snapToGrid w:val="0"/>
        </w:rPr>
      </w:pPr>
      <w:r>
        <w:rPr>
          <w:snapToGrid w:val="0"/>
        </w:rPr>
        <w:t>***</w:t>
      </w:r>
      <w:r w:rsidR="004A1666">
        <w:rPr>
          <w:snapToGrid w:val="0"/>
        </w:rPr>
        <w:t>Insert your GSIP here</w:t>
      </w:r>
      <w:r>
        <w:rPr>
          <w:snapToGrid w:val="0"/>
        </w:rPr>
        <w:t>***</w:t>
      </w:r>
    </w:p>
    <w:p w14:paraId="6B970B05" w14:textId="77777777" w:rsidR="0085247E" w:rsidRPr="00C92746" w:rsidRDefault="0085247E" w:rsidP="004C0B98">
      <w:pPr>
        <w:jc w:val="both"/>
      </w:pPr>
    </w:p>
    <w:p w14:paraId="1C8EBEF2" w14:textId="19011165" w:rsidR="0003788A" w:rsidRPr="00C92746" w:rsidRDefault="0085247E" w:rsidP="00181FE7">
      <w:pPr>
        <w:pStyle w:val="Heading2"/>
      </w:pPr>
      <w:bookmarkStart w:id="149" w:name="_Toc520976133"/>
      <w:bookmarkStart w:id="150" w:name="_Toc30664543"/>
      <w:r w:rsidRPr="00C92746">
        <w:t>5.7</w:t>
      </w:r>
      <w:r w:rsidR="00916B9B" w:rsidRPr="00C92746">
        <w:t xml:space="preserve"> </w:t>
      </w:r>
      <w:r w:rsidR="0015015A" w:rsidRPr="00C92746">
        <w:t>WSDOT</w:t>
      </w:r>
      <w:r w:rsidR="0015015A" w:rsidRPr="00C92746">
        <w:rPr>
          <w:spacing w:val="-4"/>
        </w:rPr>
        <w:t xml:space="preserve"> </w:t>
      </w:r>
      <w:r w:rsidR="0015015A" w:rsidRPr="00C92746">
        <w:t>Oversight</w:t>
      </w:r>
      <w:bookmarkEnd w:id="149"/>
      <w:bookmarkEnd w:id="150"/>
    </w:p>
    <w:p w14:paraId="54698EA6" w14:textId="6F63B763" w:rsidR="0003788A" w:rsidRPr="00C92746" w:rsidRDefault="0015015A" w:rsidP="004C0B98">
      <w:pPr>
        <w:jc w:val="both"/>
      </w:pPr>
      <w:r w:rsidRPr="00C92746">
        <w:t xml:space="preserve">WSDOT will periodically audit the field performance of </w:t>
      </w:r>
      <w:r w:rsidR="00FF13C1">
        <w:t xml:space="preserve">***Insert Design-Builder’s name </w:t>
      </w:r>
      <w:r w:rsidR="00FF13C1">
        <w:lastRenderedPageBreak/>
        <w:t>here***</w:t>
      </w:r>
      <w:r w:rsidRPr="00C92746">
        <w:t>’s QA</w:t>
      </w:r>
      <w:r w:rsidRPr="00C92746">
        <w:rPr>
          <w:spacing w:val="-22"/>
        </w:rPr>
        <w:t xml:space="preserve"> </w:t>
      </w:r>
      <w:r w:rsidRPr="00C92746">
        <w:t>staff,</w:t>
      </w:r>
      <w:r w:rsidR="0085247E" w:rsidRPr="00C92746">
        <w:t xml:space="preserve"> </w:t>
      </w:r>
      <w:r w:rsidRPr="00C92746">
        <w:t>testing frequencies, and acceptance testing results. The WSDOT Engineer will</w:t>
      </w:r>
      <w:r w:rsidRPr="00C92746">
        <w:rPr>
          <w:spacing w:val="-23"/>
        </w:rPr>
        <w:t xml:space="preserve"> </w:t>
      </w:r>
      <w:r w:rsidRPr="00C92746">
        <w:t>conduct</w:t>
      </w:r>
      <w:r w:rsidR="0085247E" w:rsidRPr="00C92746">
        <w:t xml:space="preserve"> </w:t>
      </w:r>
      <w:r w:rsidRPr="00C92746">
        <w:t xml:space="preserve">oversight inspection audits to verify the adequacy of </w:t>
      </w:r>
      <w:r w:rsidR="00FF13C1">
        <w:t>***Insert Design-Builder’s name here***</w:t>
      </w:r>
      <w:r w:rsidRPr="00C92746">
        <w:t>’s</w:t>
      </w:r>
      <w:r w:rsidRPr="00C92746">
        <w:rPr>
          <w:spacing w:val="-30"/>
        </w:rPr>
        <w:t xml:space="preserve"> </w:t>
      </w:r>
      <w:r w:rsidRPr="00C92746">
        <w:t>inspection</w:t>
      </w:r>
      <w:r w:rsidR="0085247E" w:rsidRPr="00C92746">
        <w:t xml:space="preserve"> </w:t>
      </w:r>
      <w:r w:rsidRPr="00C92746">
        <w:t>activities and testing</w:t>
      </w:r>
      <w:r w:rsidRPr="00C92746">
        <w:rPr>
          <w:spacing w:val="-10"/>
        </w:rPr>
        <w:t xml:space="preserve"> </w:t>
      </w:r>
      <w:r w:rsidRPr="00C92746">
        <w:t>procedures.</w:t>
      </w:r>
    </w:p>
    <w:p w14:paraId="70926246" w14:textId="77777777" w:rsidR="0003788A" w:rsidRPr="00C92746" w:rsidRDefault="0003788A" w:rsidP="004C0B98">
      <w:pPr>
        <w:jc w:val="both"/>
      </w:pPr>
    </w:p>
    <w:p w14:paraId="3AD10DD1" w14:textId="69B2150D" w:rsidR="0003788A" w:rsidRPr="00C92746" w:rsidRDefault="0085247E" w:rsidP="00181FE7">
      <w:pPr>
        <w:pStyle w:val="Heading2"/>
      </w:pPr>
      <w:bookmarkStart w:id="151" w:name="_Toc520976134"/>
      <w:bookmarkStart w:id="152" w:name="_Toc30664544"/>
      <w:r w:rsidRPr="00C92746">
        <w:t>5.8</w:t>
      </w:r>
      <w:r w:rsidR="00462F50" w:rsidRPr="00C92746">
        <w:t xml:space="preserve"> </w:t>
      </w:r>
      <w:r w:rsidR="007D3EF2" w:rsidRPr="007D3EF2">
        <w:t>Quality Assurance Inspection</w:t>
      </w:r>
      <w:bookmarkEnd w:id="151"/>
      <w:bookmarkEnd w:id="152"/>
    </w:p>
    <w:p w14:paraId="25373C90" w14:textId="506B9461" w:rsidR="00172F4B" w:rsidRPr="00C92746" w:rsidRDefault="00C673EA" w:rsidP="004C0B98">
      <w:pPr>
        <w:jc w:val="both"/>
      </w:pPr>
      <w:commentRangeStart w:id="153"/>
      <w:r>
        <w:t>*</w:t>
      </w:r>
      <w:commentRangeEnd w:id="153"/>
      <w:r>
        <w:rPr>
          <w:rStyle w:val="CommentReference"/>
          <w:rFonts w:eastAsia="Times New Roman" w:cs="Times New Roman"/>
        </w:rPr>
        <w:commentReference w:id="153"/>
      </w:r>
      <w:r>
        <w:t>**Describe here how you plan to comply with all of the requirements of RFP Section 2.28.5.8***</w:t>
      </w:r>
    </w:p>
    <w:p w14:paraId="263D0B9E" w14:textId="77777777" w:rsidR="00172F4B" w:rsidRPr="00C92746" w:rsidRDefault="00172F4B" w:rsidP="004C0B98">
      <w:pPr>
        <w:jc w:val="both"/>
      </w:pPr>
    </w:p>
    <w:p w14:paraId="567C9E15" w14:textId="5E73E827" w:rsidR="0003788A" w:rsidRPr="002F64A7" w:rsidRDefault="0085247E" w:rsidP="00181FE7">
      <w:pPr>
        <w:pStyle w:val="Heading2"/>
      </w:pPr>
      <w:bookmarkStart w:id="154" w:name="_Toc520976135"/>
      <w:bookmarkStart w:id="155" w:name="_Toc30664545"/>
      <w:r w:rsidRPr="002F64A7">
        <w:t>5.9</w:t>
      </w:r>
      <w:r w:rsidRPr="002F64A7">
        <w:tab/>
      </w:r>
      <w:r w:rsidR="0015015A" w:rsidRPr="002F64A7">
        <w:t>Inspection</w:t>
      </w:r>
      <w:r w:rsidR="0015015A" w:rsidRPr="002F64A7">
        <w:rPr>
          <w:spacing w:val="-7"/>
        </w:rPr>
        <w:t xml:space="preserve"> </w:t>
      </w:r>
      <w:r w:rsidR="0015015A" w:rsidRPr="002F64A7">
        <w:t>Guidelines</w:t>
      </w:r>
      <w:bookmarkEnd w:id="154"/>
      <w:bookmarkEnd w:id="155"/>
    </w:p>
    <w:p w14:paraId="73F75E07" w14:textId="7E3DE79F" w:rsidR="00C673EA" w:rsidRPr="00C92746" w:rsidRDefault="00C673EA" w:rsidP="00C673EA">
      <w:pPr>
        <w:jc w:val="both"/>
      </w:pPr>
      <w:commentRangeStart w:id="156"/>
      <w:r>
        <w:t>*</w:t>
      </w:r>
      <w:commentRangeEnd w:id="156"/>
      <w:r>
        <w:rPr>
          <w:rStyle w:val="CommentReference"/>
          <w:rFonts w:eastAsia="Times New Roman" w:cs="Times New Roman"/>
        </w:rPr>
        <w:commentReference w:id="156"/>
      </w:r>
      <w:r>
        <w:t>**Describe here how you plan to comply with all of the requirements of RFP Section 2.28.5.9***</w:t>
      </w:r>
    </w:p>
    <w:p w14:paraId="37540782" w14:textId="77777777" w:rsidR="00292C0D" w:rsidRDefault="00292C0D" w:rsidP="004C0B98">
      <w:pPr>
        <w:jc w:val="both"/>
        <w:rPr>
          <w:highlight w:val="green"/>
        </w:rPr>
      </w:pPr>
    </w:p>
    <w:p w14:paraId="6177074B" w14:textId="29354E32" w:rsidR="0003788A" w:rsidRPr="00C92746" w:rsidRDefault="0085247E" w:rsidP="00181FE7">
      <w:pPr>
        <w:pStyle w:val="Heading2"/>
      </w:pPr>
      <w:bookmarkStart w:id="157" w:name="_Toc520976136"/>
      <w:bookmarkStart w:id="158" w:name="_Toc30664546"/>
      <w:r w:rsidRPr="00C92746">
        <w:t>5.10</w:t>
      </w:r>
      <w:r w:rsidRPr="00C92746">
        <w:tab/>
      </w:r>
      <w:r w:rsidR="0015015A" w:rsidRPr="00C92746">
        <w:t>Inspection</w:t>
      </w:r>
      <w:r w:rsidR="0015015A" w:rsidRPr="00C92746">
        <w:rPr>
          <w:spacing w:val="-5"/>
        </w:rPr>
        <w:t xml:space="preserve"> </w:t>
      </w:r>
      <w:r w:rsidR="0015015A" w:rsidRPr="00C92746">
        <w:t>Documentation</w:t>
      </w:r>
      <w:bookmarkEnd w:id="157"/>
      <w:bookmarkEnd w:id="158"/>
    </w:p>
    <w:p w14:paraId="19183648" w14:textId="56B672EF" w:rsidR="00C673EA" w:rsidRPr="00C92746" w:rsidRDefault="00C673EA" w:rsidP="00C673EA">
      <w:pPr>
        <w:jc w:val="both"/>
      </w:pPr>
      <w:commentRangeStart w:id="159"/>
      <w:r>
        <w:t>*</w:t>
      </w:r>
      <w:commentRangeEnd w:id="159"/>
      <w:r>
        <w:rPr>
          <w:rStyle w:val="CommentReference"/>
          <w:rFonts w:eastAsia="Times New Roman" w:cs="Times New Roman"/>
        </w:rPr>
        <w:commentReference w:id="159"/>
      </w:r>
      <w:r>
        <w:t>**Describe here how you plan to comply with all of the requirements of RFP Section 2.28.5.10***</w:t>
      </w:r>
    </w:p>
    <w:p w14:paraId="22081154" w14:textId="77777777" w:rsidR="0003788A" w:rsidRPr="00C92746" w:rsidRDefault="0003788A" w:rsidP="004C0B98">
      <w:pPr>
        <w:jc w:val="both"/>
      </w:pPr>
    </w:p>
    <w:p w14:paraId="2A8D75CB" w14:textId="61E71018" w:rsidR="0003788A" w:rsidRPr="00C92746" w:rsidRDefault="00D055F5" w:rsidP="00181FE7">
      <w:pPr>
        <w:pStyle w:val="Heading2"/>
      </w:pPr>
      <w:bookmarkStart w:id="160" w:name="_Toc520976137"/>
      <w:bookmarkStart w:id="161" w:name="_Toc30664547"/>
      <w:r w:rsidRPr="00C92746">
        <w:t>5.11</w:t>
      </w:r>
      <w:r w:rsidRPr="00C92746">
        <w:tab/>
      </w:r>
      <w:r w:rsidR="0015015A" w:rsidRPr="00C92746">
        <w:t>Construction Inspection Forms and Checklists</w:t>
      </w:r>
      <w:bookmarkEnd w:id="160"/>
      <w:bookmarkEnd w:id="161"/>
    </w:p>
    <w:p w14:paraId="0FECC205" w14:textId="5C93B035" w:rsidR="0003788A" w:rsidRPr="00C92746" w:rsidRDefault="006A41CE" w:rsidP="004C0B98">
      <w:pPr>
        <w:jc w:val="both"/>
      </w:pPr>
      <w:r>
        <w:t>Construction inspection forms and</w:t>
      </w:r>
      <w:r w:rsidR="00156EC2">
        <w:t xml:space="preserve"> </w:t>
      </w:r>
      <w:r w:rsidR="00104E8E" w:rsidRPr="00C92746">
        <w:t>checklist</w:t>
      </w:r>
      <w:r>
        <w:t>s</w:t>
      </w:r>
      <w:r w:rsidR="00104E8E" w:rsidRPr="00C92746">
        <w:t xml:space="preserve"> </w:t>
      </w:r>
      <w:proofErr w:type="gramStart"/>
      <w:r w:rsidR="00104E8E" w:rsidRPr="00C92746">
        <w:t>have been developed</w:t>
      </w:r>
      <w:proofErr w:type="gramEnd"/>
      <w:r w:rsidR="00104E8E" w:rsidRPr="00C92746">
        <w:t xml:space="preserve"> for all anticipated construction operations and processes. The forms and checklist</w:t>
      </w:r>
      <w:r>
        <w:t>s</w:t>
      </w:r>
      <w:r w:rsidR="00104E8E" w:rsidRPr="00C92746">
        <w:t xml:space="preserve"> </w:t>
      </w:r>
      <w:proofErr w:type="gramStart"/>
      <w:r w:rsidR="00104E8E" w:rsidRPr="00C92746">
        <w:t>are found</w:t>
      </w:r>
      <w:proofErr w:type="gramEnd"/>
      <w:r w:rsidR="00104E8E" w:rsidRPr="00C92746">
        <w:t xml:space="preserve"> in Appendix </w:t>
      </w:r>
      <w:r>
        <w:t>C</w:t>
      </w:r>
      <w:r w:rsidR="00C73565" w:rsidRPr="00C92746">
        <w:t xml:space="preserve"> </w:t>
      </w:r>
      <w:r w:rsidR="00104E8E" w:rsidRPr="00C92746">
        <w:t>of this QMP.</w:t>
      </w:r>
    </w:p>
    <w:p w14:paraId="767BFB50" w14:textId="77777777" w:rsidR="00D055F5" w:rsidRPr="00C92746" w:rsidRDefault="00D055F5" w:rsidP="004C0B98">
      <w:pPr>
        <w:jc w:val="both"/>
      </w:pPr>
    </w:p>
    <w:p w14:paraId="33785230" w14:textId="380A0EF5" w:rsidR="0003788A" w:rsidRPr="00C92746" w:rsidRDefault="0015015A" w:rsidP="004C0B98">
      <w:pPr>
        <w:jc w:val="both"/>
      </w:pPr>
      <w:r w:rsidRPr="00C92746">
        <w:t xml:space="preserve">Construction inspection forms </w:t>
      </w:r>
      <w:proofErr w:type="gramStart"/>
      <w:r w:rsidRPr="00C92746">
        <w:t>shall be used</w:t>
      </w:r>
      <w:proofErr w:type="gramEnd"/>
      <w:r w:rsidRPr="00C92746">
        <w:t xml:space="preserve"> to document all construction Work</w:t>
      </w:r>
      <w:r w:rsidRPr="00C92746">
        <w:rPr>
          <w:spacing w:val="-30"/>
        </w:rPr>
        <w:t xml:space="preserve"> </w:t>
      </w:r>
      <w:r w:rsidRPr="00C92746">
        <w:t>activities</w:t>
      </w:r>
      <w:r w:rsidR="00D055F5" w:rsidRPr="00C92746">
        <w:t xml:space="preserve"> </w:t>
      </w:r>
      <w:r w:rsidRPr="00C92746">
        <w:t>required in the QMP. For each critical construction Work activity,</w:t>
      </w:r>
      <w:r w:rsidRPr="00C92746">
        <w:rPr>
          <w:spacing w:val="-26"/>
        </w:rPr>
        <w:t xml:space="preserve"> </w:t>
      </w:r>
      <w:r w:rsidRPr="00C92746">
        <w:t>construction</w:t>
      </w:r>
      <w:r w:rsidR="00D055F5" w:rsidRPr="00C92746">
        <w:t xml:space="preserve"> </w:t>
      </w:r>
      <w:r w:rsidRPr="00C92746">
        <w:t>inspection forms shall include activity specific checklists approved by the</w:t>
      </w:r>
      <w:r w:rsidRPr="00C92746">
        <w:rPr>
          <w:spacing w:val="-28"/>
        </w:rPr>
        <w:t xml:space="preserve"> </w:t>
      </w:r>
      <w:r w:rsidRPr="00C92746">
        <w:t>WSDOT</w:t>
      </w:r>
      <w:r w:rsidR="00D055F5" w:rsidRPr="00C92746">
        <w:t xml:space="preserve"> </w:t>
      </w:r>
      <w:r w:rsidRPr="00C92746">
        <w:t>Engineer, prior to the start of the Work activity, and shall include photographs of</w:t>
      </w:r>
      <w:r w:rsidRPr="00C92746">
        <w:rPr>
          <w:spacing w:val="-35"/>
        </w:rPr>
        <w:t xml:space="preserve"> </w:t>
      </w:r>
      <w:r w:rsidRPr="00C92746">
        <w:t>specific</w:t>
      </w:r>
      <w:r w:rsidR="00D055F5" w:rsidRPr="00C92746">
        <w:t xml:space="preserve"> </w:t>
      </w:r>
      <w:r w:rsidRPr="00C92746">
        <w:t>activities after which it would be difficult to assess the Work. The checklist for</w:t>
      </w:r>
      <w:r w:rsidRPr="00C92746">
        <w:rPr>
          <w:spacing w:val="-21"/>
        </w:rPr>
        <w:t xml:space="preserve"> </w:t>
      </w:r>
      <w:r w:rsidRPr="00C92746">
        <w:t>each</w:t>
      </w:r>
      <w:r w:rsidR="00D055F5" w:rsidRPr="00C92746">
        <w:t xml:space="preserve"> </w:t>
      </w:r>
      <w:r w:rsidRPr="00C92746">
        <w:t>Work activity shall include the construction requirements described in the</w:t>
      </w:r>
      <w:r w:rsidRPr="00C92746">
        <w:rPr>
          <w:spacing w:val="-31"/>
        </w:rPr>
        <w:t xml:space="preserve"> </w:t>
      </w:r>
      <w:r w:rsidRPr="00C92746">
        <w:t>Standard</w:t>
      </w:r>
      <w:r w:rsidR="00D055F5" w:rsidRPr="00C92746">
        <w:t xml:space="preserve"> </w:t>
      </w:r>
      <w:r w:rsidRPr="00C92746">
        <w:t>Specifications or the Contract for that Work activity</w:t>
      </w:r>
      <w:commentRangeStart w:id="162"/>
      <w:r w:rsidR="006A41CE">
        <w:t>.</w:t>
      </w:r>
      <w:commentRangeEnd w:id="162"/>
      <w:r w:rsidR="006A41CE">
        <w:rPr>
          <w:rStyle w:val="CommentReference"/>
          <w:rFonts w:eastAsia="Times New Roman" w:cs="Times New Roman"/>
        </w:rPr>
        <w:commentReference w:id="162"/>
      </w:r>
    </w:p>
    <w:p w14:paraId="5C23F57B" w14:textId="77777777" w:rsidR="00172F4B" w:rsidRPr="00C92746" w:rsidRDefault="00172F4B" w:rsidP="004C0B98">
      <w:pPr>
        <w:jc w:val="both"/>
      </w:pPr>
    </w:p>
    <w:p w14:paraId="29F5CE16" w14:textId="0016B0BC" w:rsidR="0003788A" w:rsidRPr="00C92746" w:rsidRDefault="003C63C9" w:rsidP="00181FE7">
      <w:pPr>
        <w:pStyle w:val="Heading2"/>
      </w:pPr>
      <w:bookmarkStart w:id="163" w:name="_Toc520976138"/>
      <w:bookmarkStart w:id="164" w:name="_Toc30664548"/>
      <w:r w:rsidRPr="00C92746">
        <w:t>5.12</w:t>
      </w:r>
      <w:r w:rsidRPr="00C92746">
        <w:tab/>
      </w:r>
      <w:r w:rsidR="0015015A" w:rsidRPr="00C92746">
        <w:t>Right to Stop</w:t>
      </w:r>
      <w:r w:rsidR="0015015A" w:rsidRPr="00C92746">
        <w:rPr>
          <w:spacing w:val="-5"/>
        </w:rPr>
        <w:t xml:space="preserve"> </w:t>
      </w:r>
      <w:r w:rsidR="0015015A" w:rsidRPr="00C92746">
        <w:t>Work</w:t>
      </w:r>
      <w:bookmarkEnd w:id="163"/>
      <w:bookmarkEnd w:id="164"/>
    </w:p>
    <w:p w14:paraId="666754EE" w14:textId="77777777" w:rsidR="0028059B" w:rsidRDefault="0028059B" w:rsidP="0028059B">
      <w:pPr>
        <w:spacing w:after="120"/>
        <w:jc w:val="both"/>
      </w:pPr>
      <w:r>
        <w:t xml:space="preserve">If there is evidence that </w:t>
      </w:r>
      <w:proofErr w:type="gramStart"/>
      <w:r>
        <w:t>QMP</w:t>
      </w:r>
      <w:proofErr w:type="gramEnd"/>
      <w:r>
        <w:t xml:space="preserve"> procedures are not adequate, or if a problem is encountered during the oversight inspections or becomes evident during construction, the WSDOT Engineer may, at its sole discretion, stop Work until appropriate quality procedures have been established and implemented.</w:t>
      </w:r>
    </w:p>
    <w:p w14:paraId="253213C4" w14:textId="62615925" w:rsidR="0028059B" w:rsidRDefault="0028059B" w:rsidP="0028059B">
      <w:pPr>
        <w:jc w:val="both"/>
      </w:pPr>
      <w:r>
        <w:t>In addition, WSDOT retains authority to stop Work without liability wholly or in part, if ***Insert Design-Builder’s name here***</w:t>
      </w:r>
      <w:r w:rsidRPr="00C92746">
        <w:t xml:space="preserve"> </w:t>
      </w:r>
      <w:r>
        <w:t>fails to perform the following:</w:t>
      </w:r>
    </w:p>
    <w:p w14:paraId="0D2D0FDC" w14:textId="77777777" w:rsidR="0028059B" w:rsidRDefault="0028059B" w:rsidP="0028059B">
      <w:pPr>
        <w:pStyle w:val="ListParagraph"/>
        <w:numPr>
          <w:ilvl w:val="0"/>
          <w:numId w:val="98"/>
        </w:numPr>
        <w:jc w:val="both"/>
      </w:pPr>
      <w:r>
        <w:t>Correct conditions that are unsafe for Project personnel or the general public</w:t>
      </w:r>
    </w:p>
    <w:p w14:paraId="14C6339B" w14:textId="77777777" w:rsidR="0028059B" w:rsidRDefault="0028059B" w:rsidP="0028059B">
      <w:pPr>
        <w:pStyle w:val="ListParagraph"/>
        <w:numPr>
          <w:ilvl w:val="0"/>
          <w:numId w:val="98"/>
        </w:numPr>
        <w:jc w:val="both"/>
      </w:pPr>
      <w:r>
        <w:t>Correct unacceptable construction practices</w:t>
      </w:r>
    </w:p>
    <w:p w14:paraId="048ABC9E" w14:textId="77777777" w:rsidR="0003788A" w:rsidRPr="00C92746" w:rsidRDefault="0003788A" w:rsidP="004C0B98">
      <w:pPr>
        <w:jc w:val="both"/>
      </w:pPr>
    </w:p>
    <w:p w14:paraId="5972A17C" w14:textId="5153E893" w:rsidR="0003788A" w:rsidRPr="00C92746" w:rsidRDefault="0015015A" w:rsidP="00433BA7">
      <w:pPr>
        <w:pStyle w:val="Heading1"/>
      </w:pPr>
      <w:bookmarkStart w:id="165" w:name="_Toc520976139"/>
      <w:bookmarkStart w:id="166" w:name="_Toc30664549"/>
      <w:r w:rsidRPr="00C92746">
        <w:t>6</w:t>
      </w:r>
      <w:r w:rsidR="00213304" w:rsidRPr="00C92746">
        <w:t xml:space="preserve"> </w:t>
      </w:r>
      <w:r w:rsidRPr="00C92746">
        <w:t>SUBMITTALS</w:t>
      </w:r>
      <w:bookmarkEnd w:id="165"/>
      <w:bookmarkEnd w:id="166"/>
    </w:p>
    <w:p w14:paraId="1BD0C95F" w14:textId="0C672215" w:rsidR="0003788A" w:rsidRPr="00C92746" w:rsidRDefault="003C63C9" w:rsidP="00181FE7">
      <w:pPr>
        <w:pStyle w:val="Heading2"/>
      </w:pPr>
      <w:bookmarkStart w:id="167" w:name="_Toc520976140"/>
      <w:bookmarkStart w:id="168" w:name="_Toc30664550"/>
      <w:r w:rsidRPr="00C92746">
        <w:t>6.1</w:t>
      </w:r>
      <w:r w:rsidR="00213304" w:rsidRPr="00C92746">
        <w:t xml:space="preserve"> </w:t>
      </w:r>
      <w:r w:rsidR="0015015A" w:rsidRPr="00C92746">
        <w:t>Quality Management</w:t>
      </w:r>
      <w:r w:rsidR="0015015A" w:rsidRPr="00C92746">
        <w:rPr>
          <w:spacing w:val="-8"/>
        </w:rPr>
        <w:t xml:space="preserve"> </w:t>
      </w:r>
      <w:r w:rsidR="0015015A" w:rsidRPr="00C92746">
        <w:t>Plan</w:t>
      </w:r>
      <w:bookmarkEnd w:id="167"/>
      <w:bookmarkEnd w:id="168"/>
    </w:p>
    <w:p w14:paraId="423F79B2" w14:textId="0F86C99E" w:rsidR="00114E2E" w:rsidRPr="00C92746" w:rsidRDefault="00114E2E" w:rsidP="00114E2E">
      <w:pPr>
        <w:jc w:val="both"/>
      </w:pPr>
      <w:r>
        <w:t xml:space="preserve">***Describe here how you plan to comply with all of the requirements of RFP Section </w:t>
      </w:r>
      <w:r>
        <w:lastRenderedPageBreak/>
        <w:t>2.28.6.1***</w:t>
      </w:r>
    </w:p>
    <w:p w14:paraId="5262CF78" w14:textId="77777777" w:rsidR="0003788A" w:rsidRPr="00C92746" w:rsidRDefault="0003788A" w:rsidP="004C0B98">
      <w:pPr>
        <w:jc w:val="both"/>
      </w:pPr>
    </w:p>
    <w:p w14:paraId="33BE0C08" w14:textId="4234B650" w:rsidR="0003788A" w:rsidRPr="00C92746" w:rsidRDefault="003C63C9" w:rsidP="00181FE7">
      <w:pPr>
        <w:pStyle w:val="Heading2"/>
      </w:pPr>
      <w:bookmarkStart w:id="169" w:name="_Toc520976141"/>
      <w:bookmarkStart w:id="170" w:name="_Toc30664551"/>
      <w:r w:rsidRPr="00C92746">
        <w:t>6.2</w:t>
      </w:r>
      <w:r w:rsidR="00331C35" w:rsidRPr="00C92746">
        <w:t xml:space="preserve"> </w:t>
      </w:r>
      <w:r w:rsidR="0015015A" w:rsidRPr="00C92746">
        <w:t>Executive Management Reviews and Internal Audits</w:t>
      </w:r>
      <w:bookmarkEnd w:id="169"/>
      <w:bookmarkEnd w:id="170"/>
    </w:p>
    <w:p w14:paraId="74A6E39E" w14:textId="04839BE8" w:rsidR="0016496E" w:rsidRDefault="0016496E" w:rsidP="0016496E">
      <w:pPr>
        <w:spacing w:after="120"/>
        <w:jc w:val="both"/>
      </w:pPr>
      <w:r>
        <w:t>***Insert Design-Builder’s name here***</w:t>
      </w:r>
      <w:r w:rsidRPr="00C92746">
        <w:t xml:space="preserve"> </w:t>
      </w:r>
      <w:r>
        <w:t>shall provide a hard copy of its Executive Management Reviews to the WSDOT Engineer within 20 Calendar Days of completion of the reviews.</w:t>
      </w:r>
    </w:p>
    <w:p w14:paraId="15462781" w14:textId="699960C7" w:rsidR="003C63C9" w:rsidRDefault="0016496E" w:rsidP="0016496E">
      <w:pPr>
        <w:jc w:val="both"/>
      </w:pPr>
      <w:r>
        <w:t>***Insert Design-Builder’s name here***</w:t>
      </w:r>
      <w:r w:rsidRPr="00C92746">
        <w:t xml:space="preserve"> </w:t>
      </w:r>
      <w:r>
        <w:t>shall provide a hard copy of its internal audits of the QMP to the WSDOT Engineer within 20 Calendar Days of completion of the audit.</w:t>
      </w:r>
    </w:p>
    <w:p w14:paraId="3C2295A6" w14:textId="77777777" w:rsidR="0016496E" w:rsidRPr="00C92746" w:rsidRDefault="0016496E" w:rsidP="0016496E">
      <w:pPr>
        <w:jc w:val="both"/>
      </w:pPr>
    </w:p>
    <w:p w14:paraId="09CB1281" w14:textId="5DE7BBA4" w:rsidR="0003788A" w:rsidRPr="00C92746" w:rsidRDefault="003C63C9" w:rsidP="00181FE7">
      <w:pPr>
        <w:pStyle w:val="Heading2"/>
      </w:pPr>
      <w:bookmarkStart w:id="171" w:name="_Toc520976142"/>
      <w:bookmarkStart w:id="172" w:name="_Toc30664552"/>
      <w:r w:rsidRPr="00C92746">
        <w:t>6.3</w:t>
      </w:r>
      <w:r w:rsidR="00331C35" w:rsidRPr="00C92746">
        <w:t xml:space="preserve"> </w:t>
      </w:r>
      <w:r w:rsidR="0015015A" w:rsidRPr="00C92746">
        <w:t>Review Documents</w:t>
      </w:r>
      <w:bookmarkEnd w:id="171"/>
      <w:bookmarkEnd w:id="172"/>
    </w:p>
    <w:p w14:paraId="031A1321" w14:textId="0B2FC9EB" w:rsidR="0016496E" w:rsidRPr="00C92746" w:rsidRDefault="0016496E" w:rsidP="0016496E">
      <w:pPr>
        <w:jc w:val="both"/>
      </w:pPr>
      <w:r>
        <w:t>***Describe here how you plan to comply with all of the requirements of RFP Section 2.28.6.3***</w:t>
      </w:r>
    </w:p>
    <w:p w14:paraId="6725B1B1" w14:textId="77777777" w:rsidR="0003788A" w:rsidRPr="00C92746" w:rsidRDefault="0003788A" w:rsidP="004C0B98">
      <w:pPr>
        <w:jc w:val="both"/>
      </w:pPr>
    </w:p>
    <w:p w14:paraId="2C1ECDA9" w14:textId="1BC0802C" w:rsidR="0003788A" w:rsidRPr="00C92746" w:rsidRDefault="003C63C9" w:rsidP="00181FE7">
      <w:pPr>
        <w:pStyle w:val="Heading2"/>
      </w:pPr>
      <w:bookmarkStart w:id="173" w:name="_Toc520976143"/>
      <w:bookmarkStart w:id="174" w:name="_Toc30664553"/>
      <w:r w:rsidRPr="00C92746">
        <w:t>6.4</w:t>
      </w:r>
      <w:r w:rsidR="00331C35" w:rsidRPr="00C92746">
        <w:t xml:space="preserve"> </w:t>
      </w:r>
      <w:r w:rsidR="007D3EF2" w:rsidRPr="007D3EF2">
        <w:t>Quality Assurance/Quality Control Documentation</w:t>
      </w:r>
      <w:bookmarkEnd w:id="173"/>
      <w:bookmarkEnd w:id="174"/>
    </w:p>
    <w:p w14:paraId="2616B54E" w14:textId="548F6EF8" w:rsidR="0003788A" w:rsidRDefault="0016496E" w:rsidP="000E7D43">
      <w:pPr>
        <w:spacing w:after="120"/>
        <w:jc w:val="both"/>
      </w:pPr>
      <w:r>
        <w:t>***Insert Design-Builder’s name here***</w:t>
      </w:r>
      <w:r w:rsidRPr="00C92746">
        <w:t xml:space="preserve"> </w:t>
      </w:r>
      <w:r w:rsidRPr="0016496E">
        <w:t xml:space="preserve">shall include documentation with each Submittal showing that the QA and QC processes have been completed by the DQAM. The WSDOT Engineer will not accept Submittals without documentation that the QA and QC processes </w:t>
      </w:r>
      <w:proofErr w:type="gramStart"/>
      <w:r w:rsidRPr="0016496E">
        <w:t>have been completed</w:t>
      </w:r>
      <w:proofErr w:type="gramEnd"/>
      <w:r w:rsidRPr="0016496E">
        <w:t xml:space="preserve">. Acceptable documentation for </w:t>
      </w:r>
      <w:r w:rsidR="003B695C">
        <w:t>D</w:t>
      </w:r>
      <w:r w:rsidRPr="0016496E">
        <w:t>esign Submittals will include a marked set and a corrected clean set of Plans and specifications</w:t>
      </w:r>
      <w:r w:rsidR="000252A9">
        <w:t>, including annotations by the O</w:t>
      </w:r>
      <w:r w:rsidRPr="0016496E">
        <w:t>riginator, checker, back-checker, corrector, and verifier, as described in this Section and in accordance with industry standards.</w:t>
      </w:r>
    </w:p>
    <w:p w14:paraId="391B5916" w14:textId="638384D1" w:rsidR="00DB033C" w:rsidRPr="00C92746" w:rsidRDefault="00DB033C" w:rsidP="004C0B98">
      <w:pPr>
        <w:jc w:val="both"/>
      </w:pPr>
      <w:r w:rsidRPr="00DB033C">
        <w:t>Submittal documentation shall demonstrate review and approval of Submittal content from the various design team disciplines responsible for coordinating temporary and permanent Project elements</w:t>
      </w:r>
    </w:p>
    <w:p w14:paraId="50364362" w14:textId="3D88EF57" w:rsidR="0003788A" w:rsidRPr="00C92746" w:rsidRDefault="00CE59D1" w:rsidP="00181FE7">
      <w:pPr>
        <w:pStyle w:val="Heading2"/>
      </w:pPr>
      <w:bookmarkStart w:id="175" w:name="_Toc520976144"/>
      <w:bookmarkStart w:id="176" w:name="_Toc30664554"/>
      <w:r w:rsidRPr="00C92746">
        <w:t>6.5</w:t>
      </w:r>
      <w:r w:rsidR="00866B50" w:rsidRPr="00C92746">
        <w:t xml:space="preserve"> </w:t>
      </w:r>
      <w:r w:rsidR="0015015A" w:rsidRPr="00C92746">
        <w:t>Miscellaneous</w:t>
      </w:r>
      <w:r w:rsidR="0015015A" w:rsidRPr="00C92746">
        <w:rPr>
          <w:spacing w:val="-6"/>
        </w:rPr>
        <w:t xml:space="preserve"> </w:t>
      </w:r>
      <w:r w:rsidR="0015015A" w:rsidRPr="00C92746">
        <w:t>Submittals</w:t>
      </w:r>
      <w:bookmarkEnd w:id="175"/>
      <w:bookmarkEnd w:id="176"/>
    </w:p>
    <w:p w14:paraId="4E1F599D" w14:textId="5FB6C41C" w:rsidR="006C22D9" w:rsidRPr="00C92746" w:rsidRDefault="003B695C" w:rsidP="007267FA">
      <w:pPr>
        <w:jc w:val="both"/>
      </w:pPr>
      <w:r w:rsidRPr="00462D8C">
        <w:t>At the request of the WSDOT Engineer,</w:t>
      </w:r>
      <w:r>
        <w:t xml:space="preserve"> </w:t>
      </w:r>
      <w:r w:rsidR="007267FA" w:rsidRPr="007267FA">
        <w:t>***Inser</w:t>
      </w:r>
      <w:r w:rsidR="007267FA">
        <w:t xml:space="preserve">t Design-Builder’s name here*** </w:t>
      </w:r>
      <w:r w:rsidR="007267FA" w:rsidRPr="007267FA">
        <w:t>shall deliver to the WSDOT Engineer Work-related Submittals that do not fit in the previous categories, but are prepared in accordance with this Section.</w:t>
      </w:r>
      <w:r w:rsidR="006C22D9" w:rsidRPr="00C92746">
        <w:br w:type="page"/>
      </w:r>
    </w:p>
    <w:p w14:paraId="23BDB43A"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72416" behindDoc="0" locked="0" layoutInCell="1" allowOverlap="1" wp14:anchorId="1F876902" wp14:editId="28D43E9B">
                <wp:simplePos x="0" y="0"/>
                <wp:positionH relativeFrom="column">
                  <wp:posOffset>-215900</wp:posOffset>
                </wp:positionH>
                <wp:positionV relativeFrom="paragraph">
                  <wp:posOffset>114902</wp:posOffset>
                </wp:positionV>
                <wp:extent cx="6400800" cy="612140"/>
                <wp:effectExtent l="0" t="0" r="19050" b="16510"/>
                <wp:wrapSquare wrapText="bothSides"/>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4B4917B5"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1F876902" id="_x0000_s1028" type="#_x0000_t202" style="position:absolute;left:0;text-align:left;margin-left:-17pt;margin-top:9.05pt;width:7in;height:48.2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">
                <v:textbox>
                  <w:txbxContent>
                    <w:p w14:paraId="4B4917B5"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3FB7E6E4" w14:textId="77777777" w:rsidR="006C22D9" w:rsidRPr="00C92746" w:rsidRDefault="006C22D9" w:rsidP="006C22D9">
      <w:pPr>
        <w:jc w:val="both"/>
      </w:pPr>
    </w:p>
    <w:p w14:paraId="0D21A028" w14:textId="77777777" w:rsidR="006C22D9" w:rsidRPr="00C92746" w:rsidRDefault="006C22D9" w:rsidP="006C22D9">
      <w:pPr>
        <w:jc w:val="both"/>
      </w:pPr>
    </w:p>
    <w:p w14:paraId="5E09E483" w14:textId="77777777" w:rsidR="006C22D9" w:rsidRPr="00C92746" w:rsidRDefault="006C22D9" w:rsidP="006C22D9">
      <w:pPr>
        <w:jc w:val="both"/>
      </w:pPr>
    </w:p>
    <w:p w14:paraId="3C906875" w14:textId="77777777" w:rsidR="006C22D9" w:rsidRPr="00C92746" w:rsidRDefault="006C22D9" w:rsidP="006C22D9">
      <w:pPr>
        <w:jc w:val="both"/>
      </w:pPr>
    </w:p>
    <w:p w14:paraId="0B041571" w14:textId="77777777" w:rsidR="006C22D9" w:rsidRPr="00C92746" w:rsidRDefault="006C22D9" w:rsidP="006C22D9">
      <w:pPr>
        <w:pStyle w:val="CommentText"/>
        <w:spacing w:before="0"/>
        <w:jc w:val="both"/>
        <w:rPr>
          <w:rFonts w:cs="Arial"/>
        </w:rPr>
      </w:pPr>
    </w:p>
    <w:p w14:paraId="36B747B9" w14:textId="77777777" w:rsidR="006C22D9" w:rsidRPr="00C92746" w:rsidRDefault="006C22D9" w:rsidP="006C22D9">
      <w:pPr>
        <w:pStyle w:val="CommentText"/>
        <w:tabs>
          <w:tab w:val="left" w:pos="3520"/>
        </w:tabs>
        <w:spacing w:before="0"/>
        <w:jc w:val="both"/>
        <w:rPr>
          <w:rFonts w:cs="Arial"/>
        </w:rPr>
      </w:pPr>
    </w:p>
    <w:p w14:paraId="30475C79" w14:textId="77777777" w:rsidR="006C22D9" w:rsidRPr="00C92746" w:rsidRDefault="006C22D9" w:rsidP="006C22D9">
      <w:pPr>
        <w:jc w:val="both"/>
      </w:pPr>
    </w:p>
    <w:p w14:paraId="3CB366BF" w14:textId="77777777" w:rsidR="006C22D9" w:rsidRPr="00C92746" w:rsidRDefault="006C22D9" w:rsidP="006C22D9">
      <w:pPr>
        <w:jc w:val="both"/>
      </w:pPr>
    </w:p>
    <w:p w14:paraId="49799097" w14:textId="77777777" w:rsidR="006C22D9" w:rsidRPr="00C92746" w:rsidRDefault="006C22D9" w:rsidP="006C22D9">
      <w:pPr>
        <w:jc w:val="both"/>
      </w:pPr>
    </w:p>
    <w:p w14:paraId="57ACDD93" w14:textId="77777777" w:rsidR="006C22D9" w:rsidRPr="00C92746" w:rsidRDefault="006C22D9" w:rsidP="006C22D9">
      <w:pPr>
        <w:jc w:val="both"/>
        <w:rPr>
          <w:b/>
          <w:smallCaps/>
          <w:sz w:val="48"/>
          <w:szCs w:val="48"/>
        </w:rPr>
      </w:pPr>
      <w:r w:rsidRPr="00C92746">
        <w:rPr>
          <w:b/>
          <w:smallCaps/>
          <w:sz w:val="48"/>
          <w:szCs w:val="48"/>
        </w:rPr>
        <w:t>Quality Management Plan</w:t>
      </w:r>
    </w:p>
    <w:p w14:paraId="1DBD3FC0" w14:textId="77777777" w:rsidR="006C22D9" w:rsidRPr="00C92746" w:rsidRDefault="006C22D9" w:rsidP="006C22D9">
      <w:pPr>
        <w:pStyle w:val="CommentText"/>
        <w:spacing w:before="0"/>
        <w:jc w:val="both"/>
        <w:rPr>
          <w:rFonts w:cs="Arial"/>
        </w:rPr>
      </w:pPr>
    </w:p>
    <w:p w14:paraId="00435915" w14:textId="77777777" w:rsidR="006C22D9" w:rsidRPr="00C92746" w:rsidRDefault="006C22D9" w:rsidP="006C22D9">
      <w:pPr>
        <w:pStyle w:val="CommentText"/>
        <w:spacing w:before="0"/>
        <w:jc w:val="both"/>
        <w:rPr>
          <w:rFonts w:cs="Arial"/>
        </w:rPr>
      </w:pPr>
    </w:p>
    <w:p w14:paraId="07683C31" w14:textId="7F297319" w:rsidR="006C22D9" w:rsidRPr="00C92746" w:rsidRDefault="006C22D9" w:rsidP="00433BA7">
      <w:pPr>
        <w:pStyle w:val="Heading1"/>
      </w:pPr>
      <w:bookmarkStart w:id="177" w:name="_Toc30664555"/>
      <w:r w:rsidRPr="00C92746">
        <w:t xml:space="preserve">Appendix </w:t>
      </w:r>
      <w:proofErr w:type="gramStart"/>
      <w:r w:rsidRPr="00C92746">
        <w:t>A</w:t>
      </w:r>
      <w:proofErr w:type="gramEnd"/>
      <w:r w:rsidRPr="00C92746">
        <w:br/>
      </w:r>
      <w:commentRangeStart w:id="178"/>
      <w:r w:rsidRPr="00C92746">
        <w:t>Forms – Design</w:t>
      </w:r>
      <w:commentRangeEnd w:id="178"/>
      <w:r w:rsidR="006F03F9">
        <w:rPr>
          <w:rStyle w:val="CommentReference"/>
          <w:rFonts w:eastAsia="Times New Roman"/>
          <w:b w:val="0"/>
          <w:bCs w:val="0"/>
        </w:rPr>
        <w:commentReference w:id="178"/>
      </w:r>
      <w:bookmarkEnd w:id="177"/>
      <w:r w:rsidRPr="00C92746">
        <w:br w:type="page"/>
      </w:r>
    </w:p>
    <w:p w14:paraId="44D9DB66"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74464" behindDoc="0" locked="0" layoutInCell="1" allowOverlap="1" wp14:anchorId="0B0030D9" wp14:editId="215EADDB">
                <wp:simplePos x="0" y="0"/>
                <wp:positionH relativeFrom="column">
                  <wp:posOffset>-215900</wp:posOffset>
                </wp:positionH>
                <wp:positionV relativeFrom="paragraph">
                  <wp:posOffset>114902</wp:posOffset>
                </wp:positionV>
                <wp:extent cx="6400800" cy="612140"/>
                <wp:effectExtent l="0" t="0" r="19050" b="16510"/>
                <wp:wrapSquare wrapText="bothSides"/>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69734D45"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0B0030D9" id="_x0000_s1029" type="#_x0000_t202" style="position:absolute;left:0;text-align:left;margin-left:-17pt;margin-top:9.05pt;width:7in;height:48.2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">
                <v:textbox>
                  <w:txbxContent>
                    <w:p w14:paraId="69734D45"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74C2A959" w14:textId="77777777" w:rsidR="006C22D9" w:rsidRPr="00C92746" w:rsidRDefault="006C22D9" w:rsidP="006C22D9">
      <w:pPr>
        <w:jc w:val="both"/>
      </w:pPr>
    </w:p>
    <w:p w14:paraId="6AE7BE9B" w14:textId="77777777" w:rsidR="006C22D9" w:rsidRPr="00C92746" w:rsidRDefault="006C22D9" w:rsidP="006C22D9">
      <w:pPr>
        <w:jc w:val="both"/>
      </w:pPr>
    </w:p>
    <w:p w14:paraId="57882323" w14:textId="77777777" w:rsidR="006C22D9" w:rsidRPr="00C92746" w:rsidRDefault="006C22D9" w:rsidP="006C22D9">
      <w:pPr>
        <w:jc w:val="both"/>
      </w:pPr>
    </w:p>
    <w:p w14:paraId="1CB8E609" w14:textId="77777777" w:rsidR="006C22D9" w:rsidRPr="00C92746" w:rsidRDefault="006C22D9" w:rsidP="006C22D9">
      <w:pPr>
        <w:jc w:val="both"/>
      </w:pPr>
    </w:p>
    <w:p w14:paraId="7C5DA575" w14:textId="77777777" w:rsidR="006C22D9" w:rsidRPr="00C92746" w:rsidRDefault="006C22D9" w:rsidP="006C22D9">
      <w:pPr>
        <w:pStyle w:val="CommentText"/>
        <w:spacing w:before="0"/>
        <w:jc w:val="both"/>
        <w:rPr>
          <w:rFonts w:cs="Arial"/>
        </w:rPr>
      </w:pPr>
    </w:p>
    <w:p w14:paraId="2FA17091" w14:textId="77777777" w:rsidR="006C22D9" w:rsidRPr="00C92746" w:rsidRDefault="006C22D9" w:rsidP="006C22D9">
      <w:pPr>
        <w:pStyle w:val="CommentText"/>
        <w:tabs>
          <w:tab w:val="left" w:pos="3520"/>
        </w:tabs>
        <w:spacing w:before="0"/>
        <w:jc w:val="both"/>
        <w:rPr>
          <w:rFonts w:cs="Arial"/>
        </w:rPr>
      </w:pPr>
    </w:p>
    <w:p w14:paraId="5F683647" w14:textId="77777777" w:rsidR="006C22D9" w:rsidRPr="00C92746" w:rsidRDefault="006C22D9" w:rsidP="006C22D9">
      <w:pPr>
        <w:jc w:val="both"/>
      </w:pPr>
    </w:p>
    <w:p w14:paraId="3BF72633" w14:textId="77777777" w:rsidR="006C22D9" w:rsidRPr="00C92746" w:rsidRDefault="006C22D9" w:rsidP="006C22D9">
      <w:pPr>
        <w:jc w:val="both"/>
      </w:pPr>
    </w:p>
    <w:p w14:paraId="1381354B" w14:textId="77777777" w:rsidR="006C22D9" w:rsidRPr="00C92746" w:rsidRDefault="006C22D9" w:rsidP="006C22D9">
      <w:pPr>
        <w:jc w:val="both"/>
      </w:pPr>
    </w:p>
    <w:p w14:paraId="5EE62BA7" w14:textId="77777777" w:rsidR="006C22D9" w:rsidRPr="00C92746" w:rsidRDefault="006C22D9" w:rsidP="006C22D9">
      <w:pPr>
        <w:jc w:val="both"/>
        <w:rPr>
          <w:b/>
          <w:smallCaps/>
          <w:sz w:val="48"/>
          <w:szCs w:val="48"/>
        </w:rPr>
      </w:pPr>
      <w:r w:rsidRPr="00C92746">
        <w:rPr>
          <w:b/>
          <w:smallCaps/>
          <w:sz w:val="48"/>
          <w:szCs w:val="48"/>
        </w:rPr>
        <w:t>Quality Management Plan</w:t>
      </w:r>
    </w:p>
    <w:p w14:paraId="3F25825B" w14:textId="77777777" w:rsidR="006C22D9" w:rsidRPr="00C92746" w:rsidRDefault="006C22D9" w:rsidP="006C22D9">
      <w:pPr>
        <w:pStyle w:val="CommentText"/>
        <w:spacing w:before="0"/>
        <w:jc w:val="both"/>
        <w:rPr>
          <w:rFonts w:cs="Arial"/>
        </w:rPr>
      </w:pPr>
    </w:p>
    <w:p w14:paraId="1D06AAFD" w14:textId="77777777" w:rsidR="006C22D9" w:rsidRPr="00C92746" w:rsidRDefault="006C22D9" w:rsidP="006C22D9">
      <w:pPr>
        <w:pStyle w:val="CommentText"/>
        <w:spacing w:before="0"/>
        <w:jc w:val="both"/>
        <w:rPr>
          <w:rFonts w:cs="Arial"/>
        </w:rPr>
      </w:pPr>
    </w:p>
    <w:p w14:paraId="02584ACE" w14:textId="4B0C9785" w:rsidR="006C22D9" w:rsidRPr="00C92746" w:rsidRDefault="006C22D9" w:rsidP="00433BA7">
      <w:pPr>
        <w:pStyle w:val="Heading1"/>
      </w:pPr>
      <w:bookmarkStart w:id="179" w:name="_Toc30664556"/>
      <w:r w:rsidRPr="00C92746">
        <w:t xml:space="preserve">Appendix </w:t>
      </w:r>
      <w:r>
        <w:t>B</w:t>
      </w:r>
      <w:r w:rsidRPr="00C92746">
        <w:br/>
      </w:r>
      <w:commentRangeStart w:id="180"/>
      <w:r w:rsidRPr="00C92746">
        <w:t xml:space="preserve">Forms – </w:t>
      </w:r>
      <w:r w:rsidR="00761DF3">
        <w:t>Materials</w:t>
      </w:r>
      <w:commentRangeEnd w:id="180"/>
      <w:r w:rsidR="006F03F9">
        <w:rPr>
          <w:rStyle w:val="CommentReference"/>
          <w:rFonts w:eastAsia="Times New Roman"/>
          <w:b w:val="0"/>
          <w:bCs w:val="0"/>
        </w:rPr>
        <w:commentReference w:id="180"/>
      </w:r>
      <w:bookmarkEnd w:id="179"/>
      <w:r w:rsidRPr="00C92746">
        <w:br w:type="page"/>
      </w:r>
    </w:p>
    <w:p w14:paraId="103A84CD"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76512" behindDoc="0" locked="0" layoutInCell="1" allowOverlap="1" wp14:anchorId="733060EB" wp14:editId="2203097D">
                <wp:simplePos x="0" y="0"/>
                <wp:positionH relativeFrom="column">
                  <wp:posOffset>-215900</wp:posOffset>
                </wp:positionH>
                <wp:positionV relativeFrom="paragraph">
                  <wp:posOffset>114902</wp:posOffset>
                </wp:positionV>
                <wp:extent cx="6400800" cy="612140"/>
                <wp:effectExtent l="0" t="0" r="19050" b="16510"/>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36D41C8E"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33060EB" id="_x0000_s1030" type="#_x0000_t202" style="position:absolute;left:0;text-align:left;margin-left:-17pt;margin-top:9.05pt;width:7in;height:48.2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">
                <v:textbox>
                  <w:txbxContent>
                    <w:p w14:paraId="36D41C8E"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30055649" w14:textId="77777777" w:rsidR="006C22D9" w:rsidRPr="00C92746" w:rsidRDefault="006C22D9" w:rsidP="006C22D9">
      <w:pPr>
        <w:jc w:val="both"/>
      </w:pPr>
    </w:p>
    <w:p w14:paraId="57CC06A2" w14:textId="77777777" w:rsidR="006C22D9" w:rsidRPr="00C92746" w:rsidRDefault="006C22D9" w:rsidP="006C22D9">
      <w:pPr>
        <w:jc w:val="both"/>
      </w:pPr>
    </w:p>
    <w:p w14:paraId="49276611" w14:textId="77777777" w:rsidR="006C22D9" w:rsidRPr="00C92746" w:rsidRDefault="006C22D9" w:rsidP="006C22D9">
      <w:pPr>
        <w:jc w:val="both"/>
      </w:pPr>
    </w:p>
    <w:p w14:paraId="078385A0" w14:textId="77777777" w:rsidR="006C22D9" w:rsidRPr="00C92746" w:rsidRDefault="006C22D9" w:rsidP="006C22D9">
      <w:pPr>
        <w:jc w:val="both"/>
      </w:pPr>
    </w:p>
    <w:p w14:paraId="5BAA10BB" w14:textId="77777777" w:rsidR="006C22D9" w:rsidRPr="00C92746" w:rsidRDefault="006C22D9" w:rsidP="006C22D9">
      <w:pPr>
        <w:pStyle w:val="CommentText"/>
        <w:spacing w:before="0"/>
        <w:jc w:val="both"/>
        <w:rPr>
          <w:rFonts w:cs="Arial"/>
        </w:rPr>
      </w:pPr>
    </w:p>
    <w:p w14:paraId="2650CC52" w14:textId="77777777" w:rsidR="006C22D9" w:rsidRPr="00C92746" w:rsidRDefault="006C22D9" w:rsidP="006C22D9">
      <w:pPr>
        <w:pStyle w:val="CommentText"/>
        <w:tabs>
          <w:tab w:val="left" w:pos="3520"/>
        </w:tabs>
        <w:spacing w:before="0"/>
        <w:jc w:val="both"/>
        <w:rPr>
          <w:rFonts w:cs="Arial"/>
        </w:rPr>
      </w:pPr>
    </w:p>
    <w:p w14:paraId="04BB3F55" w14:textId="77777777" w:rsidR="006C22D9" w:rsidRPr="00C92746" w:rsidRDefault="006C22D9" w:rsidP="006C22D9">
      <w:pPr>
        <w:jc w:val="both"/>
      </w:pPr>
    </w:p>
    <w:p w14:paraId="1E7955AE" w14:textId="77777777" w:rsidR="006C22D9" w:rsidRPr="00C92746" w:rsidRDefault="006C22D9" w:rsidP="006C22D9">
      <w:pPr>
        <w:jc w:val="both"/>
      </w:pPr>
    </w:p>
    <w:p w14:paraId="2FD8B7B9" w14:textId="77777777" w:rsidR="006C22D9" w:rsidRPr="00C92746" w:rsidRDefault="006C22D9" w:rsidP="006C22D9">
      <w:pPr>
        <w:jc w:val="both"/>
      </w:pPr>
    </w:p>
    <w:p w14:paraId="280D00EF" w14:textId="77777777" w:rsidR="006C22D9" w:rsidRPr="00C92746" w:rsidRDefault="006C22D9" w:rsidP="006C22D9">
      <w:pPr>
        <w:jc w:val="both"/>
        <w:rPr>
          <w:b/>
          <w:smallCaps/>
          <w:sz w:val="48"/>
          <w:szCs w:val="48"/>
        </w:rPr>
      </w:pPr>
      <w:r w:rsidRPr="00C92746">
        <w:rPr>
          <w:b/>
          <w:smallCaps/>
          <w:sz w:val="48"/>
          <w:szCs w:val="48"/>
        </w:rPr>
        <w:t>Quality Management Plan</w:t>
      </w:r>
    </w:p>
    <w:p w14:paraId="15E9AAAB" w14:textId="77777777" w:rsidR="006C22D9" w:rsidRPr="00C92746" w:rsidRDefault="006C22D9" w:rsidP="006C22D9">
      <w:pPr>
        <w:pStyle w:val="CommentText"/>
        <w:spacing w:before="0"/>
        <w:jc w:val="both"/>
        <w:rPr>
          <w:rFonts w:cs="Arial"/>
        </w:rPr>
      </w:pPr>
    </w:p>
    <w:p w14:paraId="40450D6E" w14:textId="77777777" w:rsidR="006C22D9" w:rsidRPr="00C92746" w:rsidRDefault="006C22D9" w:rsidP="006C22D9">
      <w:pPr>
        <w:pStyle w:val="CommentText"/>
        <w:spacing w:before="0"/>
        <w:jc w:val="both"/>
        <w:rPr>
          <w:rFonts w:cs="Arial"/>
        </w:rPr>
      </w:pPr>
    </w:p>
    <w:p w14:paraId="4F761C40" w14:textId="3C8DE606" w:rsidR="006C22D9" w:rsidRPr="00C92746" w:rsidRDefault="006C22D9" w:rsidP="00433BA7">
      <w:pPr>
        <w:pStyle w:val="Heading1"/>
      </w:pPr>
      <w:bookmarkStart w:id="181" w:name="_Toc30664557"/>
      <w:r w:rsidRPr="00C92746">
        <w:t xml:space="preserve">Appendix </w:t>
      </w:r>
      <w:r>
        <w:t>C</w:t>
      </w:r>
      <w:r w:rsidRPr="00C92746">
        <w:br/>
      </w:r>
      <w:commentRangeStart w:id="182"/>
      <w:r w:rsidRPr="00C92746">
        <w:t xml:space="preserve">Forms – </w:t>
      </w:r>
      <w:r w:rsidR="00761DF3">
        <w:t>Construction</w:t>
      </w:r>
      <w:commentRangeEnd w:id="182"/>
      <w:r w:rsidR="006F03F9">
        <w:rPr>
          <w:rStyle w:val="CommentReference"/>
          <w:rFonts w:eastAsia="Times New Roman"/>
          <w:b w:val="0"/>
          <w:bCs w:val="0"/>
        </w:rPr>
        <w:commentReference w:id="182"/>
      </w:r>
      <w:bookmarkEnd w:id="181"/>
      <w:r w:rsidRPr="00C92746">
        <w:br w:type="page"/>
      </w:r>
    </w:p>
    <w:p w14:paraId="0126A0D7"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78560" behindDoc="0" locked="0" layoutInCell="1" allowOverlap="1" wp14:anchorId="4FD46090" wp14:editId="21895D4A">
                <wp:simplePos x="0" y="0"/>
                <wp:positionH relativeFrom="column">
                  <wp:posOffset>-215900</wp:posOffset>
                </wp:positionH>
                <wp:positionV relativeFrom="paragraph">
                  <wp:posOffset>114902</wp:posOffset>
                </wp:positionV>
                <wp:extent cx="6400800" cy="612140"/>
                <wp:effectExtent l="0" t="0" r="19050" b="16510"/>
                <wp:wrapSquare wrapText="bothSides"/>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4766D7EB"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FD46090" id="_x0000_s1031" type="#_x0000_t202" style="position:absolute;left:0;text-align:left;margin-left:-17pt;margin-top:9.05pt;width:7in;height:48.2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">
                <v:textbox>
                  <w:txbxContent>
                    <w:p w14:paraId="4766D7EB"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41F50690" w14:textId="77777777" w:rsidR="006C22D9" w:rsidRPr="00C92746" w:rsidRDefault="006C22D9" w:rsidP="006C22D9">
      <w:pPr>
        <w:jc w:val="both"/>
      </w:pPr>
    </w:p>
    <w:p w14:paraId="70098D77" w14:textId="77777777" w:rsidR="006C22D9" w:rsidRPr="00C92746" w:rsidRDefault="006C22D9" w:rsidP="006C22D9">
      <w:pPr>
        <w:jc w:val="both"/>
      </w:pPr>
    </w:p>
    <w:p w14:paraId="3984FAA7" w14:textId="77777777" w:rsidR="006C22D9" w:rsidRPr="00C92746" w:rsidRDefault="006C22D9" w:rsidP="006C22D9">
      <w:pPr>
        <w:jc w:val="both"/>
      </w:pPr>
    </w:p>
    <w:p w14:paraId="3D90AC37" w14:textId="77777777" w:rsidR="006C22D9" w:rsidRPr="00C92746" w:rsidRDefault="006C22D9" w:rsidP="006C22D9">
      <w:pPr>
        <w:jc w:val="both"/>
      </w:pPr>
    </w:p>
    <w:p w14:paraId="722B81C2" w14:textId="77777777" w:rsidR="006C22D9" w:rsidRPr="00C92746" w:rsidRDefault="006C22D9" w:rsidP="006C22D9">
      <w:pPr>
        <w:pStyle w:val="CommentText"/>
        <w:spacing w:before="0"/>
        <w:jc w:val="both"/>
        <w:rPr>
          <w:rFonts w:cs="Arial"/>
        </w:rPr>
      </w:pPr>
    </w:p>
    <w:p w14:paraId="0A1DF022" w14:textId="77777777" w:rsidR="006C22D9" w:rsidRPr="00C92746" w:rsidRDefault="006C22D9" w:rsidP="006C22D9">
      <w:pPr>
        <w:pStyle w:val="CommentText"/>
        <w:tabs>
          <w:tab w:val="left" w:pos="3520"/>
        </w:tabs>
        <w:spacing w:before="0"/>
        <w:jc w:val="both"/>
        <w:rPr>
          <w:rFonts w:cs="Arial"/>
        </w:rPr>
      </w:pPr>
    </w:p>
    <w:p w14:paraId="3991F72F" w14:textId="77777777" w:rsidR="006C22D9" w:rsidRPr="00C92746" w:rsidRDefault="006C22D9" w:rsidP="006C22D9">
      <w:pPr>
        <w:jc w:val="both"/>
      </w:pPr>
    </w:p>
    <w:p w14:paraId="2FC48DB5" w14:textId="77777777" w:rsidR="006C22D9" w:rsidRPr="00C92746" w:rsidRDefault="006C22D9" w:rsidP="006C22D9">
      <w:pPr>
        <w:jc w:val="both"/>
      </w:pPr>
    </w:p>
    <w:p w14:paraId="227D251C" w14:textId="77777777" w:rsidR="006C22D9" w:rsidRPr="00C92746" w:rsidRDefault="006C22D9" w:rsidP="006C22D9">
      <w:pPr>
        <w:jc w:val="both"/>
      </w:pPr>
    </w:p>
    <w:p w14:paraId="36055A2C" w14:textId="77777777" w:rsidR="006C22D9" w:rsidRPr="00C92746" w:rsidRDefault="006C22D9" w:rsidP="006C22D9">
      <w:pPr>
        <w:jc w:val="both"/>
        <w:rPr>
          <w:b/>
          <w:smallCaps/>
          <w:sz w:val="48"/>
          <w:szCs w:val="48"/>
        </w:rPr>
      </w:pPr>
      <w:r w:rsidRPr="00C92746">
        <w:rPr>
          <w:b/>
          <w:smallCaps/>
          <w:sz w:val="48"/>
          <w:szCs w:val="48"/>
        </w:rPr>
        <w:t>Quality Management Plan</w:t>
      </w:r>
    </w:p>
    <w:p w14:paraId="066109E7" w14:textId="77777777" w:rsidR="006C22D9" w:rsidRPr="00C92746" w:rsidRDefault="006C22D9" w:rsidP="006C22D9">
      <w:pPr>
        <w:pStyle w:val="CommentText"/>
        <w:spacing w:before="0"/>
        <w:jc w:val="both"/>
        <w:rPr>
          <w:rFonts w:cs="Arial"/>
        </w:rPr>
      </w:pPr>
    </w:p>
    <w:p w14:paraId="53C59412" w14:textId="77777777" w:rsidR="006C22D9" w:rsidRPr="00C92746" w:rsidRDefault="006C22D9" w:rsidP="006C22D9">
      <w:pPr>
        <w:pStyle w:val="CommentText"/>
        <w:spacing w:before="0"/>
        <w:jc w:val="both"/>
        <w:rPr>
          <w:rFonts w:cs="Arial"/>
        </w:rPr>
      </w:pPr>
    </w:p>
    <w:p w14:paraId="4C4ACADA" w14:textId="5FAD87DF" w:rsidR="006C22D9" w:rsidRPr="00C92746" w:rsidRDefault="006C22D9" w:rsidP="00433BA7">
      <w:pPr>
        <w:pStyle w:val="Heading1"/>
      </w:pPr>
      <w:bookmarkStart w:id="183" w:name="_Toc30664558"/>
      <w:r w:rsidRPr="00C92746">
        <w:t xml:space="preserve">Appendix </w:t>
      </w:r>
      <w:r>
        <w:t>D</w:t>
      </w:r>
      <w:r w:rsidRPr="00C92746">
        <w:br/>
      </w:r>
      <w:commentRangeStart w:id="184"/>
      <w:r>
        <w:t>Quality Procedures</w:t>
      </w:r>
      <w:r w:rsidRPr="00C92746">
        <w:t xml:space="preserve"> – Design</w:t>
      </w:r>
      <w:commentRangeEnd w:id="184"/>
      <w:r w:rsidR="006F03F9">
        <w:rPr>
          <w:rStyle w:val="CommentReference"/>
          <w:rFonts w:eastAsia="Times New Roman"/>
          <w:b w:val="0"/>
          <w:bCs w:val="0"/>
        </w:rPr>
        <w:commentReference w:id="184"/>
      </w:r>
      <w:bookmarkEnd w:id="183"/>
      <w:r w:rsidRPr="00C92746">
        <w:br w:type="page"/>
      </w:r>
    </w:p>
    <w:p w14:paraId="6C54D98B"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80608" behindDoc="0" locked="0" layoutInCell="1" allowOverlap="1" wp14:anchorId="5B1BB093" wp14:editId="5051EB04">
                <wp:simplePos x="0" y="0"/>
                <wp:positionH relativeFrom="column">
                  <wp:posOffset>-215900</wp:posOffset>
                </wp:positionH>
                <wp:positionV relativeFrom="paragraph">
                  <wp:posOffset>114902</wp:posOffset>
                </wp:positionV>
                <wp:extent cx="6400800" cy="612140"/>
                <wp:effectExtent l="0" t="0" r="19050" b="16510"/>
                <wp:wrapSquare wrapText="bothSides"/>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25586C98"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B1BB093" id="_x0000_s1032" type="#_x0000_t202" style="position:absolute;left:0;text-align:left;margin-left:-17pt;margin-top:9.05pt;width:7in;height:48.2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">
                <v:textbox>
                  <w:txbxContent>
                    <w:p w14:paraId="25586C98"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0E2AAD39" w14:textId="77777777" w:rsidR="006C22D9" w:rsidRPr="00C92746" w:rsidRDefault="006C22D9" w:rsidP="006C22D9">
      <w:pPr>
        <w:jc w:val="both"/>
      </w:pPr>
    </w:p>
    <w:p w14:paraId="164423C6" w14:textId="77777777" w:rsidR="006C22D9" w:rsidRPr="00C92746" w:rsidRDefault="006C22D9" w:rsidP="006C22D9">
      <w:pPr>
        <w:jc w:val="both"/>
      </w:pPr>
    </w:p>
    <w:p w14:paraId="4F1D2205" w14:textId="77777777" w:rsidR="006C22D9" w:rsidRPr="00C92746" w:rsidRDefault="006C22D9" w:rsidP="006C22D9">
      <w:pPr>
        <w:jc w:val="both"/>
      </w:pPr>
    </w:p>
    <w:p w14:paraId="2BAEF169" w14:textId="77777777" w:rsidR="006C22D9" w:rsidRPr="00C92746" w:rsidRDefault="006C22D9" w:rsidP="006C22D9">
      <w:pPr>
        <w:jc w:val="both"/>
      </w:pPr>
    </w:p>
    <w:p w14:paraId="71700995" w14:textId="77777777" w:rsidR="006C22D9" w:rsidRPr="00C92746" w:rsidRDefault="006C22D9" w:rsidP="006C22D9">
      <w:pPr>
        <w:pStyle w:val="CommentText"/>
        <w:spacing w:before="0"/>
        <w:jc w:val="both"/>
        <w:rPr>
          <w:rFonts w:cs="Arial"/>
        </w:rPr>
      </w:pPr>
    </w:p>
    <w:p w14:paraId="722C7B0F" w14:textId="77777777" w:rsidR="006C22D9" w:rsidRPr="00C92746" w:rsidRDefault="006C22D9" w:rsidP="006C22D9">
      <w:pPr>
        <w:pStyle w:val="CommentText"/>
        <w:tabs>
          <w:tab w:val="left" w:pos="3520"/>
        </w:tabs>
        <w:spacing w:before="0"/>
        <w:jc w:val="both"/>
        <w:rPr>
          <w:rFonts w:cs="Arial"/>
        </w:rPr>
      </w:pPr>
    </w:p>
    <w:p w14:paraId="2F79D7E0" w14:textId="77777777" w:rsidR="006C22D9" w:rsidRPr="00C92746" w:rsidRDefault="006C22D9" w:rsidP="006C22D9">
      <w:pPr>
        <w:jc w:val="both"/>
      </w:pPr>
    </w:p>
    <w:p w14:paraId="705B75BA" w14:textId="77777777" w:rsidR="006C22D9" w:rsidRPr="00C92746" w:rsidRDefault="006C22D9" w:rsidP="006C22D9">
      <w:pPr>
        <w:jc w:val="both"/>
      </w:pPr>
    </w:p>
    <w:p w14:paraId="7FC05A1A" w14:textId="77777777" w:rsidR="006C22D9" w:rsidRPr="00C92746" w:rsidRDefault="006C22D9" w:rsidP="006C22D9">
      <w:pPr>
        <w:jc w:val="both"/>
      </w:pPr>
    </w:p>
    <w:p w14:paraId="114D8944" w14:textId="77777777" w:rsidR="006C22D9" w:rsidRPr="00C92746" w:rsidRDefault="006C22D9" w:rsidP="006C22D9">
      <w:pPr>
        <w:jc w:val="both"/>
        <w:rPr>
          <w:b/>
          <w:smallCaps/>
          <w:sz w:val="48"/>
          <w:szCs w:val="48"/>
        </w:rPr>
      </w:pPr>
      <w:r w:rsidRPr="00C92746">
        <w:rPr>
          <w:b/>
          <w:smallCaps/>
          <w:sz w:val="48"/>
          <w:szCs w:val="48"/>
        </w:rPr>
        <w:t>Quality Management Plan</w:t>
      </w:r>
    </w:p>
    <w:p w14:paraId="6697A5E1" w14:textId="77777777" w:rsidR="006C22D9" w:rsidRPr="00C92746" w:rsidRDefault="006C22D9" w:rsidP="006C22D9">
      <w:pPr>
        <w:pStyle w:val="CommentText"/>
        <w:spacing w:before="0"/>
        <w:jc w:val="both"/>
        <w:rPr>
          <w:rFonts w:cs="Arial"/>
        </w:rPr>
      </w:pPr>
    </w:p>
    <w:p w14:paraId="62C3A112" w14:textId="77777777" w:rsidR="006C22D9" w:rsidRPr="00C92746" w:rsidRDefault="006C22D9" w:rsidP="006C22D9">
      <w:pPr>
        <w:pStyle w:val="CommentText"/>
        <w:spacing w:before="0"/>
        <w:jc w:val="both"/>
        <w:rPr>
          <w:rFonts w:cs="Arial"/>
        </w:rPr>
      </w:pPr>
    </w:p>
    <w:p w14:paraId="2C5EEACE" w14:textId="3CB46D36" w:rsidR="006C22D9" w:rsidRPr="00C92746" w:rsidRDefault="006C22D9" w:rsidP="00433BA7">
      <w:pPr>
        <w:pStyle w:val="Heading1"/>
      </w:pPr>
      <w:bookmarkStart w:id="185" w:name="_Toc30664559"/>
      <w:r w:rsidRPr="00C92746">
        <w:t xml:space="preserve">Appendix </w:t>
      </w:r>
      <w:r>
        <w:t>E</w:t>
      </w:r>
      <w:r w:rsidRPr="00C92746">
        <w:br/>
      </w:r>
      <w:commentRangeStart w:id="186"/>
      <w:r>
        <w:t>Quality Procedures</w:t>
      </w:r>
      <w:r w:rsidRPr="00C92746">
        <w:t xml:space="preserve"> – </w:t>
      </w:r>
      <w:r w:rsidR="00761DF3">
        <w:t>Materials</w:t>
      </w:r>
      <w:commentRangeEnd w:id="186"/>
      <w:r w:rsidR="006F03F9">
        <w:rPr>
          <w:rStyle w:val="CommentReference"/>
          <w:rFonts w:eastAsia="Times New Roman"/>
          <w:b w:val="0"/>
          <w:bCs w:val="0"/>
        </w:rPr>
        <w:commentReference w:id="186"/>
      </w:r>
      <w:bookmarkEnd w:id="185"/>
      <w:r w:rsidRPr="00C92746">
        <w:br w:type="page"/>
      </w:r>
    </w:p>
    <w:p w14:paraId="5062AB9D" w14:textId="77777777" w:rsidR="006C22D9" w:rsidRPr="00C92746" w:rsidRDefault="006C22D9" w:rsidP="006C22D9">
      <w:pPr>
        <w:jc w:val="both"/>
      </w:pPr>
      <w:r>
        <w:rPr>
          <w:noProof/>
        </w:rPr>
        <w:lastRenderedPageBreak/>
        <mc:AlternateContent>
          <mc:Choice Requires="wps">
            <w:drawing>
              <wp:anchor distT="45720" distB="45720" distL="114300" distR="114300" simplePos="0" relativeHeight="251782656" behindDoc="0" locked="0" layoutInCell="1" allowOverlap="1" wp14:anchorId="71BB58D4" wp14:editId="3B4BAE88">
                <wp:simplePos x="0" y="0"/>
                <wp:positionH relativeFrom="column">
                  <wp:posOffset>-215900</wp:posOffset>
                </wp:positionH>
                <wp:positionV relativeFrom="paragraph">
                  <wp:posOffset>114902</wp:posOffset>
                </wp:positionV>
                <wp:extent cx="6400800" cy="612140"/>
                <wp:effectExtent l="0" t="0" r="19050" b="16510"/>
                <wp:wrapSquare wrapText="bothSides"/>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4733E181"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1BB58D4" id="_x0000_s1033" type="#_x0000_t202" style="position:absolute;left:0;text-align:left;margin-left:-17pt;margin-top:9.05pt;width:7in;height:48.2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">
                <v:textbox>
                  <w:txbxContent>
                    <w:p w14:paraId="4733E181" w14:textId="77777777" w:rsidR="006553AF" w:rsidRPr="009C7162" w:rsidRDefault="006553AF" w:rsidP="006C22D9">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745E8A83" w14:textId="77777777" w:rsidR="006C22D9" w:rsidRPr="00C92746" w:rsidRDefault="006C22D9" w:rsidP="006C22D9">
      <w:pPr>
        <w:jc w:val="both"/>
      </w:pPr>
    </w:p>
    <w:p w14:paraId="69F4B3AE" w14:textId="77777777" w:rsidR="006C22D9" w:rsidRPr="00C92746" w:rsidRDefault="006C22D9" w:rsidP="006C22D9">
      <w:pPr>
        <w:jc w:val="both"/>
      </w:pPr>
    </w:p>
    <w:p w14:paraId="6B9E1038" w14:textId="77777777" w:rsidR="006C22D9" w:rsidRPr="00C92746" w:rsidRDefault="006C22D9" w:rsidP="006C22D9">
      <w:pPr>
        <w:jc w:val="both"/>
      </w:pPr>
    </w:p>
    <w:p w14:paraId="29E137C5" w14:textId="77777777" w:rsidR="006C22D9" w:rsidRPr="00C92746" w:rsidRDefault="006C22D9" w:rsidP="006C22D9">
      <w:pPr>
        <w:jc w:val="both"/>
      </w:pPr>
    </w:p>
    <w:p w14:paraId="40254B1F" w14:textId="77777777" w:rsidR="006C22D9" w:rsidRPr="00C92746" w:rsidRDefault="006C22D9" w:rsidP="006C22D9">
      <w:pPr>
        <w:pStyle w:val="CommentText"/>
        <w:spacing w:before="0"/>
        <w:jc w:val="both"/>
        <w:rPr>
          <w:rFonts w:cs="Arial"/>
        </w:rPr>
      </w:pPr>
    </w:p>
    <w:p w14:paraId="71BFB3D5" w14:textId="77777777" w:rsidR="006C22D9" w:rsidRPr="00C92746" w:rsidRDefault="006C22D9" w:rsidP="006C22D9">
      <w:pPr>
        <w:pStyle w:val="CommentText"/>
        <w:tabs>
          <w:tab w:val="left" w:pos="3520"/>
        </w:tabs>
        <w:spacing w:before="0"/>
        <w:jc w:val="both"/>
        <w:rPr>
          <w:rFonts w:cs="Arial"/>
        </w:rPr>
      </w:pPr>
    </w:p>
    <w:p w14:paraId="6262EED5" w14:textId="77777777" w:rsidR="006C22D9" w:rsidRPr="00C92746" w:rsidRDefault="006C22D9" w:rsidP="006C22D9">
      <w:pPr>
        <w:jc w:val="both"/>
      </w:pPr>
    </w:p>
    <w:p w14:paraId="08715658" w14:textId="77777777" w:rsidR="006C22D9" w:rsidRPr="00C92746" w:rsidRDefault="006C22D9" w:rsidP="006C22D9">
      <w:pPr>
        <w:jc w:val="both"/>
      </w:pPr>
    </w:p>
    <w:p w14:paraId="7F0A3632" w14:textId="77777777" w:rsidR="006C22D9" w:rsidRPr="00C92746" w:rsidRDefault="006C22D9" w:rsidP="006C22D9">
      <w:pPr>
        <w:jc w:val="both"/>
      </w:pPr>
    </w:p>
    <w:p w14:paraId="45CE2043" w14:textId="77777777" w:rsidR="006C22D9" w:rsidRPr="00C92746" w:rsidRDefault="006C22D9" w:rsidP="006C22D9">
      <w:pPr>
        <w:jc w:val="both"/>
        <w:rPr>
          <w:b/>
          <w:smallCaps/>
          <w:sz w:val="48"/>
          <w:szCs w:val="48"/>
        </w:rPr>
      </w:pPr>
      <w:r w:rsidRPr="00C92746">
        <w:rPr>
          <w:b/>
          <w:smallCaps/>
          <w:sz w:val="48"/>
          <w:szCs w:val="48"/>
        </w:rPr>
        <w:t>Quality Management Plan</w:t>
      </w:r>
    </w:p>
    <w:p w14:paraId="0FB88D2C" w14:textId="77777777" w:rsidR="006C22D9" w:rsidRPr="00C92746" w:rsidRDefault="006C22D9" w:rsidP="006C22D9">
      <w:pPr>
        <w:pStyle w:val="CommentText"/>
        <w:spacing w:before="0"/>
        <w:jc w:val="both"/>
        <w:rPr>
          <w:rFonts w:cs="Arial"/>
        </w:rPr>
      </w:pPr>
    </w:p>
    <w:p w14:paraId="360C9ADD" w14:textId="77777777" w:rsidR="006C22D9" w:rsidRPr="00C92746" w:rsidRDefault="006C22D9" w:rsidP="006C22D9">
      <w:pPr>
        <w:pStyle w:val="CommentText"/>
        <w:spacing w:before="0"/>
        <w:jc w:val="both"/>
        <w:rPr>
          <w:rFonts w:cs="Arial"/>
        </w:rPr>
      </w:pPr>
    </w:p>
    <w:p w14:paraId="70E68041" w14:textId="1B011A74" w:rsidR="00A71F5A" w:rsidRDefault="006C22D9" w:rsidP="00433BA7">
      <w:pPr>
        <w:pStyle w:val="Heading1"/>
      </w:pPr>
      <w:bookmarkStart w:id="187" w:name="_Toc30664560"/>
      <w:r w:rsidRPr="00C92746">
        <w:t xml:space="preserve">Appendix </w:t>
      </w:r>
      <w:r>
        <w:t>F</w:t>
      </w:r>
      <w:r w:rsidRPr="00C92746">
        <w:br/>
      </w:r>
      <w:commentRangeStart w:id="188"/>
      <w:r>
        <w:t>Quality Procedures</w:t>
      </w:r>
      <w:r w:rsidRPr="00C92746">
        <w:t xml:space="preserve"> – </w:t>
      </w:r>
      <w:r w:rsidR="00761DF3">
        <w:t>Construction</w:t>
      </w:r>
      <w:commentRangeEnd w:id="188"/>
      <w:r w:rsidR="006F03F9">
        <w:rPr>
          <w:rStyle w:val="CommentReference"/>
          <w:rFonts w:eastAsia="Times New Roman"/>
          <w:b w:val="0"/>
          <w:bCs w:val="0"/>
        </w:rPr>
        <w:commentReference w:id="188"/>
      </w:r>
      <w:bookmarkEnd w:id="187"/>
    </w:p>
    <w:p w14:paraId="14608EF6" w14:textId="77777777" w:rsidR="00A71F5A" w:rsidRDefault="00A71F5A">
      <w:pPr>
        <w:rPr>
          <w:rFonts w:eastAsia="Arial" w:cs="Times New Roman"/>
          <w:b/>
          <w:bCs/>
          <w:sz w:val="28"/>
          <w:szCs w:val="28"/>
        </w:rPr>
      </w:pPr>
      <w:r>
        <w:br w:type="page"/>
      </w:r>
    </w:p>
    <w:p w14:paraId="01AB1B1F" w14:textId="77777777" w:rsidR="00A71F5A" w:rsidRPr="00C92746" w:rsidRDefault="00A71F5A" w:rsidP="00A71F5A">
      <w:pPr>
        <w:jc w:val="both"/>
      </w:pPr>
      <w:r>
        <w:rPr>
          <w:noProof/>
        </w:rPr>
        <w:lastRenderedPageBreak/>
        <mc:AlternateContent>
          <mc:Choice Requires="wps">
            <w:drawing>
              <wp:anchor distT="45720" distB="45720" distL="114300" distR="114300" simplePos="0" relativeHeight="251786752" behindDoc="0" locked="0" layoutInCell="1" allowOverlap="1" wp14:anchorId="1B71F095" wp14:editId="7D274F34">
                <wp:simplePos x="0" y="0"/>
                <wp:positionH relativeFrom="column">
                  <wp:posOffset>-215900</wp:posOffset>
                </wp:positionH>
                <wp:positionV relativeFrom="paragraph">
                  <wp:posOffset>114902</wp:posOffset>
                </wp:positionV>
                <wp:extent cx="6400800" cy="612140"/>
                <wp:effectExtent l="0" t="0" r="1905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6ECE76A9" w14:textId="77777777" w:rsidR="006553AF" w:rsidRPr="009C7162" w:rsidRDefault="006553AF" w:rsidP="00A71F5A">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1B71F095" id="_x0000_s1034" type="#_x0000_t202" style="position:absolute;left:0;text-align:left;margin-left:-17pt;margin-top:9.05pt;width:7in;height:48.2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">
                <v:textbox>
                  <w:txbxContent>
                    <w:p w14:paraId="6ECE76A9" w14:textId="77777777" w:rsidR="006553AF" w:rsidRPr="009C7162" w:rsidRDefault="006553AF" w:rsidP="00A71F5A">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1C3C3321" w14:textId="77777777" w:rsidR="00A71F5A" w:rsidRPr="00C92746" w:rsidRDefault="00A71F5A" w:rsidP="00A71F5A">
      <w:pPr>
        <w:jc w:val="both"/>
      </w:pPr>
    </w:p>
    <w:p w14:paraId="4C823BAD" w14:textId="77777777" w:rsidR="00A71F5A" w:rsidRPr="00C92746" w:rsidRDefault="00A71F5A" w:rsidP="00A71F5A">
      <w:pPr>
        <w:jc w:val="both"/>
      </w:pPr>
    </w:p>
    <w:p w14:paraId="3B383FA7" w14:textId="77777777" w:rsidR="00A71F5A" w:rsidRPr="00C92746" w:rsidRDefault="00A71F5A" w:rsidP="00A71F5A">
      <w:pPr>
        <w:jc w:val="both"/>
      </w:pPr>
    </w:p>
    <w:p w14:paraId="77EEC168" w14:textId="77777777" w:rsidR="00A71F5A" w:rsidRPr="00C92746" w:rsidRDefault="00A71F5A" w:rsidP="00A71F5A">
      <w:pPr>
        <w:jc w:val="both"/>
      </w:pPr>
    </w:p>
    <w:p w14:paraId="1D7EA786" w14:textId="77777777" w:rsidR="00A71F5A" w:rsidRPr="00C92746" w:rsidRDefault="00A71F5A" w:rsidP="00A71F5A">
      <w:pPr>
        <w:pStyle w:val="CommentText"/>
        <w:spacing w:before="0"/>
        <w:jc w:val="both"/>
        <w:rPr>
          <w:rFonts w:cs="Arial"/>
        </w:rPr>
      </w:pPr>
    </w:p>
    <w:p w14:paraId="1EED7328" w14:textId="77777777" w:rsidR="00A71F5A" w:rsidRPr="00C92746" w:rsidRDefault="00A71F5A" w:rsidP="00A71F5A">
      <w:pPr>
        <w:pStyle w:val="CommentText"/>
        <w:tabs>
          <w:tab w:val="left" w:pos="3520"/>
        </w:tabs>
        <w:spacing w:before="0"/>
        <w:jc w:val="both"/>
        <w:rPr>
          <w:rFonts w:cs="Arial"/>
        </w:rPr>
      </w:pPr>
    </w:p>
    <w:p w14:paraId="16679735" w14:textId="77777777" w:rsidR="00A71F5A" w:rsidRPr="00C92746" w:rsidRDefault="00A71F5A" w:rsidP="00A71F5A">
      <w:pPr>
        <w:jc w:val="both"/>
      </w:pPr>
    </w:p>
    <w:p w14:paraId="1F207F48" w14:textId="77777777" w:rsidR="00A71F5A" w:rsidRPr="00C92746" w:rsidRDefault="00A71F5A" w:rsidP="00A71F5A">
      <w:pPr>
        <w:jc w:val="both"/>
      </w:pPr>
    </w:p>
    <w:p w14:paraId="3CBFBB62" w14:textId="77777777" w:rsidR="00A71F5A" w:rsidRPr="00C92746" w:rsidRDefault="00A71F5A" w:rsidP="00A71F5A">
      <w:pPr>
        <w:jc w:val="both"/>
      </w:pPr>
    </w:p>
    <w:p w14:paraId="22846A5B" w14:textId="77777777" w:rsidR="00A71F5A" w:rsidRPr="00C92746" w:rsidRDefault="00A71F5A" w:rsidP="00A71F5A">
      <w:pPr>
        <w:jc w:val="both"/>
        <w:rPr>
          <w:b/>
          <w:smallCaps/>
          <w:sz w:val="48"/>
          <w:szCs w:val="48"/>
        </w:rPr>
      </w:pPr>
      <w:r w:rsidRPr="00C92746">
        <w:rPr>
          <w:b/>
          <w:smallCaps/>
          <w:sz w:val="48"/>
          <w:szCs w:val="48"/>
        </w:rPr>
        <w:t>Quality Management Plan</w:t>
      </w:r>
    </w:p>
    <w:p w14:paraId="4CF0F109" w14:textId="77777777" w:rsidR="00A71F5A" w:rsidRPr="00C92746" w:rsidRDefault="00A71F5A" w:rsidP="00A71F5A">
      <w:pPr>
        <w:pStyle w:val="CommentText"/>
        <w:spacing w:before="0"/>
        <w:jc w:val="both"/>
        <w:rPr>
          <w:rFonts w:cs="Arial"/>
        </w:rPr>
      </w:pPr>
    </w:p>
    <w:p w14:paraId="525BC727" w14:textId="77777777" w:rsidR="00A71F5A" w:rsidRPr="00C92746" w:rsidRDefault="00A71F5A" w:rsidP="00A71F5A">
      <w:pPr>
        <w:pStyle w:val="CommentText"/>
        <w:spacing w:before="0"/>
        <w:jc w:val="both"/>
        <w:rPr>
          <w:rFonts w:cs="Arial"/>
        </w:rPr>
      </w:pPr>
    </w:p>
    <w:p w14:paraId="25F3F7B0" w14:textId="301AEC7E" w:rsidR="00A71F5A" w:rsidRPr="00C92746" w:rsidRDefault="00A71F5A" w:rsidP="00433BA7">
      <w:pPr>
        <w:pStyle w:val="Heading1"/>
        <w:rPr>
          <w:rFonts w:cs="Arial"/>
          <w:szCs w:val="24"/>
        </w:rPr>
      </w:pPr>
      <w:bookmarkStart w:id="189" w:name="_Toc30664561"/>
      <w:r w:rsidRPr="00C92746">
        <w:t xml:space="preserve">Appendix </w:t>
      </w:r>
      <w:r>
        <w:t>G</w:t>
      </w:r>
      <w:r w:rsidRPr="00C92746">
        <w:br/>
      </w:r>
      <w:commentRangeStart w:id="190"/>
      <w:r>
        <w:t>Quality Personnel R</w:t>
      </w:r>
      <w:r w:rsidR="00A32E3D" w:rsidRPr="00A32E3D">
        <w:t>ésumé</w:t>
      </w:r>
      <w:r>
        <w:t>s</w:t>
      </w:r>
      <w:commentRangeEnd w:id="190"/>
      <w:r>
        <w:rPr>
          <w:rStyle w:val="CommentReference"/>
          <w:rFonts w:eastAsia="Times New Roman"/>
          <w:b w:val="0"/>
          <w:bCs w:val="0"/>
        </w:rPr>
        <w:commentReference w:id="190"/>
      </w:r>
      <w:bookmarkEnd w:id="189"/>
    </w:p>
    <w:p w14:paraId="1C8E5289" w14:textId="2D4B7667" w:rsidR="00433BA7" w:rsidRDefault="00433BA7">
      <w:pPr>
        <w:rPr>
          <w:rFonts w:eastAsia="Arial" w:cs="Times New Roman"/>
          <w:b/>
          <w:bCs/>
          <w:sz w:val="28"/>
          <w:szCs w:val="28"/>
        </w:rPr>
      </w:pPr>
      <w:r>
        <w:br w:type="page"/>
      </w:r>
    </w:p>
    <w:p w14:paraId="1234A2AF" w14:textId="77777777" w:rsidR="00433BA7" w:rsidRPr="00C92746" w:rsidRDefault="00433BA7" w:rsidP="00433BA7">
      <w:pPr>
        <w:jc w:val="both"/>
      </w:pPr>
      <w:r>
        <w:rPr>
          <w:noProof/>
        </w:rPr>
        <w:lastRenderedPageBreak/>
        <mc:AlternateContent>
          <mc:Choice Requires="wps">
            <w:drawing>
              <wp:anchor distT="45720" distB="45720" distL="114300" distR="114300" simplePos="0" relativeHeight="251788800" behindDoc="0" locked="0" layoutInCell="1" allowOverlap="1" wp14:anchorId="53881528" wp14:editId="26A08A75">
                <wp:simplePos x="0" y="0"/>
                <wp:positionH relativeFrom="column">
                  <wp:posOffset>-215900</wp:posOffset>
                </wp:positionH>
                <wp:positionV relativeFrom="paragraph">
                  <wp:posOffset>114902</wp:posOffset>
                </wp:positionV>
                <wp:extent cx="6400800" cy="61214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2140"/>
                        </a:xfrm>
                        <a:prstGeom prst="rect">
                          <a:avLst/>
                        </a:prstGeom>
                        <a:solidFill>
                          <a:srgbClr val="FFFFFF"/>
                        </a:solidFill>
                        <a:ln w="9525">
                          <a:solidFill>
                            <a:srgbClr val="000000"/>
                          </a:solidFill>
                          <a:miter lim="800000"/>
                          <a:headEnd/>
                          <a:tailEnd/>
                        </a:ln>
                      </wps:spPr>
                      <wps:txbx>
                        <w:txbxContent>
                          <w:p w14:paraId="5EB713B3" w14:textId="77777777" w:rsidR="006553AF" w:rsidRPr="009C7162" w:rsidRDefault="006553AF" w:rsidP="00433BA7">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3881528" id="_x0000_s1035" type="#_x0000_t202" style="position:absolute;left:0;text-align:left;margin-left:-17pt;margin-top:9.05pt;width:7in;height:48.2pt;z-index:25178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">
                <v:textbox>
                  <w:txbxContent>
                    <w:p w14:paraId="5EB713B3" w14:textId="77777777" w:rsidR="006553AF" w:rsidRPr="009C7162" w:rsidRDefault="006553AF" w:rsidP="00433BA7">
                      <w:pPr>
                        <w:ind w:left="360"/>
                        <w:jc w:val="center"/>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162">
                        <w:rPr>
                          <w:color w:val="4F81BD"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YOUR COMPANY’S LOGO HERE</w:t>
                      </w:r>
                    </w:p>
                  </w:txbxContent>
                </v:textbox>
                <w10:wrap type="square"/>
              </v:shape>
            </w:pict>
          </mc:Fallback>
        </mc:AlternateContent>
      </w:r>
    </w:p>
    <w:p w14:paraId="0851C1A9" w14:textId="77777777" w:rsidR="00433BA7" w:rsidRPr="00C92746" w:rsidRDefault="00433BA7" w:rsidP="00433BA7">
      <w:pPr>
        <w:jc w:val="both"/>
      </w:pPr>
    </w:p>
    <w:p w14:paraId="437F18B5" w14:textId="77777777" w:rsidR="00433BA7" w:rsidRPr="00C92746" w:rsidRDefault="00433BA7" w:rsidP="00433BA7">
      <w:pPr>
        <w:jc w:val="both"/>
      </w:pPr>
    </w:p>
    <w:p w14:paraId="7DE3A6F3" w14:textId="77777777" w:rsidR="00433BA7" w:rsidRPr="00C92746" w:rsidRDefault="00433BA7" w:rsidP="00433BA7">
      <w:pPr>
        <w:jc w:val="both"/>
      </w:pPr>
    </w:p>
    <w:p w14:paraId="2188B842" w14:textId="77777777" w:rsidR="00433BA7" w:rsidRPr="00C92746" w:rsidRDefault="00433BA7" w:rsidP="00433BA7">
      <w:pPr>
        <w:jc w:val="both"/>
      </w:pPr>
    </w:p>
    <w:p w14:paraId="151178BF" w14:textId="77777777" w:rsidR="00433BA7" w:rsidRPr="00C92746" w:rsidRDefault="00433BA7" w:rsidP="00433BA7">
      <w:pPr>
        <w:pStyle w:val="CommentText"/>
        <w:spacing w:before="0"/>
        <w:jc w:val="both"/>
        <w:rPr>
          <w:rFonts w:cs="Arial"/>
        </w:rPr>
      </w:pPr>
    </w:p>
    <w:p w14:paraId="5A51F6C6" w14:textId="77777777" w:rsidR="00433BA7" w:rsidRPr="00C92746" w:rsidRDefault="00433BA7" w:rsidP="00433BA7">
      <w:pPr>
        <w:pStyle w:val="CommentText"/>
        <w:tabs>
          <w:tab w:val="left" w:pos="3520"/>
        </w:tabs>
        <w:spacing w:before="0"/>
        <w:jc w:val="both"/>
        <w:rPr>
          <w:rFonts w:cs="Arial"/>
        </w:rPr>
      </w:pPr>
    </w:p>
    <w:p w14:paraId="1574FD66" w14:textId="77777777" w:rsidR="00433BA7" w:rsidRPr="00C92746" w:rsidRDefault="00433BA7" w:rsidP="00433BA7">
      <w:pPr>
        <w:jc w:val="both"/>
      </w:pPr>
    </w:p>
    <w:p w14:paraId="4429E202" w14:textId="77777777" w:rsidR="00433BA7" w:rsidRPr="00C92746" w:rsidRDefault="00433BA7" w:rsidP="00433BA7">
      <w:pPr>
        <w:jc w:val="both"/>
      </w:pPr>
    </w:p>
    <w:p w14:paraId="15D04A29" w14:textId="77777777" w:rsidR="00433BA7" w:rsidRPr="00C92746" w:rsidRDefault="00433BA7" w:rsidP="00433BA7">
      <w:pPr>
        <w:jc w:val="both"/>
      </w:pPr>
    </w:p>
    <w:p w14:paraId="72B9BBCB" w14:textId="77777777" w:rsidR="00433BA7" w:rsidRPr="00C92746" w:rsidRDefault="00433BA7" w:rsidP="00433BA7">
      <w:pPr>
        <w:jc w:val="both"/>
        <w:rPr>
          <w:b/>
          <w:smallCaps/>
          <w:sz w:val="48"/>
          <w:szCs w:val="48"/>
        </w:rPr>
      </w:pPr>
      <w:r w:rsidRPr="00C92746">
        <w:rPr>
          <w:b/>
          <w:smallCaps/>
          <w:sz w:val="48"/>
          <w:szCs w:val="48"/>
        </w:rPr>
        <w:t>Quality Management Plan</w:t>
      </w:r>
    </w:p>
    <w:p w14:paraId="5A663DBA" w14:textId="77777777" w:rsidR="00433BA7" w:rsidRPr="00C92746" w:rsidRDefault="00433BA7" w:rsidP="00433BA7">
      <w:pPr>
        <w:pStyle w:val="CommentText"/>
        <w:spacing w:before="0"/>
        <w:jc w:val="both"/>
        <w:rPr>
          <w:rFonts w:cs="Arial"/>
        </w:rPr>
      </w:pPr>
    </w:p>
    <w:p w14:paraId="1F5AE077" w14:textId="77777777" w:rsidR="00433BA7" w:rsidRPr="00C92746" w:rsidRDefault="00433BA7" w:rsidP="00433BA7">
      <w:pPr>
        <w:pStyle w:val="CommentText"/>
        <w:spacing w:before="0"/>
        <w:jc w:val="both"/>
        <w:rPr>
          <w:rFonts w:cs="Arial"/>
        </w:rPr>
      </w:pPr>
    </w:p>
    <w:p w14:paraId="7C61EB2D" w14:textId="2E41901E" w:rsidR="00433BA7" w:rsidRPr="00C92746" w:rsidRDefault="00433BA7" w:rsidP="00433BA7">
      <w:pPr>
        <w:pStyle w:val="Heading1"/>
        <w:rPr>
          <w:rFonts w:cs="Arial"/>
          <w:szCs w:val="24"/>
        </w:rPr>
      </w:pPr>
      <w:bookmarkStart w:id="191" w:name="_Toc30664562"/>
      <w:r w:rsidRPr="00C92746">
        <w:t xml:space="preserve">Appendix </w:t>
      </w:r>
      <w:r>
        <w:t>H</w:t>
      </w:r>
      <w:r w:rsidRPr="00C92746">
        <w:br/>
      </w:r>
      <w:commentRangeStart w:id="192"/>
      <w:r>
        <w:t>Working Drawings Table</w:t>
      </w:r>
      <w:commentRangeEnd w:id="192"/>
      <w:r>
        <w:rPr>
          <w:rStyle w:val="CommentReference"/>
          <w:rFonts w:eastAsia="Times New Roman"/>
          <w:b w:val="0"/>
          <w:bCs w:val="0"/>
        </w:rPr>
        <w:commentReference w:id="192"/>
      </w:r>
      <w:bookmarkEnd w:id="191"/>
    </w:p>
    <w:p w14:paraId="430A07CA" w14:textId="3B64CA5B" w:rsidR="00433BA7" w:rsidRDefault="00433BA7">
      <w:pPr>
        <w:rPr>
          <w:rFonts w:eastAsia="Arial" w:cs="Times New Roman"/>
          <w:b/>
          <w:bCs/>
          <w:sz w:val="28"/>
          <w:szCs w:val="28"/>
        </w:rPr>
      </w:pPr>
      <w:r>
        <w:br w:type="page"/>
      </w:r>
    </w:p>
    <w:tbl>
      <w:tblPr>
        <w:tblStyle w:val="TableGrid"/>
        <w:tblW w:w="5000" w:type="pct"/>
        <w:tblLook w:val="04A0" w:firstRow="1" w:lastRow="0" w:firstColumn="1" w:lastColumn="0" w:noHBand="0" w:noVBand="1"/>
      </w:tblPr>
      <w:tblGrid>
        <w:gridCol w:w="7164"/>
        <w:gridCol w:w="2186"/>
      </w:tblGrid>
      <w:tr w:rsidR="00433BA7" w:rsidRPr="00432FE8" w14:paraId="63E03319" w14:textId="77777777" w:rsidTr="00E94237">
        <w:trPr>
          <w:cantSplit/>
          <w:trHeight w:val="300"/>
        </w:trPr>
        <w:tc>
          <w:tcPr>
            <w:tcW w:w="7340" w:type="dxa"/>
            <w:noWrap/>
            <w:hideMark/>
          </w:tcPr>
          <w:p w14:paraId="6D237596" w14:textId="77777777" w:rsidR="00433BA7" w:rsidRPr="00432FE8" w:rsidRDefault="00433BA7" w:rsidP="00A03DDD">
            <w:pPr>
              <w:jc w:val="center"/>
              <w:rPr>
                <w:b/>
                <w:bCs/>
              </w:rPr>
            </w:pPr>
            <w:commentRangeStart w:id="193"/>
            <w:r w:rsidRPr="00432FE8">
              <w:rPr>
                <w:b/>
                <w:bCs/>
              </w:rPr>
              <w:lastRenderedPageBreak/>
              <w:t>Submittal</w:t>
            </w:r>
          </w:p>
        </w:tc>
        <w:tc>
          <w:tcPr>
            <w:tcW w:w="2236" w:type="dxa"/>
            <w:noWrap/>
            <w:hideMark/>
          </w:tcPr>
          <w:p w14:paraId="0462F867" w14:textId="77777777" w:rsidR="00433BA7" w:rsidRPr="00432FE8" w:rsidRDefault="00433BA7" w:rsidP="00A03DDD">
            <w:pPr>
              <w:jc w:val="center"/>
              <w:rPr>
                <w:b/>
                <w:bCs/>
              </w:rPr>
            </w:pPr>
            <w:r w:rsidRPr="00432FE8">
              <w:rPr>
                <w:b/>
                <w:bCs/>
              </w:rPr>
              <w:t>Working Drawing Type</w:t>
            </w:r>
            <w:commentRangeEnd w:id="193"/>
            <w:r w:rsidR="00E94237">
              <w:rPr>
                <w:rStyle w:val="CommentReference"/>
                <w:rFonts w:eastAsia="Times New Roman" w:cs="Times New Roman"/>
              </w:rPr>
              <w:commentReference w:id="193"/>
            </w:r>
          </w:p>
        </w:tc>
      </w:tr>
      <w:tr w:rsidR="00433BA7" w:rsidRPr="00432FE8" w14:paraId="674FB4FC" w14:textId="77777777" w:rsidTr="00E94237">
        <w:trPr>
          <w:cantSplit/>
          <w:trHeight w:val="300"/>
        </w:trPr>
        <w:tc>
          <w:tcPr>
            <w:tcW w:w="7340" w:type="dxa"/>
            <w:noWrap/>
            <w:hideMark/>
          </w:tcPr>
          <w:p w14:paraId="2B154251" w14:textId="77777777" w:rsidR="00433BA7" w:rsidRPr="00714000" w:rsidRDefault="00433BA7" w:rsidP="00A03DDD">
            <w:pPr>
              <w:rPr>
                <w:sz w:val="20"/>
                <w:szCs w:val="20"/>
              </w:rPr>
            </w:pPr>
            <w:r w:rsidRPr="00714000">
              <w:rPr>
                <w:sz w:val="20"/>
                <w:szCs w:val="20"/>
              </w:rPr>
              <w:t xml:space="preserve">Rebar Shop Drawings </w:t>
            </w:r>
          </w:p>
        </w:tc>
        <w:tc>
          <w:tcPr>
            <w:tcW w:w="2236" w:type="dxa"/>
            <w:noWrap/>
            <w:hideMark/>
          </w:tcPr>
          <w:p w14:paraId="699DD70B" w14:textId="77777777" w:rsidR="00433BA7" w:rsidRPr="00432FE8" w:rsidRDefault="00433BA7" w:rsidP="00A03DDD">
            <w:r w:rsidRPr="00432FE8">
              <w:t> </w:t>
            </w:r>
          </w:p>
        </w:tc>
      </w:tr>
      <w:tr w:rsidR="00433BA7" w:rsidRPr="00432FE8" w14:paraId="311DC8B2" w14:textId="77777777" w:rsidTr="00E94237">
        <w:trPr>
          <w:cantSplit/>
          <w:trHeight w:val="300"/>
        </w:trPr>
        <w:tc>
          <w:tcPr>
            <w:tcW w:w="7340" w:type="dxa"/>
            <w:noWrap/>
            <w:hideMark/>
          </w:tcPr>
          <w:p w14:paraId="77DF0847" w14:textId="77777777" w:rsidR="00433BA7" w:rsidRPr="00714000" w:rsidRDefault="00433BA7" w:rsidP="00A03DDD">
            <w:pPr>
              <w:rPr>
                <w:sz w:val="20"/>
                <w:szCs w:val="20"/>
              </w:rPr>
            </w:pPr>
            <w:r w:rsidRPr="00714000">
              <w:rPr>
                <w:sz w:val="20"/>
                <w:szCs w:val="20"/>
              </w:rPr>
              <w:t xml:space="preserve">Fabricated Steel Element Shop Drawings- Handrail, expansion joints, bridge drains, column silos etc. </w:t>
            </w:r>
          </w:p>
        </w:tc>
        <w:tc>
          <w:tcPr>
            <w:tcW w:w="2236" w:type="dxa"/>
            <w:noWrap/>
            <w:hideMark/>
          </w:tcPr>
          <w:p w14:paraId="424D78BD" w14:textId="77777777" w:rsidR="00433BA7" w:rsidRPr="00432FE8" w:rsidRDefault="00433BA7" w:rsidP="00A03DDD">
            <w:r w:rsidRPr="00432FE8">
              <w:t> </w:t>
            </w:r>
          </w:p>
        </w:tc>
      </w:tr>
      <w:tr w:rsidR="00433BA7" w:rsidRPr="00432FE8" w14:paraId="3B779D75" w14:textId="77777777" w:rsidTr="00E94237">
        <w:trPr>
          <w:cantSplit/>
          <w:trHeight w:val="300"/>
        </w:trPr>
        <w:tc>
          <w:tcPr>
            <w:tcW w:w="7340" w:type="dxa"/>
            <w:noWrap/>
            <w:hideMark/>
          </w:tcPr>
          <w:p w14:paraId="5EA92CEE" w14:textId="77777777" w:rsidR="00433BA7" w:rsidRPr="00714000" w:rsidRDefault="00433BA7" w:rsidP="00A03DDD">
            <w:pPr>
              <w:rPr>
                <w:sz w:val="20"/>
                <w:szCs w:val="20"/>
              </w:rPr>
            </w:pPr>
            <w:r w:rsidRPr="00714000">
              <w:rPr>
                <w:sz w:val="20"/>
                <w:szCs w:val="20"/>
              </w:rPr>
              <w:t xml:space="preserve">Fabricated Steel Element Shop Drawings- Column Jackets, luminaires, camera pole, traffic signals etc. </w:t>
            </w:r>
          </w:p>
        </w:tc>
        <w:tc>
          <w:tcPr>
            <w:tcW w:w="2236" w:type="dxa"/>
            <w:noWrap/>
            <w:hideMark/>
          </w:tcPr>
          <w:p w14:paraId="1B2D7F41" w14:textId="77777777" w:rsidR="00433BA7" w:rsidRPr="00432FE8" w:rsidRDefault="00433BA7" w:rsidP="00A03DDD">
            <w:r w:rsidRPr="00432FE8">
              <w:t> </w:t>
            </w:r>
          </w:p>
        </w:tc>
      </w:tr>
      <w:tr w:rsidR="00433BA7" w:rsidRPr="00432FE8" w14:paraId="2A6D418C" w14:textId="77777777" w:rsidTr="00E94237">
        <w:trPr>
          <w:cantSplit/>
          <w:trHeight w:val="300"/>
        </w:trPr>
        <w:tc>
          <w:tcPr>
            <w:tcW w:w="7340" w:type="dxa"/>
            <w:noWrap/>
            <w:hideMark/>
          </w:tcPr>
          <w:p w14:paraId="76E057DC" w14:textId="77777777" w:rsidR="00433BA7" w:rsidRPr="00714000" w:rsidRDefault="00433BA7" w:rsidP="00A03DDD">
            <w:pPr>
              <w:rPr>
                <w:sz w:val="20"/>
                <w:szCs w:val="20"/>
              </w:rPr>
            </w:pPr>
            <w:r w:rsidRPr="00714000">
              <w:rPr>
                <w:sz w:val="20"/>
                <w:szCs w:val="20"/>
              </w:rPr>
              <w:t xml:space="preserve">Fabricated Steel Element Shop Drawings- Toll Related Items: Gantry/ Sign Structures, Toll Cabinets etc. </w:t>
            </w:r>
          </w:p>
        </w:tc>
        <w:tc>
          <w:tcPr>
            <w:tcW w:w="2236" w:type="dxa"/>
            <w:noWrap/>
            <w:hideMark/>
          </w:tcPr>
          <w:p w14:paraId="17978245" w14:textId="77777777" w:rsidR="00433BA7" w:rsidRPr="00432FE8" w:rsidRDefault="00433BA7" w:rsidP="00A03DDD">
            <w:r w:rsidRPr="00432FE8">
              <w:t> </w:t>
            </w:r>
          </w:p>
        </w:tc>
      </w:tr>
      <w:tr w:rsidR="00433BA7" w:rsidRPr="00432FE8" w14:paraId="0680A235" w14:textId="77777777" w:rsidTr="00E94237">
        <w:trPr>
          <w:cantSplit/>
          <w:trHeight w:val="300"/>
        </w:trPr>
        <w:tc>
          <w:tcPr>
            <w:tcW w:w="7340" w:type="dxa"/>
            <w:noWrap/>
            <w:hideMark/>
          </w:tcPr>
          <w:p w14:paraId="3C785F57" w14:textId="77777777" w:rsidR="00433BA7" w:rsidRPr="00714000" w:rsidRDefault="00433BA7" w:rsidP="00A03DDD">
            <w:pPr>
              <w:rPr>
                <w:sz w:val="20"/>
                <w:szCs w:val="20"/>
              </w:rPr>
            </w:pPr>
            <w:r w:rsidRPr="00714000">
              <w:rPr>
                <w:sz w:val="20"/>
                <w:szCs w:val="20"/>
              </w:rPr>
              <w:t xml:space="preserve">Bridge Bearing Pad Shop Drawings </w:t>
            </w:r>
          </w:p>
        </w:tc>
        <w:tc>
          <w:tcPr>
            <w:tcW w:w="2236" w:type="dxa"/>
            <w:noWrap/>
            <w:hideMark/>
          </w:tcPr>
          <w:p w14:paraId="70EE7162" w14:textId="77777777" w:rsidR="00433BA7" w:rsidRPr="00432FE8" w:rsidRDefault="00433BA7" w:rsidP="00A03DDD">
            <w:r w:rsidRPr="00432FE8">
              <w:t> </w:t>
            </w:r>
          </w:p>
        </w:tc>
      </w:tr>
      <w:tr w:rsidR="00433BA7" w:rsidRPr="00432FE8" w14:paraId="3D28A3A4" w14:textId="77777777" w:rsidTr="00E94237">
        <w:trPr>
          <w:cantSplit/>
          <w:trHeight w:val="300"/>
        </w:trPr>
        <w:tc>
          <w:tcPr>
            <w:tcW w:w="7340" w:type="dxa"/>
            <w:noWrap/>
            <w:hideMark/>
          </w:tcPr>
          <w:p w14:paraId="0FDB8A6C" w14:textId="77777777" w:rsidR="00433BA7" w:rsidRPr="00714000" w:rsidRDefault="00433BA7" w:rsidP="00A03DDD">
            <w:pPr>
              <w:rPr>
                <w:sz w:val="20"/>
                <w:szCs w:val="20"/>
              </w:rPr>
            </w:pPr>
            <w:r w:rsidRPr="00714000">
              <w:rPr>
                <w:sz w:val="20"/>
                <w:szCs w:val="20"/>
              </w:rPr>
              <w:t xml:space="preserve">Precast Girder Shop Drawings </w:t>
            </w:r>
          </w:p>
        </w:tc>
        <w:tc>
          <w:tcPr>
            <w:tcW w:w="2236" w:type="dxa"/>
            <w:noWrap/>
            <w:hideMark/>
          </w:tcPr>
          <w:p w14:paraId="745A096D" w14:textId="77777777" w:rsidR="00433BA7" w:rsidRPr="00432FE8" w:rsidRDefault="00433BA7" w:rsidP="00A03DDD">
            <w:r w:rsidRPr="00432FE8">
              <w:t> </w:t>
            </w:r>
          </w:p>
        </w:tc>
      </w:tr>
      <w:tr w:rsidR="00433BA7" w:rsidRPr="00432FE8" w14:paraId="6752CB6B" w14:textId="77777777" w:rsidTr="00E94237">
        <w:trPr>
          <w:cantSplit/>
          <w:trHeight w:val="300"/>
        </w:trPr>
        <w:tc>
          <w:tcPr>
            <w:tcW w:w="7340" w:type="dxa"/>
            <w:noWrap/>
            <w:hideMark/>
          </w:tcPr>
          <w:p w14:paraId="5B1AACF5" w14:textId="77777777" w:rsidR="00433BA7" w:rsidRPr="00714000" w:rsidRDefault="00433BA7" w:rsidP="00A03DDD">
            <w:pPr>
              <w:rPr>
                <w:sz w:val="20"/>
                <w:szCs w:val="20"/>
              </w:rPr>
            </w:pPr>
            <w:r w:rsidRPr="00714000">
              <w:rPr>
                <w:sz w:val="20"/>
                <w:szCs w:val="20"/>
              </w:rPr>
              <w:t xml:space="preserve">Noise Wall Panel Shop Drawings </w:t>
            </w:r>
          </w:p>
        </w:tc>
        <w:tc>
          <w:tcPr>
            <w:tcW w:w="2236" w:type="dxa"/>
            <w:noWrap/>
            <w:hideMark/>
          </w:tcPr>
          <w:p w14:paraId="296A1FCD" w14:textId="77777777" w:rsidR="00433BA7" w:rsidRPr="00432FE8" w:rsidRDefault="00433BA7" w:rsidP="00A03DDD">
            <w:r w:rsidRPr="00432FE8">
              <w:t> </w:t>
            </w:r>
          </w:p>
        </w:tc>
      </w:tr>
      <w:tr w:rsidR="00433BA7" w:rsidRPr="00432FE8" w14:paraId="6F088B78" w14:textId="77777777" w:rsidTr="00E94237">
        <w:trPr>
          <w:cantSplit/>
          <w:trHeight w:val="300"/>
        </w:trPr>
        <w:tc>
          <w:tcPr>
            <w:tcW w:w="7340" w:type="dxa"/>
            <w:noWrap/>
            <w:hideMark/>
          </w:tcPr>
          <w:p w14:paraId="6E52C0CE" w14:textId="77777777" w:rsidR="00433BA7" w:rsidRPr="00714000" w:rsidRDefault="00433BA7" w:rsidP="00A03DDD">
            <w:pPr>
              <w:rPr>
                <w:sz w:val="20"/>
                <w:szCs w:val="20"/>
              </w:rPr>
            </w:pPr>
            <w:r w:rsidRPr="00714000">
              <w:rPr>
                <w:sz w:val="20"/>
                <w:szCs w:val="20"/>
              </w:rPr>
              <w:t xml:space="preserve">MSE Panel Shop Drawings </w:t>
            </w:r>
          </w:p>
        </w:tc>
        <w:tc>
          <w:tcPr>
            <w:tcW w:w="2236" w:type="dxa"/>
            <w:noWrap/>
            <w:hideMark/>
          </w:tcPr>
          <w:p w14:paraId="77BB7F1E" w14:textId="77777777" w:rsidR="00433BA7" w:rsidRPr="00432FE8" w:rsidRDefault="00433BA7" w:rsidP="00A03DDD">
            <w:r w:rsidRPr="00432FE8">
              <w:t> </w:t>
            </w:r>
          </w:p>
        </w:tc>
      </w:tr>
      <w:tr w:rsidR="00433BA7" w:rsidRPr="00432FE8" w14:paraId="1DAD62A3" w14:textId="77777777" w:rsidTr="00E94237">
        <w:trPr>
          <w:cantSplit/>
          <w:trHeight w:val="300"/>
        </w:trPr>
        <w:tc>
          <w:tcPr>
            <w:tcW w:w="7340" w:type="dxa"/>
            <w:noWrap/>
            <w:hideMark/>
          </w:tcPr>
          <w:p w14:paraId="35DB7840" w14:textId="77777777" w:rsidR="00433BA7" w:rsidRPr="00714000" w:rsidRDefault="00433BA7" w:rsidP="00A03DDD">
            <w:pPr>
              <w:rPr>
                <w:sz w:val="20"/>
                <w:szCs w:val="20"/>
              </w:rPr>
            </w:pPr>
            <w:r w:rsidRPr="00714000">
              <w:rPr>
                <w:sz w:val="20"/>
                <w:szCs w:val="20"/>
              </w:rPr>
              <w:t xml:space="preserve">Precast Drainage Structures/ Vaults/ Misc. Elements Shop Drawings </w:t>
            </w:r>
          </w:p>
        </w:tc>
        <w:tc>
          <w:tcPr>
            <w:tcW w:w="2236" w:type="dxa"/>
            <w:noWrap/>
            <w:hideMark/>
          </w:tcPr>
          <w:p w14:paraId="3FA0FA41" w14:textId="77777777" w:rsidR="00433BA7" w:rsidRPr="00432FE8" w:rsidRDefault="00433BA7" w:rsidP="00A03DDD">
            <w:r w:rsidRPr="00432FE8">
              <w:t> </w:t>
            </w:r>
          </w:p>
        </w:tc>
      </w:tr>
      <w:tr w:rsidR="00433BA7" w:rsidRPr="00432FE8" w14:paraId="136E686B" w14:textId="77777777" w:rsidTr="00E94237">
        <w:trPr>
          <w:cantSplit/>
          <w:trHeight w:val="300"/>
        </w:trPr>
        <w:tc>
          <w:tcPr>
            <w:tcW w:w="7340" w:type="dxa"/>
            <w:noWrap/>
            <w:hideMark/>
          </w:tcPr>
          <w:p w14:paraId="1FADC495" w14:textId="77777777" w:rsidR="00433BA7" w:rsidRPr="00714000" w:rsidRDefault="00433BA7" w:rsidP="00A03DDD">
            <w:pPr>
              <w:rPr>
                <w:sz w:val="20"/>
                <w:szCs w:val="20"/>
              </w:rPr>
            </w:pPr>
            <w:proofErr w:type="spellStart"/>
            <w:r w:rsidRPr="00714000">
              <w:rPr>
                <w:sz w:val="20"/>
                <w:szCs w:val="20"/>
              </w:rPr>
              <w:t>Falsework</w:t>
            </w:r>
            <w:proofErr w:type="spellEnd"/>
            <w:r w:rsidRPr="00714000">
              <w:rPr>
                <w:sz w:val="20"/>
                <w:szCs w:val="20"/>
              </w:rPr>
              <w:t xml:space="preserve"> Drawings- Not in proximity to impact public </w:t>
            </w:r>
          </w:p>
        </w:tc>
        <w:tc>
          <w:tcPr>
            <w:tcW w:w="2236" w:type="dxa"/>
            <w:noWrap/>
            <w:hideMark/>
          </w:tcPr>
          <w:p w14:paraId="685B58E6" w14:textId="77777777" w:rsidR="00433BA7" w:rsidRPr="00432FE8" w:rsidRDefault="00433BA7" w:rsidP="00A03DDD">
            <w:r w:rsidRPr="00432FE8">
              <w:t> </w:t>
            </w:r>
          </w:p>
        </w:tc>
      </w:tr>
      <w:tr w:rsidR="00433BA7" w:rsidRPr="00432FE8" w14:paraId="70544684" w14:textId="77777777" w:rsidTr="00E94237">
        <w:trPr>
          <w:cantSplit/>
          <w:trHeight w:val="300"/>
        </w:trPr>
        <w:tc>
          <w:tcPr>
            <w:tcW w:w="7340" w:type="dxa"/>
            <w:noWrap/>
            <w:hideMark/>
          </w:tcPr>
          <w:p w14:paraId="0DA883D3" w14:textId="77777777" w:rsidR="00433BA7" w:rsidRPr="00714000" w:rsidRDefault="00433BA7" w:rsidP="00A03DDD">
            <w:pPr>
              <w:rPr>
                <w:sz w:val="20"/>
                <w:szCs w:val="20"/>
              </w:rPr>
            </w:pPr>
            <w:proofErr w:type="spellStart"/>
            <w:r w:rsidRPr="00714000">
              <w:rPr>
                <w:sz w:val="20"/>
                <w:szCs w:val="20"/>
              </w:rPr>
              <w:t>Falsework</w:t>
            </w:r>
            <w:proofErr w:type="spellEnd"/>
            <w:r w:rsidRPr="00714000">
              <w:rPr>
                <w:sz w:val="20"/>
                <w:szCs w:val="20"/>
              </w:rPr>
              <w:t xml:space="preserve"> Drawings- Over Live Traffic or in Proximity to Impact Public </w:t>
            </w:r>
          </w:p>
        </w:tc>
        <w:tc>
          <w:tcPr>
            <w:tcW w:w="2236" w:type="dxa"/>
            <w:noWrap/>
            <w:hideMark/>
          </w:tcPr>
          <w:p w14:paraId="14D5FCEA" w14:textId="77777777" w:rsidR="00433BA7" w:rsidRPr="00432FE8" w:rsidRDefault="00433BA7" w:rsidP="00A03DDD">
            <w:r w:rsidRPr="00432FE8">
              <w:t> </w:t>
            </w:r>
          </w:p>
        </w:tc>
      </w:tr>
      <w:tr w:rsidR="00433BA7" w:rsidRPr="00432FE8" w14:paraId="5644E300" w14:textId="77777777" w:rsidTr="00E94237">
        <w:trPr>
          <w:cantSplit/>
          <w:trHeight w:val="300"/>
        </w:trPr>
        <w:tc>
          <w:tcPr>
            <w:tcW w:w="7340" w:type="dxa"/>
            <w:noWrap/>
            <w:hideMark/>
          </w:tcPr>
          <w:p w14:paraId="6C2227EB" w14:textId="77777777" w:rsidR="00433BA7" w:rsidRPr="00714000" w:rsidRDefault="00433BA7" w:rsidP="00A03DDD">
            <w:pPr>
              <w:rPr>
                <w:sz w:val="20"/>
                <w:szCs w:val="20"/>
              </w:rPr>
            </w:pPr>
            <w:r w:rsidRPr="00714000">
              <w:rPr>
                <w:sz w:val="20"/>
                <w:szCs w:val="20"/>
              </w:rPr>
              <w:t xml:space="preserve">Formwork Drawings- Over 4ft Not in Proximity to Impact Public </w:t>
            </w:r>
          </w:p>
        </w:tc>
        <w:tc>
          <w:tcPr>
            <w:tcW w:w="2236" w:type="dxa"/>
            <w:noWrap/>
            <w:hideMark/>
          </w:tcPr>
          <w:p w14:paraId="756246D9" w14:textId="77777777" w:rsidR="00433BA7" w:rsidRPr="00432FE8" w:rsidRDefault="00433BA7" w:rsidP="00A03DDD">
            <w:r w:rsidRPr="00432FE8">
              <w:t> </w:t>
            </w:r>
          </w:p>
        </w:tc>
      </w:tr>
      <w:tr w:rsidR="00433BA7" w:rsidRPr="00432FE8" w14:paraId="4C4B6146" w14:textId="77777777" w:rsidTr="00E94237">
        <w:trPr>
          <w:cantSplit/>
          <w:trHeight w:val="300"/>
        </w:trPr>
        <w:tc>
          <w:tcPr>
            <w:tcW w:w="7340" w:type="dxa"/>
            <w:noWrap/>
            <w:hideMark/>
          </w:tcPr>
          <w:p w14:paraId="2BC54DB2" w14:textId="77777777" w:rsidR="00433BA7" w:rsidRPr="00714000" w:rsidRDefault="00433BA7" w:rsidP="00A03DDD">
            <w:pPr>
              <w:rPr>
                <w:sz w:val="20"/>
                <w:szCs w:val="20"/>
              </w:rPr>
            </w:pPr>
            <w:r w:rsidRPr="00714000">
              <w:rPr>
                <w:sz w:val="20"/>
                <w:szCs w:val="20"/>
              </w:rPr>
              <w:t xml:space="preserve">Formwork Drawings- 4ft or Under in Height </w:t>
            </w:r>
          </w:p>
        </w:tc>
        <w:tc>
          <w:tcPr>
            <w:tcW w:w="2236" w:type="dxa"/>
            <w:noWrap/>
            <w:hideMark/>
          </w:tcPr>
          <w:p w14:paraId="4B425F35" w14:textId="77777777" w:rsidR="00433BA7" w:rsidRPr="00432FE8" w:rsidRDefault="00433BA7" w:rsidP="00A03DDD">
            <w:r w:rsidRPr="00432FE8">
              <w:t> </w:t>
            </w:r>
          </w:p>
        </w:tc>
      </w:tr>
      <w:tr w:rsidR="00433BA7" w:rsidRPr="00432FE8" w14:paraId="72C0B5FA" w14:textId="77777777" w:rsidTr="00E94237">
        <w:trPr>
          <w:cantSplit/>
          <w:trHeight w:val="300"/>
        </w:trPr>
        <w:tc>
          <w:tcPr>
            <w:tcW w:w="7340" w:type="dxa"/>
            <w:noWrap/>
            <w:hideMark/>
          </w:tcPr>
          <w:p w14:paraId="02DF9F4A" w14:textId="77777777" w:rsidR="00433BA7" w:rsidRPr="00714000" w:rsidRDefault="00433BA7" w:rsidP="00A03DDD">
            <w:pPr>
              <w:rPr>
                <w:sz w:val="20"/>
                <w:szCs w:val="20"/>
              </w:rPr>
            </w:pPr>
            <w:r w:rsidRPr="00714000">
              <w:rPr>
                <w:sz w:val="20"/>
                <w:szCs w:val="20"/>
              </w:rPr>
              <w:t xml:space="preserve">Formwork Drawings- In Proximity of the Public </w:t>
            </w:r>
          </w:p>
        </w:tc>
        <w:tc>
          <w:tcPr>
            <w:tcW w:w="2236" w:type="dxa"/>
            <w:noWrap/>
            <w:hideMark/>
          </w:tcPr>
          <w:p w14:paraId="57EE79BA" w14:textId="77777777" w:rsidR="00433BA7" w:rsidRPr="00432FE8" w:rsidRDefault="00433BA7" w:rsidP="00A03DDD">
            <w:r w:rsidRPr="00432FE8">
              <w:t> </w:t>
            </w:r>
          </w:p>
        </w:tc>
      </w:tr>
      <w:tr w:rsidR="00433BA7" w:rsidRPr="00432FE8" w14:paraId="54500C4E" w14:textId="77777777" w:rsidTr="00E94237">
        <w:trPr>
          <w:cantSplit/>
          <w:trHeight w:val="300"/>
        </w:trPr>
        <w:tc>
          <w:tcPr>
            <w:tcW w:w="7340" w:type="dxa"/>
            <w:noWrap/>
            <w:hideMark/>
          </w:tcPr>
          <w:p w14:paraId="66122DC1" w14:textId="77777777" w:rsidR="00433BA7" w:rsidRPr="00714000" w:rsidRDefault="00433BA7" w:rsidP="00A03DDD">
            <w:pPr>
              <w:rPr>
                <w:sz w:val="20"/>
                <w:szCs w:val="20"/>
              </w:rPr>
            </w:pPr>
            <w:r w:rsidRPr="00714000">
              <w:rPr>
                <w:sz w:val="20"/>
                <w:szCs w:val="20"/>
              </w:rPr>
              <w:t xml:space="preserve">Formwork Drawings- Steel Manufactured Proprietary Systems </w:t>
            </w:r>
          </w:p>
        </w:tc>
        <w:tc>
          <w:tcPr>
            <w:tcW w:w="2236" w:type="dxa"/>
            <w:noWrap/>
            <w:hideMark/>
          </w:tcPr>
          <w:p w14:paraId="627241B8" w14:textId="77777777" w:rsidR="00433BA7" w:rsidRPr="00432FE8" w:rsidRDefault="00433BA7" w:rsidP="00A03DDD">
            <w:r w:rsidRPr="00432FE8">
              <w:t> </w:t>
            </w:r>
          </w:p>
        </w:tc>
      </w:tr>
      <w:tr w:rsidR="00433BA7" w:rsidRPr="00432FE8" w14:paraId="25FA1B1E" w14:textId="77777777" w:rsidTr="00E94237">
        <w:trPr>
          <w:cantSplit/>
          <w:trHeight w:val="300"/>
        </w:trPr>
        <w:tc>
          <w:tcPr>
            <w:tcW w:w="7340" w:type="dxa"/>
            <w:noWrap/>
            <w:hideMark/>
          </w:tcPr>
          <w:p w14:paraId="1DF4EBB9" w14:textId="77777777" w:rsidR="00433BA7" w:rsidRPr="00714000" w:rsidRDefault="00433BA7" w:rsidP="00A03DDD">
            <w:pPr>
              <w:rPr>
                <w:sz w:val="20"/>
                <w:szCs w:val="20"/>
              </w:rPr>
            </w:pPr>
            <w:r w:rsidRPr="00714000">
              <w:rPr>
                <w:sz w:val="20"/>
                <w:szCs w:val="20"/>
              </w:rPr>
              <w:t xml:space="preserve">Bracing Drawings- All </w:t>
            </w:r>
          </w:p>
        </w:tc>
        <w:tc>
          <w:tcPr>
            <w:tcW w:w="2236" w:type="dxa"/>
            <w:noWrap/>
            <w:hideMark/>
          </w:tcPr>
          <w:p w14:paraId="5803D473" w14:textId="77777777" w:rsidR="00433BA7" w:rsidRPr="00432FE8" w:rsidRDefault="00433BA7" w:rsidP="00A03DDD">
            <w:r w:rsidRPr="00432FE8">
              <w:t> </w:t>
            </w:r>
          </w:p>
        </w:tc>
      </w:tr>
      <w:tr w:rsidR="00433BA7" w:rsidRPr="00432FE8" w14:paraId="3F436FBE" w14:textId="77777777" w:rsidTr="00E94237">
        <w:trPr>
          <w:cantSplit/>
          <w:trHeight w:val="300"/>
        </w:trPr>
        <w:tc>
          <w:tcPr>
            <w:tcW w:w="7340" w:type="dxa"/>
            <w:noWrap/>
            <w:hideMark/>
          </w:tcPr>
          <w:p w14:paraId="06EF117D" w14:textId="77777777" w:rsidR="00433BA7" w:rsidRPr="00714000" w:rsidRDefault="00433BA7" w:rsidP="00A03DDD">
            <w:pPr>
              <w:rPr>
                <w:sz w:val="20"/>
                <w:szCs w:val="20"/>
              </w:rPr>
            </w:pPr>
            <w:r w:rsidRPr="00714000">
              <w:rPr>
                <w:sz w:val="20"/>
                <w:szCs w:val="20"/>
              </w:rPr>
              <w:t xml:space="preserve">Shoring Drawings- All </w:t>
            </w:r>
          </w:p>
        </w:tc>
        <w:tc>
          <w:tcPr>
            <w:tcW w:w="2236" w:type="dxa"/>
            <w:noWrap/>
            <w:hideMark/>
          </w:tcPr>
          <w:p w14:paraId="1C7E95BF" w14:textId="77777777" w:rsidR="00433BA7" w:rsidRPr="00432FE8" w:rsidRDefault="00433BA7" w:rsidP="00A03DDD">
            <w:r w:rsidRPr="00432FE8">
              <w:t> </w:t>
            </w:r>
          </w:p>
        </w:tc>
      </w:tr>
      <w:tr w:rsidR="00433BA7" w:rsidRPr="00432FE8" w14:paraId="6AC4EBC3" w14:textId="77777777" w:rsidTr="00E94237">
        <w:trPr>
          <w:cantSplit/>
          <w:trHeight w:val="300"/>
        </w:trPr>
        <w:tc>
          <w:tcPr>
            <w:tcW w:w="7340" w:type="dxa"/>
            <w:noWrap/>
            <w:hideMark/>
          </w:tcPr>
          <w:p w14:paraId="19229E13" w14:textId="77777777" w:rsidR="00433BA7" w:rsidRPr="00714000" w:rsidRDefault="00433BA7" w:rsidP="00A03DDD">
            <w:pPr>
              <w:rPr>
                <w:sz w:val="20"/>
                <w:szCs w:val="20"/>
              </w:rPr>
            </w:pPr>
            <w:r w:rsidRPr="00714000">
              <w:rPr>
                <w:sz w:val="20"/>
                <w:szCs w:val="20"/>
              </w:rPr>
              <w:t xml:space="preserve">Excavation Drawings- Inside Influence Zone of adjacent structures, property or Over 20ft in height </w:t>
            </w:r>
          </w:p>
        </w:tc>
        <w:tc>
          <w:tcPr>
            <w:tcW w:w="2236" w:type="dxa"/>
            <w:noWrap/>
            <w:hideMark/>
          </w:tcPr>
          <w:p w14:paraId="6016EE68" w14:textId="77777777" w:rsidR="00433BA7" w:rsidRPr="00432FE8" w:rsidRDefault="00433BA7" w:rsidP="00A03DDD">
            <w:r w:rsidRPr="00432FE8">
              <w:t> </w:t>
            </w:r>
          </w:p>
        </w:tc>
      </w:tr>
      <w:tr w:rsidR="00433BA7" w:rsidRPr="00432FE8" w14:paraId="03E8A056" w14:textId="77777777" w:rsidTr="00E94237">
        <w:trPr>
          <w:cantSplit/>
          <w:trHeight w:val="300"/>
        </w:trPr>
        <w:tc>
          <w:tcPr>
            <w:tcW w:w="7340" w:type="dxa"/>
            <w:noWrap/>
            <w:hideMark/>
          </w:tcPr>
          <w:p w14:paraId="1F958BD5" w14:textId="77777777" w:rsidR="00433BA7" w:rsidRPr="00714000" w:rsidRDefault="00433BA7" w:rsidP="00A03DDD">
            <w:pPr>
              <w:rPr>
                <w:sz w:val="20"/>
                <w:szCs w:val="20"/>
              </w:rPr>
            </w:pPr>
            <w:r w:rsidRPr="00714000">
              <w:rPr>
                <w:sz w:val="20"/>
                <w:szCs w:val="20"/>
              </w:rPr>
              <w:t xml:space="preserve">Excavation Drawings- Away from Traffic or Property and under 20ft in Height </w:t>
            </w:r>
          </w:p>
        </w:tc>
        <w:tc>
          <w:tcPr>
            <w:tcW w:w="2236" w:type="dxa"/>
            <w:noWrap/>
            <w:hideMark/>
          </w:tcPr>
          <w:p w14:paraId="472224BF" w14:textId="77777777" w:rsidR="00433BA7" w:rsidRPr="00432FE8" w:rsidRDefault="00433BA7" w:rsidP="00A03DDD">
            <w:r w:rsidRPr="00432FE8">
              <w:t> </w:t>
            </w:r>
          </w:p>
        </w:tc>
      </w:tr>
      <w:tr w:rsidR="00433BA7" w:rsidRPr="00432FE8" w14:paraId="7FDF316F" w14:textId="77777777" w:rsidTr="00E94237">
        <w:trPr>
          <w:cantSplit/>
          <w:trHeight w:val="300"/>
        </w:trPr>
        <w:tc>
          <w:tcPr>
            <w:tcW w:w="7340" w:type="dxa"/>
            <w:noWrap/>
            <w:hideMark/>
          </w:tcPr>
          <w:p w14:paraId="0E5BBAC4" w14:textId="77777777" w:rsidR="00433BA7" w:rsidRPr="00714000" w:rsidRDefault="00433BA7" w:rsidP="00A03DDD">
            <w:pPr>
              <w:rPr>
                <w:sz w:val="20"/>
                <w:szCs w:val="20"/>
              </w:rPr>
            </w:pPr>
            <w:r w:rsidRPr="00714000">
              <w:rPr>
                <w:sz w:val="20"/>
                <w:szCs w:val="20"/>
              </w:rPr>
              <w:t xml:space="preserve">Crane Pick Plans- Critical Picks (over 70% chart or tandem pick), Noise Wall Panels, Bridge Girders </w:t>
            </w:r>
          </w:p>
        </w:tc>
        <w:tc>
          <w:tcPr>
            <w:tcW w:w="2236" w:type="dxa"/>
            <w:noWrap/>
            <w:hideMark/>
          </w:tcPr>
          <w:p w14:paraId="7018BB88" w14:textId="77777777" w:rsidR="00433BA7" w:rsidRPr="00432FE8" w:rsidRDefault="00433BA7" w:rsidP="00A03DDD">
            <w:r w:rsidRPr="00432FE8">
              <w:t> </w:t>
            </w:r>
          </w:p>
        </w:tc>
      </w:tr>
      <w:tr w:rsidR="00433BA7" w:rsidRPr="00432FE8" w14:paraId="1F5EA40F" w14:textId="77777777" w:rsidTr="00E94237">
        <w:trPr>
          <w:cantSplit/>
          <w:trHeight w:val="300"/>
        </w:trPr>
        <w:tc>
          <w:tcPr>
            <w:tcW w:w="7340" w:type="dxa"/>
            <w:noWrap/>
            <w:hideMark/>
          </w:tcPr>
          <w:p w14:paraId="30787838" w14:textId="77777777" w:rsidR="00433BA7" w:rsidRPr="00714000" w:rsidRDefault="00433BA7" w:rsidP="00A03DDD">
            <w:pPr>
              <w:rPr>
                <w:sz w:val="20"/>
                <w:szCs w:val="20"/>
              </w:rPr>
            </w:pPr>
            <w:r w:rsidRPr="00714000">
              <w:rPr>
                <w:sz w:val="20"/>
                <w:szCs w:val="20"/>
              </w:rPr>
              <w:t xml:space="preserve">Crane Pick Plans- Non Critical Picks (under 70% chart, single pick) </w:t>
            </w:r>
          </w:p>
        </w:tc>
        <w:tc>
          <w:tcPr>
            <w:tcW w:w="2236" w:type="dxa"/>
            <w:noWrap/>
            <w:hideMark/>
          </w:tcPr>
          <w:p w14:paraId="18A8D0CA" w14:textId="77777777" w:rsidR="00433BA7" w:rsidRPr="00432FE8" w:rsidRDefault="00433BA7" w:rsidP="00A03DDD">
            <w:r w:rsidRPr="00432FE8">
              <w:t> </w:t>
            </w:r>
          </w:p>
        </w:tc>
      </w:tr>
      <w:tr w:rsidR="00433BA7" w:rsidRPr="00432FE8" w14:paraId="187B8181" w14:textId="77777777" w:rsidTr="00E94237">
        <w:trPr>
          <w:cantSplit/>
          <w:trHeight w:val="300"/>
        </w:trPr>
        <w:tc>
          <w:tcPr>
            <w:tcW w:w="7340" w:type="dxa"/>
            <w:noWrap/>
            <w:hideMark/>
          </w:tcPr>
          <w:p w14:paraId="0CC8A2A7" w14:textId="77777777" w:rsidR="00433BA7" w:rsidRPr="00714000" w:rsidRDefault="00433BA7" w:rsidP="00A03DDD">
            <w:pPr>
              <w:rPr>
                <w:sz w:val="20"/>
                <w:szCs w:val="20"/>
              </w:rPr>
            </w:pPr>
            <w:r w:rsidRPr="00714000">
              <w:rPr>
                <w:sz w:val="20"/>
                <w:szCs w:val="20"/>
              </w:rPr>
              <w:t xml:space="preserve">Welding Plans for Field Welds </w:t>
            </w:r>
          </w:p>
        </w:tc>
        <w:tc>
          <w:tcPr>
            <w:tcW w:w="2236" w:type="dxa"/>
            <w:noWrap/>
            <w:hideMark/>
          </w:tcPr>
          <w:p w14:paraId="081493EC" w14:textId="77777777" w:rsidR="00433BA7" w:rsidRPr="00432FE8" w:rsidRDefault="00433BA7" w:rsidP="00A03DDD">
            <w:r w:rsidRPr="00432FE8">
              <w:t> </w:t>
            </w:r>
          </w:p>
        </w:tc>
      </w:tr>
      <w:tr w:rsidR="00433BA7" w:rsidRPr="00432FE8" w14:paraId="7BF99DCB" w14:textId="77777777" w:rsidTr="00E94237">
        <w:trPr>
          <w:cantSplit/>
          <w:trHeight w:val="300"/>
        </w:trPr>
        <w:tc>
          <w:tcPr>
            <w:tcW w:w="7340" w:type="dxa"/>
            <w:noWrap/>
            <w:hideMark/>
          </w:tcPr>
          <w:p w14:paraId="5523F140" w14:textId="77777777" w:rsidR="00433BA7" w:rsidRPr="00714000" w:rsidRDefault="00433BA7" w:rsidP="00A03DDD">
            <w:pPr>
              <w:rPr>
                <w:sz w:val="20"/>
                <w:szCs w:val="20"/>
              </w:rPr>
            </w:pPr>
            <w:r w:rsidRPr="00714000">
              <w:rPr>
                <w:sz w:val="20"/>
                <w:szCs w:val="20"/>
              </w:rPr>
              <w:t xml:space="preserve">Welding Plans for Shop Welds </w:t>
            </w:r>
          </w:p>
        </w:tc>
        <w:tc>
          <w:tcPr>
            <w:tcW w:w="2236" w:type="dxa"/>
            <w:noWrap/>
            <w:hideMark/>
          </w:tcPr>
          <w:p w14:paraId="5EEB17B7" w14:textId="77777777" w:rsidR="00433BA7" w:rsidRPr="00432FE8" w:rsidRDefault="00433BA7" w:rsidP="00A03DDD">
            <w:r w:rsidRPr="00432FE8">
              <w:t> </w:t>
            </w:r>
          </w:p>
        </w:tc>
      </w:tr>
      <w:tr w:rsidR="00433BA7" w:rsidRPr="00432FE8" w14:paraId="7BAB988A" w14:textId="77777777" w:rsidTr="00E94237">
        <w:trPr>
          <w:cantSplit/>
          <w:trHeight w:val="300"/>
        </w:trPr>
        <w:tc>
          <w:tcPr>
            <w:tcW w:w="7340" w:type="dxa"/>
            <w:noWrap/>
            <w:hideMark/>
          </w:tcPr>
          <w:p w14:paraId="32277E8A" w14:textId="77777777" w:rsidR="00433BA7" w:rsidRPr="00714000" w:rsidRDefault="00433BA7" w:rsidP="00A03DDD">
            <w:pPr>
              <w:rPr>
                <w:sz w:val="20"/>
                <w:szCs w:val="20"/>
              </w:rPr>
            </w:pPr>
            <w:r w:rsidRPr="00714000">
              <w:rPr>
                <w:sz w:val="20"/>
                <w:szCs w:val="20"/>
              </w:rPr>
              <w:t xml:space="preserve">Drilled Shaft Installation Plan- Sign Structures, signal standards, luminaires </w:t>
            </w:r>
          </w:p>
        </w:tc>
        <w:tc>
          <w:tcPr>
            <w:tcW w:w="2236" w:type="dxa"/>
            <w:noWrap/>
            <w:hideMark/>
          </w:tcPr>
          <w:p w14:paraId="302E4F79" w14:textId="77777777" w:rsidR="00433BA7" w:rsidRPr="00432FE8" w:rsidRDefault="00433BA7" w:rsidP="00A03DDD">
            <w:r w:rsidRPr="00432FE8">
              <w:t> </w:t>
            </w:r>
          </w:p>
        </w:tc>
      </w:tr>
      <w:tr w:rsidR="00433BA7" w:rsidRPr="00432FE8" w14:paraId="2FB4D93C" w14:textId="77777777" w:rsidTr="00E94237">
        <w:trPr>
          <w:cantSplit/>
          <w:trHeight w:val="300"/>
        </w:trPr>
        <w:tc>
          <w:tcPr>
            <w:tcW w:w="7340" w:type="dxa"/>
            <w:noWrap/>
            <w:hideMark/>
          </w:tcPr>
          <w:p w14:paraId="0107E032" w14:textId="77777777" w:rsidR="00433BA7" w:rsidRPr="00714000" w:rsidRDefault="00433BA7" w:rsidP="00A03DDD">
            <w:pPr>
              <w:rPr>
                <w:sz w:val="20"/>
                <w:szCs w:val="20"/>
              </w:rPr>
            </w:pPr>
            <w:r w:rsidRPr="00714000">
              <w:rPr>
                <w:sz w:val="20"/>
                <w:szCs w:val="20"/>
              </w:rPr>
              <w:t xml:space="preserve">Drilled Shaft Installation Plan- Noise Walls, soldier pile walls </w:t>
            </w:r>
          </w:p>
        </w:tc>
        <w:tc>
          <w:tcPr>
            <w:tcW w:w="2236" w:type="dxa"/>
            <w:noWrap/>
            <w:hideMark/>
          </w:tcPr>
          <w:p w14:paraId="26308D98" w14:textId="77777777" w:rsidR="00433BA7" w:rsidRPr="00432FE8" w:rsidRDefault="00433BA7" w:rsidP="00A03DDD">
            <w:r w:rsidRPr="00432FE8">
              <w:t> </w:t>
            </w:r>
          </w:p>
        </w:tc>
      </w:tr>
      <w:tr w:rsidR="00433BA7" w:rsidRPr="00432FE8" w14:paraId="785F41D7" w14:textId="77777777" w:rsidTr="00E94237">
        <w:trPr>
          <w:cantSplit/>
          <w:trHeight w:val="300"/>
        </w:trPr>
        <w:tc>
          <w:tcPr>
            <w:tcW w:w="7340" w:type="dxa"/>
            <w:noWrap/>
            <w:hideMark/>
          </w:tcPr>
          <w:p w14:paraId="47FEB00C" w14:textId="77777777" w:rsidR="00433BA7" w:rsidRPr="00714000" w:rsidRDefault="00433BA7" w:rsidP="00A03DDD">
            <w:pPr>
              <w:rPr>
                <w:sz w:val="20"/>
                <w:szCs w:val="20"/>
              </w:rPr>
            </w:pPr>
            <w:r w:rsidRPr="00714000">
              <w:rPr>
                <w:sz w:val="20"/>
                <w:szCs w:val="20"/>
              </w:rPr>
              <w:t xml:space="preserve">Tieback Anchor Installation Plan </w:t>
            </w:r>
          </w:p>
        </w:tc>
        <w:tc>
          <w:tcPr>
            <w:tcW w:w="2236" w:type="dxa"/>
            <w:noWrap/>
            <w:hideMark/>
          </w:tcPr>
          <w:p w14:paraId="10B48501" w14:textId="77777777" w:rsidR="00433BA7" w:rsidRPr="00432FE8" w:rsidRDefault="00433BA7" w:rsidP="00A03DDD">
            <w:r w:rsidRPr="00432FE8">
              <w:t> </w:t>
            </w:r>
          </w:p>
        </w:tc>
      </w:tr>
      <w:tr w:rsidR="00433BA7" w:rsidRPr="00432FE8" w14:paraId="613D17FE" w14:textId="77777777" w:rsidTr="00E94237">
        <w:trPr>
          <w:cantSplit/>
          <w:trHeight w:val="300"/>
        </w:trPr>
        <w:tc>
          <w:tcPr>
            <w:tcW w:w="7340" w:type="dxa"/>
            <w:noWrap/>
            <w:hideMark/>
          </w:tcPr>
          <w:p w14:paraId="796DC412" w14:textId="77777777" w:rsidR="00433BA7" w:rsidRPr="00714000" w:rsidRDefault="00433BA7" w:rsidP="00A03DDD">
            <w:pPr>
              <w:rPr>
                <w:sz w:val="20"/>
                <w:szCs w:val="20"/>
              </w:rPr>
            </w:pPr>
            <w:r w:rsidRPr="00714000">
              <w:rPr>
                <w:sz w:val="20"/>
                <w:szCs w:val="20"/>
              </w:rPr>
              <w:t xml:space="preserve">Soil Nail Installation Plan </w:t>
            </w:r>
          </w:p>
        </w:tc>
        <w:tc>
          <w:tcPr>
            <w:tcW w:w="2236" w:type="dxa"/>
            <w:noWrap/>
            <w:hideMark/>
          </w:tcPr>
          <w:p w14:paraId="0307E732" w14:textId="77777777" w:rsidR="00433BA7" w:rsidRPr="00432FE8" w:rsidRDefault="00433BA7" w:rsidP="00A03DDD">
            <w:r w:rsidRPr="00432FE8">
              <w:t> </w:t>
            </w:r>
          </w:p>
        </w:tc>
      </w:tr>
      <w:tr w:rsidR="00433BA7" w:rsidRPr="00432FE8" w14:paraId="7CE1F6AD" w14:textId="77777777" w:rsidTr="00E94237">
        <w:trPr>
          <w:cantSplit/>
          <w:trHeight w:val="300"/>
        </w:trPr>
        <w:tc>
          <w:tcPr>
            <w:tcW w:w="7340" w:type="dxa"/>
            <w:noWrap/>
            <w:hideMark/>
          </w:tcPr>
          <w:p w14:paraId="7FCE5944" w14:textId="77777777" w:rsidR="00433BA7" w:rsidRPr="00714000" w:rsidRDefault="00433BA7" w:rsidP="00A03DDD">
            <w:pPr>
              <w:rPr>
                <w:sz w:val="20"/>
                <w:szCs w:val="20"/>
              </w:rPr>
            </w:pPr>
            <w:r w:rsidRPr="00714000">
              <w:rPr>
                <w:sz w:val="20"/>
                <w:szCs w:val="20"/>
              </w:rPr>
              <w:t xml:space="preserve">Shotcrete Installation Plan </w:t>
            </w:r>
          </w:p>
        </w:tc>
        <w:tc>
          <w:tcPr>
            <w:tcW w:w="2236" w:type="dxa"/>
            <w:noWrap/>
            <w:hideMark/>
          </w:tcPr>
          <w:p w14:paraId="2A438F6C" w14:textId="77777777" w:rsidR="00433BA7" w:rsidRPr="00432FE8" w:rsidRDefault="00433BA7" w:rsidP="00A03DDD">
            <w:r w:rsidRPr="00432FE8">
              <w:t> </w:t>
            </w:r>
          </w:p>
        </w:tc>
      </w:tr>
      <w:tr w:rsidR="00433BA7" w:rsidRPr="00432FE8" w14:paraId="0DBE311E" w14:textId="77777777" w:rsidTr="00E94237">
        <w:trPr>
          <w:cantSplit/>
          <w:trHeight w:val="300"/>
        </w:trPr>
        <w:tc>
          <w:tcPr>
            <w:tcW w:w="7340" w:type="dxa"/>
            <w:noWrap/>
            <w:hideMark/>
          </w:tcPr>
          <w:p w14:paraId="03C13FE4" w14:textId="77777777" w:rsidR="00433BA7" w:rsidRPr="00714000" w:rsidRDefault="00433BA7" w:rsidP="00A03DDD">
            <w:pPr>
              <w:rPr>
                <w:sz w:val="20"/>
                <w:szCs w:val="20"/>
              </w:rPr>
            </w:pPr>
            <w:r w:rsidRPr="00714000">
              <w:rPr>
                <w:sz w:val="20"/>
                <w:szCs w:val="20"/>
              </w:rPr>
              <w:t xml:space="preserve">Pile Driving Installation Plan </w:t>
            </w:r>
          </w:p>
        </w:tc>
        <w:tc>
          <w:tcPr>
            <w:tcW w:w="2236" w:type="dxa"/>
            <w:noWrap/>
            <w:hideMark/>
          </w:tcPr>
          <w:p w14:paraId="27BCB6D1" w14:textId="77777777" w:rsidR="00433BA7" w:rsidRPr="00432FE8" w:rsidRDefault="00433BA7" w:rsidP="00A03DDD">
            <w:r w:rsidRPr="00432FE8">
              <w:t> </w:t>
            </w:r>
          </w:p>
        </w:tc>
      </w:tr>
      <w:tr w:rsidR="00433BA7" w:rsidRPr="00432FE8" w14:paraId="03FEB9B9" w14:textId="77777777" w:rsidTr="00E94237">
        <w:trPr>
          <w:cantSplit/>
          <w:trHeight w:val="300"/>
        </w:trPr>
        <w:tc>
          <w:tcPr>
            <w:tcW w:w="7340" w:type="dxa"/>
            <w:noWrap/>
            <w:hideMark/>
          </w:tcPr>
          <w:p w14:paraId="546F006C" w14:textId="77777777" w:rsidR="00433BA7" w:rsidRPr="00714000" w:rsidRDefault="00433BA7" w:rsidP="00A03DDD">
            <w:pPr>
              <w:rPr>
                <w:sz w:val="20"/>
                <w:szCs w:val="20"/>
              </w:rPr>
            </w:pPr>
            <w:r w:rsidRPr="00714000">
              <w:rPr>
                <w:sz w:val="20"/>
                <w:szCs w:val="20"/>
              </w:rPr>
              <w:t xml:space="preserve">Jack and Bore Plans </w:t>
            </w:r>
          </w:p>
        </w:tc>
        <w:tc>
          <w:tcPr>
            <w:tcW w:w="2236" w:type="dxa"/>
            <w:noWrap/>
            <w:hideMark/>
          </w:tcPr>
          <w:p w14:paraId="417015BD" w14:textId="77777777" w:rsidR="00433BA7" w:rsidRPr="00432FE8" w:rsidRDefault="00433BA7" w:rsidP="00A03DDD">
            <w:r w:rsidRPr="00432FE8">
              <w:t> </w:t>
            </w:r>
          </w:p>
        </w:tc>
      </w:tr>
      <w:tr w:rsidR="00433BA7" w:rsidRPr="00432FE8" w14:paraId="74808991" w14:textId="77777777" w:rsidTr="00E94237">
        <w:trPr>
          <w:cantSplit/>
          <w:trHeight w:val="300"/>
        </w:trPr>
        <w:tc>
          <w:tcPr>
            <w:tcW w:w="7340" w:type="dxa"/>
            <w:noWrap/>
            <w:hideMark/>
          </w:tcPr>
          <w:p w14:paraId="5E279B50" w14:textId="77777777" w:rsidR="00433BA7" w:rsidRPr="00714000" w:rsidRDefault="00433BA7" w:rsidP="00A03DDD">
            <w:pPr>
              <w:rPr>
                <w:sz w:val="20"/>
                <w:szCs w:val="20"/>
              </w:rPr>
            </w:pPr>
            <w:r w:rsidRPr="00714000">
              <w:rPr>
                <w:sz w:val="20"/>
                <w:szCs w:val="20"/>
              </w:rPr>
              <w:t xml:space="preserve">Column Jacket Installation Plan </w:t>
            </w:r>
          </w:p>
        </w:tc>
        <w:tc>
          <w:tcPr>
            <w:tcW w:w="2236" w:type="dxa"/>
            <w:noWrap/>
            <w:hideMark/>
          </w:tcPr>
          <w:p w14:paraId="307E333D" w14:textId="77777777" w:rsidR="00433BA7" w:rsidRPr="00432FE8" w:rsidRDefault="00433BA7" w:rsidP="00A03DDD">
            <w:r w:rsidRPr="00432FE8">
              <w:t> </w:t>
            </w:r>
          </w:p>
        </w:tc>
      </w:tr>
      <w:tr w:rsidR="00433BA7" w:rsidRPr="00432FE8" w14:paraId="6CC9D0D7" w14:textId="77777777" w:rsidTr="00E94237">
        <w:trPr>
          <w:cantSplit/>
          <w:trHeight w:val="300"/>
        </w:trPr>
        <w:tc>
          <w:tcPr>
            <w:tcW w:w="7340" w:type="dxa"/>
            <w:noWrap/>
            <w:hideMark/>
          </w:tcPr>
          <w:p w14:paraId="022A7AC9" w14:textId="77777777" w:rsidR="00433BA7" w:rsidRPr="00714000" w:rsidRDefault="00433BA7" w:rsidP="00A03DDD">
            <w:pPr>
              <w:rPr>
                <w:sz w:val="20"/>
                <w:szCs w:val="20"/>
              </w:rPr>
            </w:pPr>
            <w:r w:rsidRPr="00714000">
              <w:rPr>
                <w:sz w:val="20"/>
                <w:szCs w:val="20"/>
              </w:rPr>
              <w:t xml:space="preserve">Bridge Demo Plan </w:t>
            </w:r>
          </w:p>
        </w:tc>
        <w:tc>
          <w:tcPr>
            <w:tcW w:w="2236" w:type="dxa"/>
            <w:noWrap/>
            <w:hideMark/>
          </w:tcPr>
          <w:p w14:paraId="32B53548" w14:textId="77777777" w:rsidR="00433BA7" w:rsidRPr="00432FE8" w:rsidRDefault="00433BA7" w:rsidP="00A03DDD">
            <w:r w:rsidRPr="00432FE8">
              <w:t> </w:t>
            </w:r>
          </w:p>
        </w:tc>
      </w:tr>
      <w:tr w:rsidR="00433BA7" w:rsidRPr="00432FE8" w14:paraId="2A73A279" w14:textId="77777777" w:rsidTr="00E94237">
        <w:trPr>
          <w:cantSplit/>
          <w:trHeight w:val="300"/>
        </w:trPr>
        <w:tc>
          <w:tcPr>
            <w:tcW w:w="7340" w:type="dxa"/>
            <w:noWrap/>
            <w:hideMark/>
          </w:tcPr>
          <w:p w14:paraId="155DB61A" w14:textId="77777777" w:rsidR="00433BA7" w:rsidRPr="00714000" w:rsidRDefault="00433BA7" w:rsidP="00A03DDD">
            <w:pPr>
              <w:rPr>
                <w:sz w:val="20"/>
                <w:szCs w:val="20"/>
              </w:rPr>
            </w:pPr>
            <w:r w:rsidRPr="00714000">
              <w:rPr>
                <w:sz w:val="20"/>
                <w:szCs w:val="20"/>
              </w:rPr>
              <w:t xml:space="preserve">Wall Demo Plan </w:t>
            </w:r>
          </w:p>
        </w:tc>
        <w:tc>
          <w:tcPr>
            <w:tcW w:w="2236" w:type="dxa"/>
            <w:noWrap/>
            <w:hideMark/>
          </w:tcPr>
          <w:p w14:paraId="471FCFCC" w14:textId="77777777" w:rsidR="00433BA7" w:rsidRPr="00432FE8" w:rsidRDefault="00433BA7" w:rsidP="00A03DDD">
            <w:r w:rsidRPr="00432FE8">
              <w:t> </w:t>
            </w:r>
          </w:p>
        </w:tc>
      </w:tr>
      <w:tr w:rsidR="00433BA7" w:rsidRPr="00432FE8" w14:paraId="7FE8E7DF" w14:textId="77777777" w:rsidTr="00E94237">
        <w:trPr>
          <w:cantSplit/>
          <w:trHeight w:val="300"/>
        </w:trPr>
        <w:tc>
          <w:tcPr>
            <w:tcW w:w="7340" w:type="dxa"/>
            <w:noWrap/>
            <w:hideMark/>
          </w:tcPr>
          <w:p w14:paraId="312CBBDF" w14:textId="77777777" w:rsidR="00433BA7" w:rsidRPr="00714000" w:rsidRDefault="00433BA7" w:rsidP="00A03DDD">
            <w:pPr>
              <w:rPr>
                <w:sz w:val="20"/>
                <w:szCs w:val="20"/>
              </w:rPr>
            </w:pPr>
            <w:r w:rsidRPr="00714000">
              <w:rPr>
                <w:sz w:val="20"/>
                <w:szCs w:val="20"/>
              </w:rPr>
              <w:t xml:space="preserve">Painting Plan </w:t>
            </w:r>
          </w:p>
        </w:tc>
        <w:tc>
          <w:tcPr>
            <w:tcW w:w="2236" w:type="dxa"/>
            <w:noWrap/>
            <w:hideMark/>
          </w:tcPr>
          <w:p w14:paraId="1C303188" w14:textId="77777777" w:rsidR="00433BA7" w:rsidRPr="00432FE8" w:rsidRDefault="00433BA7" w:rsidP="00A03DDD">
            <w:r w:rsidRPr="00432FE8">
              <w:t> </w:t>
            </w:r>
          </w:p>
        </w:tc>
      </w:tr>
      <w:tr w:rsidR="00433BA7" w:rsidRPr="00432FE8" w14:paraId="135704FB" w14:textId="77777777" w:rsidTr="00E94237">
        <w:trPr>
          <w:cantSplit/>
          <w:trHeight w:val="300"/>
        </w:trPr>
        <w:tc>
          <w:tcPr>
            <w:tcW w:w="7340" w:type="dxa"/>
            <w:noWrap/>
            <w:hideMark/>
          </w:tcPr>
          <w:p w14:paraId="2514626E" w14:textId="77777777" w:rsidR="00433BA7" w:rsidRPr="00714000" w:rsidRDefault="00433BA7" w:rsidP="00A03DDD">
            <w:pPr>
              <w:rPr>
                <w:sz w:val="20"/>
                <w:szCs w:val="20"/>
              </w:rPr>
            </w:pPr>
            <w:r w:rsidRPr="00714000">
              <w:rPr>
                <w:sz w:val="20"/>
                <w:szCs w:val="20"/>
              </w:rPr>
              <w:t xml:space="preserve">Form Liner Submittal </w:t>
            </w:r>
          </w:p>
        </w:tc>
        <w:tc>
          <w:tcPr>
            <w:tcW w:w="2236" w:type="dxa"/>
            <w:noWrap/>
            <w:hideMark/>
          </w:tcPr>
          <w:p w14:paraId="1A10D8BA" w14:textId="77777777" w:rsidR="00433BA7" w:rsidRPr="00432FE8" w:rsidRDefault="00433BA7" w:rsidP="00A03DDD">
            <w:r w:rsidRPr="00432FE8">
              <w:t> </w:t>
            </w:r>
          </w:p>
        </w:tc>
      </w:tr>
      <w:tr w:rsidR="00433BA7" w:rsidRPr="00432FE8" w14:paraId="57407269" w14:textId="77777777" w:rsidTr="00E94237">
        <w:trPr>
          <w:cantSplit/>
          <w:trHeight w:val="300"/>
        </w:trPr>
        <w:tc>
          <w:tcPr>
            <w:tcW w:w="7340" w:type="dxa"/>
            <w:noWrap/>
            <w:hideMark/>
          </w:tcPr>
          <w:p w14:paraId="0C66C783" w14:textId="77777777" w:rsidR="00433BA7" w:rsidRPr="00714000" w:rsidRDefault="00433BA7" w:rsidP="00A03DDD">
            <w:pPr>
              <w:rPr>
                <w:sz w:val="20"/>
                <w:szCs w:val="20"/>
              </w:rPr>
            </w:pPr>
            <w:r w:rsidRPr="00714000">
              <w:rPr>
                <w:sz w:val="20"/>
                <w:szCs w:val="20"/>
              </w:rPr>
              <w:t>Powder Coating Plan</w:t>
            </w:r>
          </w:p>
        </w:tc>
        <w:tc>
          <w:tcPr>
            <w:tcW w:w="2236" w:type="dxa"/>
            <w:noWrap/>
            <w:hideMark/>
          </w:tcPr>
          <w:p w14:paraId="5E009427" w14:textId="77777777" w:rsidR="00433BA7" w:rsidRPr="00432FE8" w:rsidRDefault="00433BA7" w:rsidP="00A03DDD">
            <w:r w:rsidRPr="00432FE8">
              <w:t> </w:t>
            </w:r>
          </w:p>
        </w:tc>
      </w:tr>
    </w:tbl>
    <w:p w14:paraId="24B3C86C" w14:textId="77777777" w:rsidR="00462F50" w:rsidRPr="00C92746" w:rsidRDefault="00462F50" w:rsidP="00433BA7">
      <w:pPr>
        <w:pStyle w:val="Heading1"/>
      </w:pPr>
    </w:p>
    <w:sectPr w:rsidR="00462F50" w:rsidRPr="00C92746" w:rsidSect="00933419">
      <w:footerReference w:type="default" r:id="rId12"/>
      <w:pgSz w:w="12240" w:h="15840" w:code="1"/>
      <w:pgMar w:top="1080" w:right="1440" w:bottom="1080" w:left="1440" w:header="720" w:footer="43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untouriotis, Alexander" w:date="2018-09-27T09:34:00Z" w:initials="CA">
    <w:p w14:paraId="494D7804" w14:textId="4C2BA839" w:rsidR="006553AF" w:rsidRDefault="006553AF">
      <w:pPr>
        <w:pStyle w:val="CommentText"/>
      </w:pPr>
      <w:r>
        <w:rPr>
          <w:rStyle w:val="CommentReference"/>
        </w:rPr>
        <w:annotationRef/>
      </w:r>
      <w:r>
        <w:t>GENERAL NOTES:</w:t>
      </w:r>
    </w:p>
    <w:p w14:paraId="41E17743" w14:textId="570C0443" w:rsidR="006553AF" w:rsidRDefault="006553AF" w:rsidP="00E363F9">
      <w:pPr>
        <w:pStyle w:val="CommentText"/>
        <w:numPr>
          <w:ilvl w:val="0"/>
          <w:numId w:val="91"/>
        </w:numPr>
      </w:pPr>
      <w:r>
        <w:t xml:space="preserve">This QMP Outline is not intended to be used as-is. It must be tailored to conform </w:t>
      </w:r>
      <w:proofErr w:type="gramStart"/>
      <w:r>
        <w:t>with</w:t>
      </w:r>
      <w:proofErr w:type="gramEnd"/>
      <w:r>
        <w:t xml:space="preserve"> your organization’s quality processes and any project-specific requirements.</w:t>
      </w:r>
    </w:p>
    <w:p w14:paraId="02949495" w14:textId="71AE0B3C" w:rsidR="006553AF" w:rsidRDefault="006553AF" w:rsidP="00E363F9">
      <w:pPr>
        <w:pStyle w:val="CommentText"/>
        <w:numPr>
          <w:ilvl w:val="0"/>
          <w:numId w:val="91"/>
        </w:numPr>
      </w:pPr>
      <w:r>
        <w:t xml:space="preserve">Some provisions in this outline may not be applicable and </w:t>
      </w:r>
      <w:proofErr w:type="gramStart"/>
      <w:r>
        <w:t>may be deleted</w:t>
      </w:r>
      <w:proofErr w:type="gramEnd"/>
      <w:r>
        <w:t xml:space="preserve">. Conversely, some quality processes may need to </w:t>
      </w:r>
      <w:proofErr w:type="gramStart"/>
      <w:r>
        <w:t>be added</w:t>
      </w:r>
      <w:proofErr w:type="gramEnd"/>
      <w:r>
        <w:t>.</w:t>
      </w:r>
    </w:p>
    <w:p w14:paraId="3CF1F00A" w14:textId="3C00C80A" w:rsidR="006553AF" w:rsidRDefault="006553AF" w:rsidP="00E363F9">
      <w:pPr>
        <w:pStyle w:val="CommentText"/>
        <w:numPr>
          <w:ilvl w:val="0"/>
          <w:numId w:val="91"/>
        </w:numPr>
      </w:pPr>
      <w:r>
        <w:t>Look for triple asterisks “***”. These indicate fill-in areas that require QMP author input.</w:t>
      </w:r>
    </w:p>
    <w:p w14:paraId="710FF5FE" w14:textId="2AF2B466" w:rsidR="006553AF" w:rsidRDefault="006553AF" w:rsidP="00E363F9">
      <w:pPr>
        <w:pStyle w:val="CommentText"/>
        <w:numPr>
          <w:ilvl w:val="0"/>
          <w:numId w:val="91"/>
        </w:numPr>
      </w:pPr>
      <w:r>
        <w:t xml:space="preserve">Sample exhibits and figures </w:t>
      </w:r>
      <w:proofErr w:type="gramStart"/>
      <w:r>
        <w:t>are provided</w:t>
      </w:r>
      <w:proofErr w:type="gramEnd"/>
      <w:r>
        <w:t xml:space="preserve"> for your convenience only. They are not to be reused as-is.</w:t>
      </w:r>
    </w:p>
    <w:p w14:paraId="3BFF6B05" w14:textId="631985BD" w:rsidR="006553AF" w:rsidRDefault="006553AF" w:rsidP="00E363F9">
      <w:pPr>
        <w:pStyle w:val="CommentText"/>
        <w:numPr>
          <w:ilvl w:val="0"/>
          <w:numId w:val="91"/>
        </w:numPr>
      </w:pPr>
      <w:r>
        <w:t xml:space="preserve">Instructions for completing this QMP </w:t>
      </w:r>
      <w:proofErr w:type="gramStart"/>
      <w:r>
        <w:t>are provided</w:t>
      </w:r>
      <w:proofErr w:type="gramEnd"/>
      <w:r>
        <w:t xml:space="preserve"> in comment boxes such as this one.</w:t>
      </w:r>
    </w:p>
    <w:p w14:paraId="752C7BD5" w14:textId="09FD01C9" w:rsidR="006553AF" w:rsidRDefault="006553AF" w:rsidP="005B77A7">
      <w:pPr>
        <w:pStyle w:val="CommentText"/>
        <w:numPr>
          <w:ilvl w:val="0"/>
          <w:numId w:val="91"/>
        </w:numPr>
      </w:pPr>
      <w:r>
        <w:t>Be sure to delete all comment boxes prior to draft QMP Submittal to WSDOT.</w:t>
      </w:r>
    </w:p>
  </w:comment>
  <w:comment w:id="3" w:author="Countouriotis, Alexander" w:date="2018-09-27T09:46:00Z" w:initials="CA">
    <w:p w14:paraId="2DFA1004" w14:textId="42DDFA02" w:rsidR="006553AF" w:rsidRDefault="006553AF">
      <w:pPr>
        <w:pStyle w:val="CommentText"/>
      </w:pPr>
      <w:r>
        <w:rPr>
          <w:rStyle w:val="CommentReference"/>
        </w:rPr>
        <w:annotationRef/>
      </w:r>
      <w:r>
        <w:t>This is a list of typical QMP endorsees. Additional personnel may be added as needed.</w:t>
      </w:r>
    </w:p>
  </w:comment>
  <w:comment w:id="4" w:author="Countouriotis, Alexander" w:date="2018-09-27T09:47:00Z" w:initials="CA">
    <w:p w14:paraId="72877782" w14:textId="3D70EE18" w:rsidR="006553AF" w:rsidRDefault="006553AF">
      <w:pPr>
        <w:pStyle w:val="CommentText"/>
      </w:pPr>
      <w:r>
        <w:rPr>
          <w:rStyle w:val="CommentReference"/>
        </w:rPr>
        <w:annotationRef/>
      </w:r>
      <w:r>
        <w:t>Populate this column with the names of the personnel that hold the job titles shown in the next column.</w:t>
      </w:r>
    </w:p>
  </w:comment>
  <w:comment w:id="5" w:author="Countouriotis, Alexander" w:date="2018-09-26T07:06:00Z" w:initials="CA">
    <w:p w14:paraId="1579CF8D" w14:textId="42C0B40D" w:rsidR="006553AF" w:rsidRDefault="006553AF" w:rsidP="00DA0C1F">
      <w:pPr>
        <w:pStyle w:val="CommentText"/>
      </w:pPr>
      <w:r>
        <w:rPr>
          <w:rStyle w:val="CommentReference"/>
        </w:rPr>
        <w:annotationRef/>
      </w:r>
      <w:r>
        <w:t>The Design-Builder’s Executive Manager signs above this line</w:t>
      </w:r>
    </w:p>
  </w:comment>
  <w:comment w:id="6" w:author="Countouriotis, Alexander" w:date="2018-08-08T10:04:00Z" w:initials="CA">
    <w:p w14:paraId="53D3A835" w14:textId="7F56A403" w:rsidR="006553AF" w:rsidRDefault="006553AF">
      <w:pPr>
        <w:pStyle w:val="CommentText"/>
      </w:pPr>
      <w:r>
        <w:rPr>
          <w:rStyle w:val="CommentReference"/>
        </w:rPr>
        <w:annotationRef/>
      </w:r>
      <w:r>
        <w:t xml:space="preserve">Once all edits are complete, please update this table using the </w:t>
      </w:r>
      <w:r w:rsidRPr="00D6584E">
        <w:rPr>
          <w:i/>
        </w:rPr>
        <w:t>Update Table</w:t>
      </w:r>
      <w:r>
        <w:t xml:space="preserve"> macro.</w:t>
      </w:r>
    </w:p>
  </w:comment>
  <w:comment w:id="11" w:author="Countouriotis, Alexander" w:date="2018-09-27T10:57:00Z" w:initials="CA">
    <w:p w14:paraId="16E51440" w14:textId="53FDDE1C" w:rsidR="006553AF" w:rsidRDefault="006553AF">
      <w:pPr>
        <w:pStyle w:val="CommentText"/>
      </w:pPr>
      <w:r>
        <w:rPr>
          <w:rStyle w:val="CommentReference"/>
        </w:rPr>
        <w:annotationRef/>
      </w:r>
      <w:r>
        <w:t>You will see this prompt over 100 times throughout this document. At each instance, replace it with your design-build organization’s name.</w:t>
      </w:r>
    </w:p>
  </w:comment>
  <w:comment w:id="34" w:author="Countouriotis, Alexander" w:date="2018-10-04T14:20:00Z" w:initials="CA">
    <w:p w14:paraId="7BFEFB80" w14:textId="5DCF63E6" w:rsidR="006553AF" w:rsidRDefault="006553AF">
      <w:pPr>
        <w:pStyle w:val="CommentText"/>
      </w:pPr>
      <w:r>
        <w:rPr>
          <w:rStyle w:val="CommentReference"/>
        </w:rPr>
        <w:annotationRef/>
      </w:r>
      <w:r>
        <w:t>Insert your firm’s Quality System description here. Make certain that it meets all of the requirements described in RFP Section 2.28.1.10.1.</w:t>
      </w:r>
    </w:p>
  </w:comment>
  <w:comment w:id="39" w:author="Countouriotis, Alexander" w:date="2018-10-04T15:19:00Z" w:initials="CA">
    <w:p w14:paraId="69F5C255" w14:textId="493C47CC" w:rsidR="006553AF" w:rsidRDefault="006553AF">
      <w:pPr>
        <w:pStyle w:val="CommentText"/>
      </w:pPr>
      <w:r>
        <w:rPr>
          <w:rStyle w:val="CommentReference"/>
        </w:rPr>
        <w:annotationRef/>
      </w:r>
      <w:r>
        <w:rPr>
          <w:szCs w:val="24"/>
        </w:rPr>
        <w:t>D</w:t>
      </w:r>
      <w:r w:rsidRPr="003B47FB">
        <w:rPr>
          <w:szCs w:val="24"/>
        </w:rPr>
        <w:t xml:space="preserve">escribe how </w:t>
      </w:r>
      <w:r>
        <w:rPr>
          <w:szCs w:val="24"/>
        </w:rPr>
        <w:t>this QMP will be</w:t>
      </w:r>
      <w:r w:rsidRPr="003B47FB">
        <w:rPr>
          <w:szCs w:val="24"/>
        </w:rPr>
        <w:t xml:space="preserve"> applied to all Submittals required by the Contract</w:t>
      </w:r>
    </w:p>
  </w:comment>
  <w:comment w:id="42" w:author="Countouriotis, Alexander" w:date="2018-10-04T15:37:00Z" w:initials="CA">
    <w:p w14:paraId="7F52523D" w14:textId="5299885F" w:rsidR="006553AF" w:rsidRDefault="006553AF" w:rsidP="00A574FC">
      <w:pPr>
        <w:pStyle w:val="CommentText"/>
      </w:pPr>
      <w:r>
        <w:rPr>
          <w:rStyle w:val="CommentReference"/>
        </w:rPr>
        <w:annotationRef/>
      </w:r>
      <w:r>
        <w:rPr>
          <w:rStyle w:val="CommentReference"/>
        </w:rPr>
        <w:annotationRef/>
      </w:r>
      <w:r>
        <w:t>Design-Builders using this QMP outline shall write their own Corrective Action Plan.</w:t>
      </w:r>
    </w:p>
    <w:p w14:paraId="1429DFAE" w14:textId="77777777" w:rsidR="006553AF" w:rsidRDefault="006553AF" w:rsidP="00A574FC">
      <w:pPr>
        <w:pStyle w:val="CommentText"/>
      </w:pPr>
    </w:p>
    <w:p w14:paraId="6F046655" w14:textId="269E65DA" w:rsidR="006553AF" w:rsidRDefault="006553AF" w:rsidP="00A34B63">
      <w:pPr>
        <w:pStyle w:val="CommentText"/>
      </w:pPr>
      <w:r>
        <w:t>Each corrective action plan item needs to be a COMPLETE plan. They need to provide a complete process from beginning to end.</w:t>
      </w:r>
    </w:p>
    <w:p w14:paraId="67EBF89D" w14:textId="4354BE84" w:rsidR="006553AF" w:rsidRDefault="006553AF" w:rsidP="00A34B63">
      <w:pPr>
        <w:pStyle w:val="CommentText"/>
      </w:pPr>
    </w:p>
    <w:p w14:paraId="251DB25C" w14:textId="6B993A64" w:rsidR="006553AF" w:rsidRDefault="006553AF" w:rsidP="00A34B63">
      <w:pPr>
        <w:pStyle w:val="CommentText"/>
      </w:pPr>
      <w:r>
        <w:t>Replace the ***XXXXX*** below with your proposed corrective action plan items. Feel free to delete items from this list if they do not apply to your project. Conversely, add any additional corrective action plans that could potentially be needed on your project.</w:t>
      </w:r>
    </w:p>
  </w:comment>
  <w:comment w:id="75" w:author="Countouriotis, Alexander" w:date="2018-08-02T16:19:00Z" w:initials="CA">
    <w:p w14:paraId="62A9BD65" w14:textId="7CE7340B" w:rsidR="006553AF" w:rsidRDefault="006553AF">
      <w:pPr>
        <w:pStyle w:val="CommentText"/>
      </w:pPr>
      <w:r>
        <w:rPr>
          <w:rStyle w:val="CommentReference"/>
        </w:rPr>
        <w:annotationRef/>
      </w:r>
      <w:r>
        <w:t>Populate this table or replace it with</w:t>
      </w:r>
      <w:r w:rsidRPr="004837D5">
        <w:t xml:space="preserve"> </w:t>
      </w:r>
      <w:r>
        <w:t xml:space="preserve">a </w:t>
      </w:r>
      <w:r w:rsidRPr="004837D5">
        <w:t>table</w:t>
      </w:r>
      <w:r>
        <w:t xml:space="preserve"> of your own</w:t>
      </w:r>
      <w:r w:rsidRPr="004837D5">
        <w:t xml:space="preserve"> </w:t>
      </w:r>
      <w:r>
        <w:t xml:space="preserve">design </w:t>
      </w:r>
      <w:r w:rsidRPr="004837D5">
        <w:t>that shows anticipated staffing levels throughout the duration of the contract</w:t>
      </w:r>
      <w:r>
        <w:t>.</w:t>
      </w:r>
    </w:p>
  </w:comment>
  <w:comment w:id="76" w:author="Countouriotis, Alexander" w:date="2018-10-05T08:55:00Z" w:initials="CA">
    <w:p w14:paraId="397D03E1" w14:textId="0C1075CD" w:rsidR="006553AF" w:rsidRDefault="006553AF">
      <w:pPr>
        <w:pStyle w:val="CommentText"/>
      </w:pPr>
      <w:r>
        <w:rPr>
          <w:rStyle w:val="CommentReference"/>
        </w:rPr>
        <w:annotationRef/>
      </w:r>
      <w:r>
        <w:t>Fill-in a time period for advance notice that is mutually agreed upon with the affected Utilities.</w:t>
      </w:r>
    </w:p>
  </w:comment>
  <w:comment w:id="83" w:author="Countouriotis, Alexander" w:date="2020-01-23T09:41:00Z" w:initials="CA">
    <w:p w14:paraId="32FB4B8E" w14:textId="77777777" w:rsidR="009A0564" w:rsidRDefault="009A0564" w:rsidP="009A0564">
      <w:pPr>
        <w:pStyle w:val="CommentText"/>
      </w:pPr>
      <w:r>
        <w:rPr>
          <w:rStyle w:val="CommentReference"/>
        </w:rPr>
        <w:annotationRef/>
      </w:r>
      <w:r>
        <w:t>Throughout this section, you will either insert or reference detailed quality processes for design QA and QC. Any referenced Design Quality Procedures (DQP</w:t>
      </w:r>
      <w:proofErr w:type="gramStart"/>
      <w:r>
        <w:t>)s</w:t>
      </w:r>
      <w:proofErr w:type="gramEnd"/>
      <w:r>
        <w:t xml:space="preserve"> must be attached to this QMP as appendices</w:t>
      </w:r>
    </w:p>
    <w:p w14:paraId="6D8E575B" w14:textId="77777777" w:rsidR="009A0564" w:rsidRDefault="009A0564" w:rsidP="009A0564">
      <w:pPr>
        <w:pStyle w:val="CommentText"/>
      </w:pPr>
    </w:p>
    <w:p w14:paraId="04E7CD60" w14:textId="08BA36EC" w:rsidR="009A0564" w:rsidRDefault="009A0564" w:rsidP="009A0564">
      <w:pPr>
        <w:pStyle w:val="CommentText"/>
      </w:pPr>
      <w:r>
        <w:t>This QMP section will require a great deal of effort by the QMP authors. This is where you will describe your quality processes in detail. For ease in handling revisions to DQPs, I recommend just listing/referencing them here and then attaching the DQPs to the QMP as appendices.</w:t>
      </w:r>
    </w:p>
  </w:comment>
  <w:comment w:id="87" w:author="Countouriotis, Alexander" w:date="2018-10-05T09:23:00Z" w:initials="CA">
    <w:p w14:paraId="0B9169DC" w14:textId="4C35300A" w:rsidR="006553AF" w:rsidRDefault="006553AF">
      <w:pPr>
        <w:pStyle w:val="CommentText"/>
      </w:pPr>
      <w:r>
        <w:rPr>
          <w:rStyle w:val="CommentReference"/>
        </w:rPr>
        <w:annotationRef/>
      </w:r>
      <w:r>
        <w:t>This could also be described in a DQP if you prefer.</w:t>
      </w:r>
    </w:p>
  </w:comment>
  <w:comment w:id="90" w:author="Countouriotis, Alexander" w:date="2018-10-05T09:23:00Z" w:initials="CA">
    <w:p w14:paraId="44639154" w14:textId="77777777" w:rsidR="006553AF" w:rsidRDefault="006553AF" w:rsidP="00B81976">
      <w:pPr>
        <w:pStyle w:val="CommentText"/>
      </w:pPr>
      <w:r>
        <w:rPr>
          <w:rStyle w:val="CommentReference"/>
        </w:rPr>
        <w:annotationRef/>
      </w:r>
      <w:r>
        <w:t>This could also be described in a DQP if you prefer.</w:t>
      </w:r>
    </w:p>
  </w:comment>
  <w:comment w:id="93" w:author="Countouriotis, Alexander" w:date="2018-10-05T09:23:00Z" w:initials="CA">
    <w:p w14:paraId="1E9F31B9" w14:textId="77777777" w:rsidR="006553AF" w:rsidRDefault="006553AF" w:rsidP="00B81976">
      <w:pPr>
        <w:pStyle w:val="CommentText"/>
      </w:pPr>
      <w:r>
        <w:rPr>
          <w:rStyle w:val="CommentReference"/>
        </w:rPr>
        <w:annotationRef/>
      </w:r>
      <w:r>
        <w:t>This could also be described in a DQP if you prefer.</w:t>
      </w:r>
    </w:p>
  </w:comment>
  <w:comment w:id="96" w:author="Countouriotis, Alexander" w:date="2018-10-05T09:23:00Z" w:initials="CA">
    <w:p w14:paraId="5956A933" w14:textId="77777777" w:rsidR="006553AF" w:rsidRDefault="006553AF" w:rsidP="00E84242">
      <w:pPr>
        <w:pStyle w:val="CommentText"/>
      </w:pPr>
      <w:r>
        <w:rPr>
          <w:rStyle w:val="CommentReference"/>
        </w:rPr>
        <w:annotationRef/>
      </w:r>
      <w:r>
        <w:t>This could also be described in a DQP if you prefer.</w:t>
      </w:r>
    </w:p>
  </w:comment>
  <w:comment w:id="99" w:author="Countouriotis, Alexander" w:date="2018-10-05T09:23:00Z" w:initials="CA">
    <w:p w14:paraId="70A0AF0A" w14:textId="342B5159" w:rsidR="006553AF" w:rsidRDefault="006553AF" w:rsidP="00E84242">
      <w:pPr>
        <w:pStyle w:val="CommentText"/>
      </w:pPr>
      <w:r>
        <w:rPr>
          <w:rStyle w:val="CommentReference"/>
        </w:rPr>
        <w:annotationRef/>
      </w:r>
      <w:r>
        <w:t>This could also be described in a DQP if you prefer.</w:t>
      </w:r>
    </w:p>
    <w:p w14:paraId="7CDC8C16" w14:textId="7EE55F6A" w:rsidR="006553AF" w:rsidRDefault="006553AF" w:rsidP="00E84242">
      <w:pPr>
        <w:pStyle w:val="CommentText"/>
      </w:pPr>
    </w:p>
    <w:p w14:paraId="408A53BA" w14:textId="0054C364" w:rsidR="006553AF" w:rsidRDefault="006553AF" w:rsidP="00E84242">
      <w:pPr>
        <w:pStyle w:val="CommentText"/>
      </w:pPr>
      <w:r>
        <w:t>For your convenience, a sample working drawings table is attached in Appendix H.</w:t>
      </w:r>
    </w:p>
  </w:comment>
  <w:comment w:id="102" w:author="Countouriotis, Alexander" w:date="2018-10-05T09:23:00Z" w:initials="CA">
    <w:p w14:paraId="334346C6" w14:textId="77777777" w:rsidR="006553AF" w:rsidRDefault="006553AF" w:rsidP="00181FE7">
      <w:pPr>
        <w:pStyle w:val="CommentText"/>
      </w:pPr>
      <w:r>
        <w:rPr>
          <w:rStyle w:val="CommentReference"/>
        </w:rPr>
        <w:annotationRef/>
      </w:r>
      <w:r>
        <w:t>This could also be described in a DQP if you prefer.</w:t>
      </w:r>
    </w:p>
  </w:comment>
  <w:comment w:id="107" w:author="Countouriotis, Alexander" w:date="2018-10-05T09:23:00Z" w:initials="CA">
    <w:p w14:paraId="3D7B271E" w14:textId="73D1E85F" w:rsidR="006553AF" w:rsidRDefault="006553AF" w:rsidP="00181FE7">
      <w:pPr>
        <w:pStyle w:val="CommentText"/>
      </w:pPr>
      <w:r>
        <w:rPr>
          <w:rStyle w:val="CommentReference"/>
        </w:rPr>
        <w:annotationRef/>
      </w:r>
      <w:r>
        <w:rPr>
          <w:rStyle w:val="CommentReference"/>
        </w:rPr>
        <w:t>This section should include a reference to the Design-Builder’s DCS.</w:t>
      </w:r>
    </w:p>
  </w:comment>
  <w:comment w:id="116" w:author="Countouriotis, Alexander" w:date="2018-10-05T09:23:00Z" w:initials="CA">
    <w:p w14:paraId="37367399" w14:textId="0BE6FBD2" w:rsidR="006553AF" w:rsidRDefault="006553AF" w:rsidP="00216AD9">
      <w:pPr>
        <w:pStyle w:val="CommentText"/>
      </w:pPr>
      <w:r>
        <w:rPr>
          <w:rStyle w:val="CommentReference"/>
        </w:rPr>
        <w:annotationRef/>
      </w:r>
      <w:r>
        <w:t>This could also be described in a DQP if you prefer.</w:t>
      </w:r>
    </w:p>
  </w:comment>
  <w:comment w:id="130" w:author="Countouriotis, Alexander" w:date="2018-10-05T09:23:00Z" w:initials="CA">
    <w:p w14:paraId="7D5C2AE3" w14:textId="77777777" w:rsidR="006553AF" w:rsidRDefault="006553AF" w:rsidP="00761DF3">
      <w:pPr>
        <w:pStyle w:val="CommentText"/>
      </w:pPr>
      <w:r>
        <w:rPr>
          <w:rStyle w:val="CommentReference"/>
        </w:rPr>
        <w:annotationRef/>
      </w:r>
      <w:r>
        <w:t>This could also be described in a DQP if you prefer.</w:t>
      </w:r>
    </w:p>
  </w:comment>
  <w:comment w:id="153" w:author="Countouriotis, Alexander" w:date="2018-10-05T09:23:00Z" w:initials="CA">
    <w:p w14:paraId="0FE3E323" w14:textId="16BF5F1F" w:rsidR="006553AF" w:rsidRDefault="006553AF" w:rsidP="00C673EA">
      <w:pPr>
        <w:pStyle w:val="CommentText"/>
      </w:pPr>
      <w:r>
        <w:rPr>
          <w:rStyle w:val="CommentReference"/>
        </w:rPr>
        <w:annotationRef/>
      </w:r>
      <w:r>
        <w:t>This could also be described in a CQP if you prefer.</w:t>
      </w:r>
    </w:p>
  </w:comment>
  <w:comment w:id="156" w:author="Countouriotis, Alexander" w:date="2018-10-05T09:23:00Z" w:initials="CA">
    <w:p w14:paraId="73DF29D3" w14:textId="77777777" w:rsidR="006553AF" w:rsidRDefault="006553AF" w:rsidP="00C673EA">
      <w:pPr>
        <w:pStyle w:val="CommentText"/>
      </w:pPr>
      <w:r>
        <w:rPr>
          <w:rStyle w:val="CommentReference"/>
        </w:rPr>
        <w:annotationRef/>
      </w:r>
      <w:r>
        <w:t>This could also be described in a CQP if you prefer.</w:t>
      </w:r>
    </w:p>
  </w:comment>
  <w:comment w:id="159" w:author="Countouriotis, Alexander" w:date="2018-10-05T09:23:00Z" w:initials="CA">
    <w:p w14:paraId="50E72539" w14:textId="77777777" w:rsidR="006553AF" w:rsidRDefault="006553AF" w:rsidP="00C673EA">
      <w:pPr>
        <w:pStyle w:val="CommentText"/>
      </w:pPr>
      <w:r>
        <w:rPr>
          <w:rStyle w:val="CommentReference"/>
        </w:rPr>
        <w:annotationRef/>
      </w:r>
      <w:r>
        <w:t>This could also be described in a CQP if you prefer.</w:t>
      </w:r>
    </w:p>
  </w:comment>
  <w:comment w:id="162" w:author="Countouriotis, Alexander" w:date="2018-10-08T07:33:00Z" w:initials="CA">
    <w:p w14:paraId="489D7CEA" w14:textId="58788BE4" w:rsidR="006553AF" w:rsidRDefault="006553AF">
      <w:pPr>
        <w:pStyle w:val="CommentText"/>
      </w:pPr>
      <w:r>
        <w:rPr>
          <w:rStyle w:val="CommentReference"/>
        </w:rPr>
        <w:annotationRef/>
      </w:r>
      <w:r>
        <w:t>Make sure that, as you develop your checklists, that they contain all of the items required in RFP Section 2.28.5.11</w:t>
      </w:r>
    </w:p>
  </w:comment>
  <w:comment w:id="178" w:author="Countouriotis, Alexander" w:date="2018-10-08T07:48:00Z" w:initials="CA">
    <w:p w14:paraId="2B8C8B96" w14:textId="56FF8314" w:rsidR="006553AF" w:rsidRDefault="006553AF">
      <w:pPr>
        <w:pStyle w:val="CommentText"/>
      </w:pPr>
      <w:r>
        <w:rPr>
          <w:rStyle w:val="CommentReference"/>
        </w:rPr>
        <w:annotationRef/>
      </w:r>
      <w:r>
        <w:t>This is a cover sheet for all Design forms that you wish to attach in Appendix A. Delete if not needed.</w:t>
      </w:r>
    </w:p>
  </w:comment>
  <w:comment w:id="180" w:author="Countouriotis, Alexander" w:date="2018-10-08T07:49:00Z" w:initials="CA">
    <w:p w14:paraId="0550A4CC" w14:textId="6115729F" w:rsidR="006553AF" w:rsidRDefault="006553AF">
      <w:pPr>
        <w:pStyle w:val="CommentText"/>
      </w:pPr>
      <w:r>
        <w:rPr>
          <w:rStyle w:val="CommentReference"/>
        </w:rPr>
        <w:annotationRef/>
      </w:r>
      <w:r>
        <w:t>This is a cover sheet for all Materials forms that you wish to attach in Appendix B. Delete if not needed.</w:t>
      </w:r>
    </w:p>
  </w:comment>
  <w:comment w:id="182" w:author="Countouriotis, Alexander" w:date="2018-10-08T07:49:00Z" w:initials="CA">
    <w:p w14:paraId="75287ECB" w14:textId="07A3B925" w:rsidR="006553AF" w:rsidRDefault="006553AF">
      <w:pPr>
        <w:pStyle w:val="CommentText"/>
      </w:pPr>
      <w:r>
        <w:rPr>
          <w:rStyle w:val="CommentReference"/>
        </w:rPr>
        <w:annotationRef/>
      </w:r>
      <w:r>
        <w:t>This is a cover sheet for all Construction forms that you wish to attach in Appendix C. Delete if not needed.</w:t>
      </w:r>
    </w:p>
  </w:comment>
  <w:comment w:id="184" w:author="Countouriotis, Alexander" w:date="2018-10-08T07:50:00Z" w:initials="CA">
    <w:p w14:paraId="14B08D61" w14:textId="1AB337B7" w:rsidR="006553AF" w:rsidRDefault="006553AF">
      <w:pPr>
        <w:pStyle w:val="CommentText"/>
      </w:pPr>
      <w:r>
        <w:rPr>
          <w:rStyle w:val="CommentReference"/>
        </w:rPr>
        <w:annotationRef/>
      </w:r>
      <w:r>
        <w:t>This is a cover sheet for all Design Quality Procedures (DQP</w:t>
      </w:r>
      <w:proofErr w:type="gramStart"/>
      <w:r>
        <w:t>)s</w:t>
      </w:r>
      <w:proofErr w:type="gramEnd"/>
      <w:r>
        <w:t xml:space="preserve"> that you wish to attach in Appendix D. Delete if not needed.</w:t>
      </w:r>
    </w:p>
  </w:comment>
  <w:comment w:id="186" w:author="Countouriotis, Alexander" w:date="2018-10-08T07:50:00Z" w:initials="CA">
    <w:p w14:paraId="368130D1" w14:textId="0A4C6023" w:rsidR="006553AF" w:rsidRDefault="006553AF">
      <w:pPr>
        <w:pStyle w:val="CommentText"/>
      </w:pPr>
      <w:r>
        <w:rPr>
          <w:rStyle w:val="CommentReference"/>
        </w:rPr>
        <w:annotationRef/>
      </w:r>
      <w:r>
        <w:rPr>
          <w:rStyle w:val="CommentReference"/>
        </w:rPr>
        <w:annotationRef/>
      </w:r>
      <w:r>
        <w:t>This is a cover sheet for all Materials Quality Procedures (MQP</w:t>
      </w:r>
      <w:proofErr w:type="gramStart"/>
      <w:r>
        <w:t>)s</w:t>
      </w:r>
      <w:proofErr w:type="gramEnd"/>
      <w:r>
        <w:t xml:space="preserve"> that you wish to attach in Appendix E. Delete if not needed.</w:t>
      </w:r>
    </w:p>
  </w:comment>
  <w:comment w:id="188" w:author="Countouriotis, Alexander" w:date="2018-10-08T07:51:00Z" w:initials="CA">
    <w:p w14:paraId="7A2192FC" w14:textId="24041F93" w:rsidR="006553AF" w:rsidRDefault="006553AF">
      <w:pPr>
        <w:pStyle w:val="CommentText"/>
      </w:pPr>
      <w:r>
        <w:rPr>
          <w:rStyle w:val="CommentReference"/>
        </w:rPr>
        <w:annotationRef/>
      </w:r>
      <w:r>
        <w:rPr>
          <w:rStyle w:val="CommentReference"/>
        </w:rPr>
        <w:annotationRef/>
      </w:r>
      <w:r>
        <w:t>This is a cover sheet for all Construction Quality Procedures (CQP</w:t>
      </w:r>
      <w:proofErr w:type="gramStart"/>
      <w:r>
        <w:t>)s</w:t>
      </w:r>
      <w:proofErr w:type="gramEnd"/>
      <w:r>
        <w:t xml:space="preserve"> that you wish to attach in Appendix F. Delete if not needed.</w:t>
      </w:r>
    </w:p>
  </w:comment>
  <w:comment w:id="190" w:author="Countouriotis, Alexander" w:date="2018-10-08T07:51:00Z" w:initials="CA">
    <w:p w14:paraId="68167E3E" w14:textId="399344F4" w:rsidR="006553AF" w:rsidRDefault="006553AF" w:rsidP="00A71F5A">
      <w:pPr>
        <w:pStyle w:val="CommentText"/>
      </w:pPr>
      <w:r>
        <w:rPr>
          <w:rStyle w:val="CommentReference"/>
        </w:rPr>
        <w:annotationRef/>
      </w:r>
      <w:r>
        <w:rPr>
          <w:rStyle w:val="CommentReference"/>
        </w:rPr>
        <w:annotationRef/>
      </w:r>
      <w:r>
        <w:t>This is a cover sheet for all Quality Personnel R</w:t>
      </w:r>
      <w:r w:rsidRPr="00A32E3D">
        <w:t>ésumé</w:t>
      </w:r>
      <w:r>
        <w:t>s that you wish to attach in Appendix G. Delete if not needed.</w:t>
      </w:r>
    </w:p>
  </w:comment>
  <w:comment w:id="192" w:author="Countouriotis, Alexander" w:date="2018-10-08T07:51:00Z" w:initials="CA">
    <w:p w14:paraId="77EC65B2" w14:textId="0A740287" w:rsidR="006553AF" w:rsidRDefault="006553AF" w:rsidP="00433BA7">
      <w:pPr>
        <w:pStyle w:val="CommentText"/>
      </w:pPr>
      <w:r>
        <w:rPr>
          <w:rStyle w:val="CommentReference"/>
        </w:rPr>
        <w:annotationRef/>
      </w:r>
      <w:r>
        <w:rPr>
          <w:rStyle w:val="CommentReference"/>
        </w:rPr>
        <w:annotationRef/>
      </w:r>
      <w:r>
        <w:t>This is a cover sheet for a sample working drawings table.</w:t>
      </w:r>
    </w:p>
  </w:comment>
  <w:comment w:id="193" w:author="Countouriotis, Alexander" w:date="2019-01-07T14:39:00Z" w:initials="CA">
    <w:p w14:paraId="59380C8D" w14:textId="15B958FA" w:rsidR="006553AF" w:rsidRDefault="006553AF">
      <w:pPr>
        <w:pStyle w:val="CommentText"/>
      </w:pPr>
      <w:r>
        <w:rPr>
          <w:rStyle w:val="CommentReference"/>
        </w:rPr>
        <w:annotationRef/>
      </w:r>
      <w:r>
        <w:t>Please edit this table to suit your project’s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2C7BD5" w15:done="0"/>
  <w15:commentEx w15:paraId="2DFA1004" w15:done="0"/>
  <w15:commentEx w15:paraId="72877782" w15:done="0"/>
  <w15:commentEx w15:paraId="1579CF8D" w15:done="0"/>
  <w15:commentEx w15:paraId="53D3A835" w15:done="0"/>
  <w15:commentEx w15:paraId="16E51440" w15:done="0"/>
  <w15:commentEx w15:paraId="7BFEFB80" w15:done="0"/>
  <w15:commentEx w15:paraId="69F5C255" w15:done="0"/>
  <w15:commentEx w15:paraId="251DB25C" w15:done="0"/>
  <w15:commentEx w15:paraId="62A9BD65" w15:done="0"/>
  <w15:commentEx w15:paraId="397D03E1" w15:done="0"/>
  <w15:commentEx w15:paraId="04E7CD60" w15:done="0"/>
  <w15:commentEx w15:paraId="0B9169DC" w15:done="0"/>
  <w15:commentEx w15:paraId="44639154" w15:done="0"/>
  <w15:commentEx w15:paraId="1E9F31B9" w15:done="0"/>
  <w15:commentEx w15:paraId="5956A933" w15:done="0"/>
  <w15:commentEx w15:paraId="408A53BA" w15:done="0"/>
  <w15:commentEx w15:paraId="334346C6" w15:done="0"/>
  <w15:commentEx w15:paraId="3D7B271E" w15:done="0"/>
  <w15:commentEx w15:paraId="37367399" w15:done="0"/>
  <w15:commentEx w15:paraId="7D5C2AE3" w15:done="0"/>
  <w15:commentEx w15:paraId="0FE3E323" w15:done="0"/>
  <w15:commentEx w15:paraId="73DF29D3" w15:done="0"/>
  <w15:commentEx w15:paraId="50E72539" w15:done="0"/>
  <w15:commentEx w15:paraId="489D7CEA" w15:done="0"/>
  <w15:commentEx w15:paraId="2B8C8B96" w15:done="0"/>
  <w15:commentEx w15:paraId="0550A4CC" w15:done="0"/>
  <w15:commentEx w15:paraId="75287ECB" w15:done="0"/>
  <w15:commentEx w15:paraId="14B08D61" w15:done="0"/>
  <w15:commentEx w15:paraId="368130D1" w15:done="0"/>
  <w15:commentEx w15:paraId="7A2192FC" w15:done="0"/>
  <w15:commentEx w15:paraId="68167E3E" w15:done="0"/>
  <w15:commentEx w15:paraId="77EC65B2" w15:done="0"/>
  <w15:commentEx w15:paraId="59380C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DE8A" w14:textId="77777777" w:rsidR="00016C8A" w:rsidRDefault="00016C8A" w:rsidP="00506F9C">
      <w:r>
        <w:separator/>
      </w:r>
    </w:p>
  </w:endnote>
  <w:endnote w:type="continuationSeparator" w:id="0">
    <w:p w14:paraId="30A3A07D" w14:textId="77777777" w:rsidR="00016C8A" w:rsidRDefault="00016C8A" w:rsidP="0050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840F" w14:textId="4373DD36" w:rsidR="006553AF" w:rsidRPr="002F64A7" w:rsidRDefault="006553AF" w:rsidP="00506F9C">
    <w:pPr>
      <w:pStyle w:val="Footer"/>
      <w:rPr>
        <w:rFonts w:ascii="Arial" w:hAnsi="Arial" w:cs="Arial"/>
        <w:sz w:val="16"/>
        <w:szCs w:val="16"/>
      </w:rPr>
    </w:pPr>
    <w:r>
      <w:rPr>
        <w:rFonts w:ascii="Arial" w:hAnsi="Arial" w:cs="Arial"/>
        <w:sz w:val="16"/>
        <w:szCs w:val="16"/>
      </w:rPr>
      <w:t>Design-Builder Name</w:t>
    </w:r>
  </w:p>
  <w:p w14:paraId="3C6BFB28" w14:textId="7DC74595" w:rsidR="006553AF" w:rsidRPr="002F64A7" w:rsidRDefault="006553AF" w:rsidP="00506F9C">
    <w:pPr>
      <w:pStyle w:val="Footer"/>
      <w:rPr>
        <w:rFonts w:ascii="Arial" w:hAnsi="Arial" w:cs="Arial"/>
        <w:noProof/>
        <w:sz w:val="16"/>
        <w:szCs w:val="16"/>
      </w:rPr>
    </w:pPr>
    <w:r w:rsidRPr="002F64A7">
      <w:rPr>
        <w:rFonts w:ascii="Arial" w:hAnsi="Arial" w:cs="Arial"/>
        <w:sz w:val="16"/>
        <w:szCs w:val="16"/>
      </w:rPr>
      <w:t xml:space="preserve">QMP Page </w:t>
    </w:r>
    <w:r w:rsidRPr="002F64A7">
      <w:rPr>
        <w:rFonts w:ascii="Arial" w:hAnsi="Arial" w:cs="Arial"/>
        <w:sz w:val="16"/>
        <w:szCs w:val="16"/>
      </w:rPr>
      <w:fldChar w:fldCharType="begin"/>
    </w:r>
    <w:r w:rsidRPr="002F64A7">
      <w:rPr>
        <w:rFonts w:ascii="Arial" w:hAnsi="Arial" w:cs="Arial"/>
        <w:sz w:val="16"/>
        <w:szCs w:val="16"/>
      </w:rPr>
      <w:instrText xml:space="preserve"> PAGE  \* Arabic  \* MERGEFORMAT </w:instrText>
    </w:r>
    <w:r w:rsidRPr="002F64A7">
      <w:rPr>
        <w:rFonts w:ascii="Arial" w:hAnsi="Arial" w:cs="Arial"/>
        <w:sz w:val="16"/>
        <w:szCs w:val="16"/>
      </w:rPr>
      <w:fldChar w:fldCharType="separate"/>
    </w:r>
    <w:r w:rsidR="00FD6359">
      <w:rPr>
        <w:rFonts w:ascii="Arial" w:hAnsi="Arial" w:cs="Arial"/>
        <w:noProof/>
        <w:sz w:val="16"/>
        <w:szCs w:val="16"/>
      </w:rPr>
      <w:t>1</w:t>
    </w:r>
    <w:r w:rsidRPr="002F64A7">
      <w:rPr>
        <w:rFonts w:ascii="Arial" w:hAnsi="Arial" w:cs="Arial"/>
        <w:noProof/>
        <w:sz w:val="16"/>
        <w:szCs w:val="16"/>
      </w:rPr>
      <w:fldChar w:fldCharType="end"/>
    </w:r>
    <w:r w:rsidRPr="002F64A7">
      <w:rPr>
        <w:rFonts w:ascii="Arial" w:hAnsi="Arial" w:cs="Arial"/>
        <w:sz w:val="16"/>
        <w:szCs w:val="16"/>
      </w:rPr>
      <w:t xml:space="preserve"> of </w:t>
    </w:r>
    <w:r w:rsidRPr="002F64A7">
      <w:rPr>
        <w:rFonts w:ascii="Arial" w:hAnsi="Arial" w:cs="Arial"/>
        <w:noProof/>
        <w:sz w:val="16"/>
        <w:szCs w:val="16"/>
      </w:rPr>
      <w:fldChar w:fldCharType="begin"/>
    </w:r>
    <w:r w:rsidRPr="002F64A7">
      <w:rPr>
        <w:rFonts w:ascii="Arial" w:hAnsi="Arial" w:cs="Arial"/>
        <w:noProof/>
        <w:sz w:val="16"/>
        <w:szCs w:val="16"/>
      </w:rPr>
      <w:instrText xml:space="preserve"> NUMPAGES </w:instrText>
    </w:r>
    <w:r w:rsidRPr="002F64A7">
      <w:rPr>
        <w:rFonts w:ascii="Arial" w:hAnsi="Arial" w:cs="Arial"/>
        <w:noProof/>
        <w:sz w:val="16"/>
        <w:szCs w:val="16"/>
      </w:rPr>
      <w:fldChar w:fldCharType="separate"/>
    </w:r>
    <w:r w:rsidR="00FD6359">
      <w:rPr>
        <w:rFonts w:ascii="Arial" w:hAnsi="Arial" w:cs="Arial"/>
        <w:noProof/>
        <w:sz w:val="16"/>
        <w:szCs w:val="16"/>
      </w:rPr>
      <w:t>33</w:t>
    </w:r>
    <w:r w:rsidRPr="002F64A7">
      <w:rPr>
        <w:rFonts w:ascii="Arial" w:hAnsi="Arial" w:cs="Arial"/>
        <w:noProof/>
        <w:sz w:val="16"/>
        <w:szCs w:val="16"/>
      </w:rPr>
      <w:fldChar w:fldCharType="end"/>
    </w:r>
  </w:p>
  <w:p w14:paraId="158F00DB" w14:textId="27374EE1" w:rsidR="006553AF" w:rsidRPr="002F64A7" w:rsidRDefault="006553AF" w:rsidP="00DC1714">
    <w:pPr>
      <w:pStyle w:val="Footer"/>
      <w:rPr>
        <w:rFonts w:ascii="Arial" w:hAnsi="Arial" w:cs="Arial"/>
        <w:sz w:val="16"/>
        <w:szCs w:val="16"/>
      </w:rPr>
    </w:pPr>
    <w:r w:rsidRPr="002F64A7">
      <w:rPr>
        <w:rFonts w:ascii="Arial" w:hAnsi="Arial" w:cs="Arial"/>
        <w:noProof/>
        <w:sz w:val="16"/>
        <w:szCs w:val="16"/>
      </w:rPr>
      <w:t xml:space="preserve">Rev </w:t>
    </w:r>
    <w:r>
      <w:rPr>
        <w:rFonts w:ascii="Arial" w:hAnsi="Arial" w:cs="Arial"/>
        <w:noProof/>
        <w:sz w:val="16"/>
        <w:szCs w:val="16"/>
      </w:rPr>
      <w:t>4</w:t>
    </w:r>
    <w:r w:rsidRPr="002F64A7">
      <w:rPr>
        <w:rFonts w:ascii="Arial" w:hAnsi="Arial" w:cs="Arial"/>
        <w:noProof/>
        <w:sz w:val="16"/>
        <w:szCs w:val="16"/>
      </w:rPr>
      <w:t xml:space="preserve">, </w:t>
    </w:r>
    <w:r>
      <w:rPr>
        <w:rFonts w:ascii="Arial" w:hAnsi="Arial" w:cs="Arial"/>
        <w:noProof/>
        <w:sz w:val="16"/>
        <w:szCs w:val="16"/>
      </w:rPr>
      <w:t>20</w:t>
    </w:r>
    <w:r w:rsidR="00E05697">
      <w:rPr>
        <w:rFonts w:ascii="Arial" w:hAnsi="Arial" w:cs="Arial"/>
        <w:noProof/>
        <w:sz w:val="16"/>
        <w:szCs w:val="16"/>
      </w:rPr>
      <w:t>20</w:t>
    </w:r>
    <w:r>
      <w:rPr>
        <w:rFonts w:ascii="Arial" w:hAnsi="Arial" w:cs="Arial"/>
        <w:noProof/>
        <w:sz w:val="16"/>
        <w:szCs w:val="16"/>
      </w:rPr>
      <w:t>-</w:t>
    </w:r>
    <w:r w:rsidR="00E05697">
      <w:rPr>
        <w:rFonts w:ascii="Arial" w:hAnsi="Arial" w:cs="Arial"/>
        <w:noProof/>
        <w:sz w:val="16"/>
        <w:szCs w:val="16"/>
      </w:rPr>
      <w:t>01</w:t>
    </w:r>
    <w:r>
      <w:rPr>
        <w:rFonts w:ascii="Arial" w:hAnsi="Arial" w:cs="Arial"/>
        <w:noProof/>
        <w:sz w:val="16"/>
        <w:szCs w:val="16"/>
      </w:rPr>
      <w:t>-</w:t>
    </w:r>
    <w:r w:rsidR="00E05697">
      <w:rPr>
        <w:rFonts w:ascii="Arial" w:hAnsi="Arial" w:cs="Arial"/>
        <w:noProof/>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0757" w14:textId="77777777" w:rsidR="006553AF" w:rsidRPr="002F64A7" w:rsidRDefault="006553AF" w:rsidP="00873AE9">
    <w:pPr>
      <w:pStyle w:val="Footer"/>
      <w:rPr>
        <w:rFonts w:ascii="Arial" w:hAnsi="Arial" w:cs="Arial"/>
        <w:sz w:val="16"/>
        <w:szCs w:val="16"/>
      </w:rPr>
    </w:pPr>
    <w:r>
      <w:rPr>
        <w:rFonts w:ascii="Arial" w:hAnsi="Arial" w:cs="Arial"/>
        <w:sz w:val="16"/>
        <w:szCs w:val="16"/>
      </w:rPr>
      <w:t>Design-Builder Name</w:t>
    </w:r>
  </w:p>
  <w:p w14:paraId="33E69E8F" w14:textId="3511C9E4" w:rsidR="006553AF" w:rsidRPr="008A02EE" w:rsidRDefault="006553AF" w:rsidP="00462F50">
    <w:pPr>
      <w:pStyle w:val="Footer"/>
      <w:rPr>
        <w:rFonts w:ascii="Arial" w:hAnsi="Arial" w:cs="Arial"/>
        <w:sz w:val="16"/>
        <w:szCs w:val="16"/>
      </w:rPr>
    </w:pPr>
    <w:r w:rsidRPr="008A02EE">
      <w:rPr>
        <w:rFonts w:ascii="Arial" w:hAnsi="Arial" w:cs="Arial"/>
        <w:sz w:val="16"/>
        <w:szCs w:val="16"/>
      </w:rPr>
      <w:t xml:space="preserve">QMP Page </w:t>
    </w:r>
    <w:r w:rsidRPr="008A02EE">
      <w:rPr>
        <w:rFonts w:ascii="Arial" w:hAnsi="Arial" w:cs="Arial"/>
        <w:sz w:val="16"/>
        <w:szCs w:val="16"/>
      </w:rPr>
      <w:fldChar w:fldCharType="begin"/>
    </w:r>
    <w:r w:rsidRPr="008A02EE">
      <w:rPr>
        <w:rFonts w:ascii="Arial" w:hAnsi="Arial" w:cs="Arial"/>
        <w:sz w:val="16"/>
        <w:szCs w:val="16"/>
      </w:rPr>
      <w:instrText xml:space="preserve"> PAGE  \* Arabic  \* MERGEFORMAT </w:instrText>
    </w:r>
    <w:r w:rsidRPr="008A02EE">
      <w:rPr>
        <w:rFonts w:ascii="Arial" w:hAnsi="Arial" w:cs="Arial"/>
        <w:sz w:val="16"/>
        <w:szCs w:val="16"/>
      </w:rPr>
      <w:fldChar w:fldCharType="separate"/>
    </w:r>
    <w:r w:rsidR="00FD6359">
      <w:rPr>
        <w:rFonts w:ascii="Arial" w:hAnsi="Arial" w:cs="Arial"/>
        <w:noProof/>
        <w:sz w:val="16"/>
        <w:szCs w:val="16"/>
      </w:rPr>
      <w:t>21</w:t>
    </w:r>
    <w:r w:rsidRPr="008A02EE">
      <w:rPr>
        <w:rFonts w:ascii="Arial" w:hAnsi="Arial" w:cs="Arial"/>
        <w:sz w:val="16"/>
        <w:szCs w:val="16"/>
      </w:rPr>
      <w:fldChar w:fldCharType="end"/>
    </w:r>
    <w:r w:rsidRPr="008A02EE">
      <w:rPr>
        <w:rFonts w:ascii="Arial" w:hAnsi="Arial" w:cs="Arial"/>
        <w:sz w:val="16"/>
        <w:szCs w:val="16"/>
      </w:rPr>
      <w:t xml:space="preserve"> of </w:t>
    </w:r>
    <w:r w:rsidRPr="008A02EE">
      <w:rPr>
        <w:rFonts w:ascii="Arial" w:hAnsi="Arial" w:cs="Arial"/>
        <w:sz w:val="16"/>
        <w:szCs w:val="16"/>
      </w:rPr>
      <w:fldChar w:fldCharType="begin"/>
    </w:r>
    <w:r w:rsidRPr="008A02EE">
      <w:rPr>
        <w:rFonts w:ascii="Arial" w:hAnsi="Arial" w:cs="Arial"/>
        <w:sz w:val="16"/>
        <w:szCs w:val="16"/>
      </w:rPr>
      <w:instrText xml:space="preserve"> NUMPAGES </w:instrText>
    </w:r>
    <w:r w:rsidRPr="008A02EE">
      <w:rPr>
        <w:rFonts w:ascii="Arial" w:hAnsi="Arial" w:cs="Arial"/>
        <w:sz w:val="16"/>
        <w:szCs w:val="16"/>
      </w:rPr>
      <w:fldChar w:fldCharType="separate"/>
    </w:r>
    <w:r w:rsidR="00FD6359">
      <w:rPr>
        <w:rFonts w:ascii="Arial" w:hAnsi="Arial" w:cs="Arial"/>
        <w:noProof/>
        <w:sz w:val="16"/>
        <w:szCs w:val="16"/>
      </w:rPr>
      <w:t>33</w:t>
    </w:r>
    <w:r w:rsidRPr="008A02EE">
      <w:rPr>
        <w:rFonts w:ascii="Arial" w:hAnsi="Arial" w:cs="Arial"/>
        <w:sz w:val="16"/>
        <w:szCs w:val="16"/>
      </w:rPr>
      <w:fldChar w:fldCharType="end"/>
    </w:r>
  </w:p>
  <w:p w14:paraId="315DA9BE" w14:textId="48FA5D0F" w:rsidR="006553AF" w:rsidRPr="008A02EE" w:rsidRDefault="00E05697" w:rsidP="00E05697">
    <w:pPr>
      <w:pStyle w:val="Footer"/>
      <w:rPr>
        <w:rFonts w:ascii="Arial" w:hAnsi="Arial" w:cs="Arial"/>
        <w:sz w:val="16"/>
        <w:szCs w:val="16"/>
      </w:rPr>
    </w:pPr>
    <w:r w:rsidRPr="002F64A7">
      <w:rPr>
        <w:rFonts w:ascii="Arial" w:hAnsi="Arial" w:cs="Arial"/>
        <w:noProof/>
        <w:sz w:val="16"/>
        <w:szCs w:val="16"/>
      </w:rPr>
      <w:t xml:space="preserve">Rev </w:t>
    </w:r>
    <w:r>
      <w:rPr>
        <w:rFonts w:ascii="Arial" w:hAnsi="Arial" w:cs="Arial"/>
        <w:noProof/>
        <w:sz w:val="16"/>
        <w:szCs w:val="16"/>
      </w:rPr>
      <w:t>4</w:t>
    </w:r>
    <w:r w:rsidRPr="002F64A7">
      <w:rPr>
        <w:rFonts w:ascii="Arial" w:hAnsi="Arial" w:cs="Arial"/>
        <w:noProof/>
        <w:sz w:val="16"/>
        <w:szCs w:val="16"/>
      </w:rPr>
      <w:t xml:space="preserve">, </w:t>
    </w:r>
    <w:r>
      <w:rPr>
        <w:rFonts w:ascii="Arial" w:hAnsi="Arial" w:cs="Arial"/>
        <w:noProof/>
        <w:sz w:val="16"/>
        <w:szCs w:val="16"/>
      </w:rPr>
      <w:t>2020-01-23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97A8" w14:textId="77777777" w:rsidR="00016C8A" w:rsidRDefault="00016C8A" w:rsidP="00506F9C">
      <w:r>
        <w:separator/>
      </w:r>
    </w:p>
  </w:footnote>
  <w:footnote w:type="continuationSeparator" w:id="0">
    <w:p w14:paraId="5C26CD15" w14:textId="77777777" w:rsidR="00016C8A" w:rsidRDefault="00016C8A" w:rsidP="0050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C0DC" w14:textId="236577FB" w:rsidR="006553AF" w:rsidRPr="002F64A7" w:rsidRDefault="00016C8A" w:rsidP="00506F9C">
    <w:pPr>
      <w:pStyle w:val="Header"/>
      <w:rPr>
        <w:caps w:val="0"/>
        <w:smallCaps/>
        <w:sz w:val="20"/>
      </w:rPr>
    </w:pPr>
    <w:sdt>
      <w:sdtPr>
        <w:rPr>
          <w:b/>
          <w:caps w:val="0"/>
          <w:smallCaps/>
          <w:sz w:val="20"/>
        </w:rPr>
        <w:id w:val="-1340086836"/>
        <w:docPartObj>
          <w:docPartGallery w:val="Watermarks"/>
          <w:docPartUnique/>
        </w:docPartObj>
      </w:sdtPr>
      <w:sdtEndPr/>
      <w:sdtContent>
        <w:r>
          <w:rPr>
            <w:b/>
            <w:caps w:val="0"/>
            <w:smallCaps/>
            <w:noProof/>
            <w:sz w:val="20"/>
          </w:rPr>
          <w:pict w14:anchorId="3DA0F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53AF" w:rsidRPr="002F64A7">
      <w:rPr>
        <w:b/>
        <w:caps w:val="0"/>
        <w:smallCaps/>
        <w:sz w:val="20"/>
      </w:rPr>
      <w:t>Q</w:t>
    </w:r>
    <w:r w:rsidR="006553AF" w:rsidRPr="002F64A7">
      <w:rPr>
        <w:caps w:val="0"/>
        <w:smallCaps/>
        <w:sz w:val="20"/>
      </w:rPr>
      <w:t xml:space="preserve">uality </w:t>
    </w:r>
    <w:r w:rsidR="006553AF" w:rsidRPr="002F64A7">
      <w:rPr>
        <w:b/>
        <w:caps w:val="0"/>
        <w:smallCaps/>
        <w:sz w:val="20"/>
      </w:rPr>
      <w:t>M</w:t>
    </w:r>
    <w:r w:rsidR="006553AF" w:rsidRPr="002F64A7">
      <w:rPr>
        <w:caps w:val="0"/>
        <w:smallCaps/>
        <w:sz w:val="20"/>
      </w:rPr>
      <w:t xml:space="preserve">anagement </w:t>
    </w:r>
    <w:r w:rsidR="006553AF" w:rsidRPr="002F64A7">
      <w:rPr>
        <w:b/>
        <w:caps w:val="0"/>
        <w:smallCaps/>
        <w:sz w:val="20"/>
      </w:rPr>
      <w:t>P</w:t>
    </w:r>
    <w:r w:rsidR="006553AF" w:rsidRPr="002F64A7">
      <w:rPr>
        <w:caps w:val="0"/>
        <w:smallCaps/>
        <w:sz w:val="20"/>
      </w:rPr>
      <w:t>lan</w:t>
    </w:r>
  </w:p>
  <w:p w14:paraId="00A26F73" w14:textId="2C91A532" w:rsidR="006553AF" w:rsidRPr="002F64A7" w:rsidRDefault="006553AF" w:rsidP="00506F9C">
    <w:pPr>
      <w:pStyle w:val="Header"/>
      <w:rPr>
        <w:caps w:val="0"/>
        <w:sz w:val="20"/>
      </w:rPr>
    </w:pPr>
    <w:r>
      <w:rPr>
        <w:caps w:val="0"/>
        <w:sz w:val="20"/>
      </w:rPr>
      <w:t>Project Title, Contract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78AE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C2D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9A05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06BC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A007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6EB2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CB40F8E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4B623E6"/>
    <w:lvl w:ilvl="0">
      <w:start w:val="1"/>
      <w:numFmt w:val="decimal"/>
      <w:pStyle w:val="ListNumber"/>
      <w:lvlText w:val="%1."/>
      <w:lvlJc w:val="left"/>
      <w:pPr>
        <w:tabs>
          <w:tab w:val="num" w:pos="360"/>
        </w:tabs>
        <w:ind w:left="360" w:hanging="360"/>
      </w:pPr>
    </w:lvl>
  </w:abstractNum>
  <w:abstractNum w:abstractNumId="8" w15:restartNumberingAfterBreak="0">
    <w:nsid w:val="00613B88"/>
    <w:multiLevelType w:val="hybridMultilevel"/>
    <w:tmpl w:val="20EC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AA34E8"/>
    <w:multiLevelType w:val="hybridMultilevel"/>
    <w:tmpl w:val="AE7C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F675B0"/>
    <w:multiLevelType w:val="hybridMultilevel"/>
    <w:tmpl w:val="1CCE80B4"/>
    <w:lvl w:ilvl="0" w:tplc="1B583DBA">
      <w:start w:val="1"/>
      <w:numFmt w:val="lowerLetter"/>
      <w:lvlText w:val="%1."/>
      <w:lvlJc w:val="left"/>
      <w:pPr>
        <w:tabs>
          <w:tab w:val="num" w:pos="2016"/>
        </w:tabs>
        <w:ind w:left="2016"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7563B"/>
    <w:multiLevelType w:val="hybridMultilevel"/>
    <w:tmpl w:val="515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4575D"/>
    <w:multiLevelType w:val="hybridMultilevel"/>
    <w:tmpl w:val="82B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05667"/>
    <w:multiLevelType w:val="hybridMultilevel"/>
    <w:tmpl w:val="EFE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0513D2"/>
    <w:multiLevelType w:val="hybridMultilevel"/>
    <w:tmpl w:val="106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515597"/>
    <w:multiLevelType w:val="hybridMultilevel"/>
    <w:tmpl w:val="AA7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FF4922"/>
    <w:multiLevelType w:val="hybridMultilevel"/>
    <w:tmpl w:val="DA742284"/>
    <w:lvl w:ilvl="0" w:tplc="F26473D8">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02253B"/>
    <w:multiLevelType w:val="hybridMultilevel"/>
    <w:tmpl w:val="1A78CEFC"/>
    <w:lvl w:ilvl="0" w:tplc="306063C6">
      <w:start w:val="1"/>
      <w:numFmt w:val="bullet"/>
      <w:lvlText w:val=""/>
      <w:lvlJc w:val="left"/>
      <w:pPr>
        <w:tabs>
          <w:tab w:val="num" w:pos="762"/>
        </w:tabs>
        <w:ind w:left="762" w:hanging="360"/>
      </w:pPr>
      <w:rPr>
        <w:rFonts w:ascii="Symbol" w:hAnsi="Symbol" w:hint="default"/>
        <w:sz w:val="24"/>
        <w:szCs w:val="24"/>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8" w15:restartNumberingAfterBreak="0">
    <w:nsid w:val="0A5873BF"/>
    <w:multiLevelType w:val="hybridMultilevel"/>
    <w:tmpl w:val="5138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6435F7"/>
    <w:multiLevelType w:val="hybridMultilevel"/>
    <w:tmpl w:val="F2A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C2B33"/>
    <w:multiLevelType w:val="hybridMultilevel"/>
    <w:tmpl w:val="05EE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5E6955"/>
    <w:multiLevelType w:val="hybridMultilevel"/>
    <w:tmpl w:val="3CB2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29304A"/>
    <w:multiLevelType w:val="hybridMultilevel"/>
    <w:tmpl w:val="9600F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5EA57B9"/>
    <w:multiLevelType w:val="hybridMultilevel"/>
    <w:tmpl w:val="283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80589"/>
    <w:multiLevelType w:val="hybridMultilevel"/>
    <w:tmpl w:val="FDFC71A4"/>
    <w:lvl w:ilvl="0" w:tplc="9E744262">
      <w:start w:val="1"/>
      <w:numFmt w:val="bullet"/>
      <w:lvlText w:val=""/>
      <w:lvlJc w:val="left"/>
      <w:pPr>
        <w:tabs>
          <w:tab w:val="num" w:pos="780"/>
        </w:tabs>
        <w:ind w:left="780" w:hanging="360"/>
      </w:pPr>
      <w:rPr>
        <w:rFonts w:ascii="Symbol" w:hAnsi="Symbol" w:hint="default"/>
        <w:sz w:val="24"/>
        <w:szCs w:val="24"/>
      </w:rPr>
    </w:lvl>
    <w:lvl w:ilvl="1" w:tplc="24E6EBDA" w:tentative="1">
      <w:start w:val="1"/>
      <w:numFmt w:val="lowerLetter"/>
      <w:lvlText w:val="%2."/>
      <w:lvlJc w:val="left"/>
      <w:pPr>
        <w:tabs>
          <w:tab w:val="num" w:pos="1440"/>
        </w:tabs>
        <w:ind w:left="1440" w:hanging="360"/>
      </w:pPr>
    </w:lvl>
    <w:lvl w:ilvl="2" w:tplc="A1F6C568" w:tentative="1">
      <w:start w:val="1"/>
      <w:numFmt w:val="lowerRoman"/>
      <w:lvlText w:val="%3."/>
      <w:lvlJc w:val="right"/>
      <w:pPr>
        <w:tabs>
          <w:tab w:val="num" w:pos="2160"/>
        </w:tabs>
        <w:ind w:left="2160" w:hanging="180"/>
      </w:pPr>
    </w:lvl>
    <w:lvl w:ilvl="3" w:tplc="BD2498CE">
      <w:start w:val="1"/>
      <w:numFmt w:val="decimal"/>
      <w:lvlText w:val="%4."/>
      <w:lvlJc w:val="left"/>
      <w:pPr>
        <w:tabs>
          <w:tab w:val="num" w:pos="2880"/>
        </w:tabs>
        <w:ind w:left="2880" w:hanging="360"/>
      </w:pPr>
    </w:lvl>
    <w:lvl w:ilvl="4" w:tplc="B42ED00E" w:tentative="1">
      <w:start w:val="1"/>
      <w:numFmt w:val="lowerLetter"/>
      <w:lvlText w:val="%5."/>
      <w:lvlJc w:val="left"/>
      <w:pPr>
        <w:tabs>
          <w:tab w:val="num" w:pos="3600"/>
        </w:tabs>
        <w:ind w:left="3600" w:hanging="360"/>
      </w:pPr>
    </w:lvl>
    <w:lvl w:ilvl="5" w:tplc="360A7CAE" w:tentative="1">
      <w:start w:val="1"/>
      <w:numFmt w:val="lowerRoman"/>
      <w:lvlText w:val="%6."/>
      <w:lvlJc w:val="right"/>
      <w:pPr>
        <w:tabs>
          <w:tab w:val="num" w:pos="4320"/>
        </w:tabs>
        <w:ind w:left="4320" w:hanging="180"/>
      </w:pPr>
    </w:lvl>
    <w:lvl w:ilvl="6" w:tplc="9C68DD4C" w:tentative="1">
      <w:start w:val="1"/>
      <w:numFmt w:val="decimal"/>
      <w:lvlText w:val="%7."/>
      <w:lvlJc w:val="left"/>
      <w:pPr>
        <w:tabs>
          <w:tab w:val="num" w:pos="5040"/>
        </w:tabs>
        <w:ind w:left="5040" w:hanging="360"/>
      </w:pPr>
    </w:lvl>
    <w:lvl w:ilvl="7" w:tplc="61380726" w:tentative="1">
      <w:start w:val="1"/>
      <w:numFmt w:val="lowerLetter"/>
      <w:lvlText w:val="%8."/>
      <w:lvlJc w:val="left"/>
      <w:pPr>
        <w:tabs>
          <w:tab w:val="num" w:pos="5760"/>
        </w:tabs>
        <w:ind w:left="5760" w:hanging="360"/>
      </w:pPr>
    </w:lvl>
    <w:lvl w:ilvl="8" w:tplc="7C5A0970" w:tentative="1">
      <w:start w:val="1"/>
      <w:numFmt w:val="lowerRoman"/>
      <w:lvlText w:val="%9."/>
      <w:lvlJc w:val="right"/>
      <w:pPr>
        <w:tabs>
          <w:tab w:val="num" w:pos="6480"/>
        </w:tabs>
        <w:ind w:left="6480" w:hanging="180"/>
      </w:pPr>
    </w:lvl>
  </w:abstractNum>
  <w:abstractNum w:abstractNumId="25" w15:restartNumberingAfterBreak="0">
    <w:nsid w:val="17B64952"/>
    <w:multiLevelType w:val="multilevel"/>
    <w:tmpl w:val="37D69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A723423"/>
    <w:multiLevelType w:val="hybridMultilevel"/>
    <w:tmpl w:val="17EAE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C103D35"/>
    <w:multiLevelType w:val="hybridMultilevel"/>
    <w:tmpl w:val="A4F0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3A02FF"/>
    <w:multiLevelType w:val="hybridMultilevel"/>
    <w:tmpl w:val="3532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5D42BD"/>
    <w:multiLevelType w:val="hybridMultilevel"/>
    <w:tmpl w:val="33E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F2D7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D91747B"/>
    <w:multiLevelType w:val="hybridMultilevel"/>
    <w:tmpl w:val="ECE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E12CB4"/>
    <w:multiLevelType w:val="hybridMultilevel"/>
    <w:tmpl w:val="4A8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2227F"/>
    <w:multiLevelType w:val="hybridMultilevel"/>
    <w:tmpl w:val="3CB2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503EF0"/>
    <w:multiLevelType w:val="hybridMultilevel"/>
    <w:tmpl w:val="9E92C284"/>
    <w:lvl w:ilvl="0" w:tplc="04090001">
      <w:start w:val="1"/>
      <w:numFmt w:val="decimal"/>
      <w:lvlRestart w:val="0"/>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1BE37AB"/>
    <w:multiLevelType w:val="multilevel"/>
    <w:tmpl w:val="A656AFD0"/>
    <w:styleLink w:val="Style1"/>
    <w:lvl w:ilvl="0">
      <w:start w:val="1"/>
      <w:numFmt w:val="none"/>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480"/>
        </w:tabs>
        <w:ind w:left="6120" w:hanging="1080"/>
      </w:pPr>
      <w:rPr>
        <w:rFonts w:hint="default"/>
      </w:rPr>
    </w:lvl>
    <w:lvl w:ilvl="8">
      <w:start w:val="1"/>
      <w:numFmt w:val="decimal"/>
      <w:lvlText w:val="%1.%2.%3.%4.%5.%6.%7.%8.%9"/>
      <w:lvlJc w:val="left"/>
      <w:pPr>
        <w:tabs>
          <w:tab w:val="num" w:pos="7560"/>
        </w:tabs>
        <w:ind w:left="6840" w:hanging="1080"/>
      </w:pPr>
      <w:rPr>
        <w:rFonts w:hint="default"/>
      </w:rPr>
    </w:lvl>
  </w:abstractNum>
  <w:abstractNum w:abstractNumId="36" w15:restartNumberingAfterBreak="0">
    <w:nsid w:val="232D2E94"/>
    <w:multiLevelType w:val="hybridMultilevel"/>
    <w:tmpl w:val="1A56BF4C"/>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F3EE2"/>
    <w:multiLevelType w:val="hybridMultilevel"/>
    <w:tmpl w:val="34B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35093D"/>
    <w:multiLevelType w:val="hybridMultilevel"/>
    <w:tmpl w:val="2704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782C9B"/>
    <w:multiLevelType w:val="hybridMultilevel"/>
    <w:tmpl w:val="BFA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23034D"/>
    <w:multiLevelType w:val="hybridMultilevel"/>
    <w:tmpl w:val="9FA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ED35CF"/>
    <w:multiLevelType w:val="hybridMultilevel"/>
    <w:tmpl w:val="14CC2106"/>
    <w:lvl w:ilvl="0" w:tplc="04090019">
      <w:start w:val="1"/>
      <w:numFmt w:val="lowerLetter"/>
      <w:lvlText w:val="%1."/>
      <w:lvlJc w:val="left"/>
      <w:pPr>
        <w:tabs>
          <w:tab w:val="num" w:pos="-216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95E40B3"/>
    <w:multiLevelType w:val="hybridMultilevel"/>
    <w:tmpl w:val="CE1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B52FC8"/>
    <w:multiLevelType w:val="hybridMultilevel"/>
    <w:tmpl w:val="8788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8973C3"/>
    <w:multiLevelType w:val="hybridMultilevel"/>
    <w:tmpl w:val="B90EF4F4"/>
    <w:lvl w:ilvl="0" w:tplc="E1DEBC4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107B5B"/>
    <w:multiLevelType w:val="hybridMultilevel"/>
    <w:tmpl w:val="44BA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A101D3"/>
    <w:multiLevelType w:val="hybridMultilevel"/>
    <w:tmpl w:val="55A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17969"/>
    <w:multiLevelType w:val="hybridMultilevel"/>
    <w:tmpl w:val="3CB2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05442F"/>
    <w:multiLevelType w:val="hybridMultilevel"/>
    <w:tmpl w:val="F76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9C1C14"/>
    <w:multiLevelType w:val="hybridMultilevel"/>
    <w:tmpl w:val="BBFA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ED4BF5"/>
    <w:multiLevelType w:val="hybridMultilevel"/>
    <w:tmpl w:val="5F2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1C35B1"/>
    <w:multiLevelType w:val="hybridMultilevel"/>
    <w:tmpl w:val="12DC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B629F2"/>
    <w:multiLevelType w:val="hybridMultilevel"/>
    <w:tmpl w:val="57F27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E34179"/>
    <w:multiLevelType w:val="hybridMultilevel"/>
    <w:tmpl w:val="ECE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B416AA"/>
    <w:multiLevelType w:val="hybridMultilevel"/>
    <w:tmpl w:val="52C6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DC2B5E"/>
    <w:multiLevelType w:val="hybridMultilevel"/>
    <w:tmpl w:val="DB8298CA"/>
    <w:lvl w:ilvl="0" w:tplc="942E1C20">
      <w:start w:val="1"/>
      <w:numFmt w:val="decimal"/>
      <w:lvlRestart w:val="0"/>
      <w:lvlText w:val="%1."/>
      <w:lvlJc w:val="left"/>
      <w:pPr>
        <w:tabs>
          <w:tab w:val="num" w:pos="360"/>
        </w:tabs>
        <w:ind w:left="360" w:hanging="360"/>
      </w:pPr>
    </w:lvl>
    <w:lvl w:ilvl="1" w:tplc="39909176" w:tentative="1">
      <w:start w:val="1"/>
      <w:numFmt w:val="lowerLetter"/>
      <w:lvlText w:val="%2."/>
      <w:lvlJc w:val="left"/>
      <w:pPr>
        <w:tabs>
          <w:tab w:val="num" w:pos="1440"/>
        </w:tabs>
        <w:ind w:left="1440" w:hanging="360"/>
      </w:pPr>
    </w:lvl>
    <w:lvl w:ilvl="2" w:tplc="012076C0" w:tentative="1">
      <w:start w:val="1"/>
      <w:numFmt w:val="lowerRoman"/>
      <w:lvlText w:val="%3."/>
      <w:lvlJc w:val="right"/>
      <w:pPr>
        <w:tabs>
          <w:tab w:val="num" w:pos="2160"/>
        </w:tabs>
        <w:ind w:left="2160" w:hanging="180"/>
      </w:pPr>
    </w:lvl>
    <w:lvl w:ilvl="3" w:tplc="FF225824" w:tentative="1">
      <w:start w:val="1"/>
      <w:numFmt w:val="decimal"/>
      <w:lvlText w:val="%4."/>
      <w:lvlJc w:val="left"/>
      <w:pPr>
        <w:tabs>
          <w:tab w:val="num" w:pos="2880"/>
        </w:tabs>
        <w:ind w:left="2880" w:hanging="360"/>
      </w:pPr>
    </w:lvl>
    <w:lvl w:ilvl="4" w:tplc="BB4CCA2E" w:tentative="1">
      <w:start w:val="1"/>
      <w:numFmt w:val="lowerLetter"/>
      <w:lvlText w:val="%5."/>
      <w:lvlJc w:val="left"/>
      <w:pPr>
        <w:tabs>
          <w:tab w:val="num" w:pos="3600"/>
        </w:tabs>
        <w:ind w:left="3600" w:hanging="360"/>
      </w:pPr>
    </w:lvl>
    <w:lvl w:ilvl="5" w:tplc="FBB4AE78" w:tentative="1">
      <w:start w:val="1"/>
      <w:numFmt w:val="lowerRoman"/>
      <w:lvlText w:val="%6."/>
      <w:lvlJc w:val="right"/>
      <w:pPr>
        <w:tabs>
          <w:tab w:val="num" w:pos="4320"/>
        </w:tabs>
        <w:ind w:left="4320" w:hanging="180"/>
      </w:pPr>
    </w:lvl>
    <w:lvl w:ilvl="6" w:tplc="D6C25166" w:tentative="1">
      <w:start w:val="1"/>
      <w:numFmt w:val="decimal"/>
      <w:lvlText w:val="%7."/>
      <w:lvlJc w:val="left"/>
      <w:pPr>
        <w:tabs>
          <w:tab w:val="num" w:pos="5040"/>
        </w:tabs>
        <w:ind w:left="5040" w:hanging="360"/>
      </w:pPr>
    </w:lvl>
    <w:lvl w:ilvl="7" w:tplc="46B4B7E8" w:tentative="1">
      <w:start w:val="1"/>
      <w:numFmt w:val="lowerLetter"/>
      <w:lvlText w:val="%8."/>
      <w:lvlJc w:val="left"/>
      <w:pPr>
        <w:tabs>
          <w:tab w:val="num" w:pos="5760"/>
        </w:tabs>
        <w:ind w:left="5760" w:hanging="360"/>
      </w:pPr>
    </w:lvl>
    <w:lvl w:ilvl="8" w:tplc="D3F608BA" w:tentative="1">
      <w:start w:val="1"/>
      <w:numFmt w:val="lowerRoman"/>
      <w:lvlText w:val="%9."/>
      <w:lvlJc w:val="right"/>
      <w:pPr>
        <w:tabs>
          <w:tab w:val="num" w:pos="6480"/>
        </w:tabs>
        <w:ind w:left="6480" w:hanging="180"/>
      </w:pPr>
    </w:lvl>
  </w:abstractNum>
  <w:abstractNum w:abstractNumId="56" w15:restartNumberingAfterBreak="0">
    <w:nsid w:val="413E1907"/>
    <w:multiLevelType w:val="hybridMultilevel"/>
    <w:tmpl w:val="C8A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732ADE"/>
    <w:multiLevelType w:val="hybridMultilevel"/>
    <w:tmpl w:val="83F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CE4459"/>
    <w:multiLevelType w:val="hybridMultilevel"/>
    <w:tmpl w:val="7F4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6D1DA8"/>
    <w:multiLevelType w:val="hybridMultilevel"/>
    <w:tmpl w:val="F28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392BB9"/>
    <w:multiLevelType w:val="hybridMultilevel"/>
    <w:tmpl w:val="6BAAC97A"/>
    <w:lvl w:ilvl="0" w:tplc="7E7CEED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76602A"/>
    <w:multiLevelType w:val="hybridMultilevel"/>
    <w:tmpl w:val="D326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3576B6"/>
    <w:multiLevelType w:val="hybridMultilevel"/>
    <w:tmpl w:val="1228F0B0"/>
    <w:lvl w:ilvl="0" w:tplc="81E478E6">
      <w:start w:val="1"/>
      <w:numFmt w:val="decimal"/>
      <w:lvlRestart w:val="0"/>
      <w:lvlText w:val="%1."/>
      <w:lvlJc w:val="left"/>
      <w:pPr>
        <w:tabs>
          <w:tab w:val="num" w:pos="360"/>
        </w:tabs>
        <w:ind w:left="360" w:hanging="360"/>
      </w:pPr>
    </w:lvl>
    <w:lvl w:ilvl="1" w:tplc="9E8A9140" w:tentative="1">
      <w:start w:val="1"/>
      <w:numFmt w:val="lowerLetter"/>
      <w:lvlText w:val="%2."/>
      <w:lvlJc w:val="left"/>
      <w:pPr>
        <w:tabs>
          <w:tab w:val="num" w:pos="1440"/>
        </w:tabs>
        <w:ind w:left="1440" w:hanging="360"/>
      </w:pPr>
    </w:lvl>
    <w:lvl w:ilvl="2" w:tplc="A9A6D1D0" w:tentative="1">
      <w:start w:val="1"/>
      <w:numFmt w:val="lowerRoman"/>
      <w:lvlText w:val="%3."/>
      <w:lvlJc w:val="right"/>
      <w:pPr>
        <w:tabs>
          <w:tab w:val="num" w:pos="2160"/>
        </w:tabs>
        <w:ind w:left="2160" w:hanging="180"/>
      </w:pPr>
    </w:lvl>
    <w:lvl w:ilvl="3" w:tplc="C13A5C96" w:tentative="1">
      <w:start w:val="1"/>
      <w:numFmt w:val="decimal"/>
      <w:lvlText w:val="%4."/>
      <w:lvlJc w:val="left"/>
      <w:pPr>
        <w:tabs>
          <w:tab w:val="num" w:pos="2880"/>
        </w:tabs>
        <w:ind w:left="2880" w:hanging="360"/>
      </w:pPr>
    </w:lvl>
    <w:lvl w:ilvl="4" w:tplc="39A49180" w:tentative="1">
      <w:start w:val="1"/>
      <w:numFmt w:val="lowerLetter"/>
      <w:lvlText w:val="%5."/>
      <w:lvlJc w:val="left"/>
      <w:pPr>
        <w:tabs>
          <w:tab w:val="num" w:pos="3600"/>
        </w:tabs>
        <w:ind w:left="3600" w:hanging="360"/>
      </w:pPr>
    </w:lvl>
    <w:lvl w:ilvl="5" w:tplc="7FFA361E" w:tentative="1">
      <w:start w:val="1"/>
      <w:numFmt w:val="lowerRoman"/>
      <w:lvlText w:val="%6."/>
      <w:lvlJc w:val="right"/>
      <w:pPr>
        <w:tabs>
          <w:tab w:val="num" w:pos="4320"/>
        </w:tabs>
        <w:ind w:left="4320" w:hanging="180"/>
      </w:pPr>
    </w:lvl>
    <w:lvl w:ilvl="6" w:tplc="88DABECA" w:tentative="1">
      <w:start w:val="1"/>
      <w:numFmt w:val="decimal"/>
      <w:lvlText w:val="%7."/>
      <w:lvlJc w:val="left"/>
      <w:pPr>
        <w:tabs>
          <w:tab w:val="num" w:pos="5040"/>
        </w:tabs>
        <w:ind w:left="5040" w:hanging="360"/>
      </w:pPr>
    </w:lvl>
    <w:lvl w:ilvl="7" w:tplc="02AE0A10" w:tentative="1">
      <w:start w:val="1"/>
      <w:numFmt w:val="lowerLetter"/>
      <w:lvlText w:val="%8."/>
      <w:lvlJc w:val="left"/>
      <w:pPr>
        <w:tabs>
          <w:tab w:val="num" w:pos="5760"/>
        </w:tabs>
        <w:ind w:left="5760" w:hanging="360"/>
      </w:pPr>
    </w:lvl>
    <w:lvl w:ilvl="8" w:tplc="5EA0A254" w:tentative="1">
      <w:start w:val="1"/>
      <w:numFmt w:val="lowerRoman"/>
      <w:lvlText w:val="%9."/>
      <w:lvlJc w:val="right"/>
      <w:pPr>
        <w:tabs>
          <w:tab w:val="num" w:pos="6480"/>
        </w:tabs>
        <w:ind w:left="6480" w:hanging="180"/>
      </w:pPr>
    </w:lvl>
  </w:abstractNum>
  <w:abstractNum w:abstractNumId="63" w15:restartNumberingAfterBreak="0">
    <w:nsid w:val="4C3D0B87"/>
    <w:multiLevelType w:val="hybridMultilevel"/>
    <w:tmpl w:val="67F8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843986"/>
    <w:multiLevelType w:val="hybridMultilevel"/>
    <w:tmpl w:val="EEDC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205DA6"/>
    <w:multiLevelType w:val="hybridMultilevel"/>
    <w:tmpl w:val="E29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3346F2"/>
    <w:multiLevelType w:val="hybridMultilevel"/>
    <w:tmpl w:val="01A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5442EB"/>
    <w:multiLevelType w:val="hybridMultilevel"/>
    <w:tmpl w:val="066E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E43476"/>
    <w:multiLevelType w:val="hybridMultilevel"/>
    <w:tmpl w:val="CEEA95D6"/>
    <w:lvl w:ilvl="0" w:tplc="E1DEBC4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160100"/>
    <w:multiLevelType w:val="hybridMultilevel"/>
    <w:tmpl w:val="D34C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16744F"/>
    <w:multiLevelType w:val="hybridMultilevel"/>
    <w:tmpl w:val="A45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850A1D"/>
    <w:multiLevelType w:val="hybridMultilevel"/>
    <w:tmpl w:val="5FB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9151B9"/>
    <w:multiLevelType w:val="hybridMultilevel"/>
    <w:tmpl w:val="BB10FB38"/>
    <w:lvl w:ilvl="0" w:tplc="AD2E7190">
      <w:start w:val="1"/>
      <w:numFmt w:val="bullet"/>
      <w:lvlText w:val=""/>
      <w:lvlJc w:val="left"/>
      <w:pPr>
        <w:tabs>
          <w:tab w:val="num" w:pos="360"/>
        </w:tabs>
        <w:ind w:left="360" w:hanging="360"/>
      </w:pPr>
      <w:rPr>
        <w:rFonts w:ascii="Symbol" w:hAnsi="Symbol" w:hint="default"/>
      </w:rPr>
    </w:lvl>
    <w:lvl w:ilvl="1" w:tplc="386A8866">
      <w:start w:val="1"/>
      <w:numFmt w:val="bullet"/>
      <w:lvlText w:val="o"/>
      <w:lvlJc w:val="left"/>
      <w:pPr>
        <w:tabs>
          <w:tab w:val="num" w:pos="1080"/>
        </w:tabs>
        <w:ind w:left="1080" w:hanging="360"/>
      </w:pPr>
      <w:rPr>
        <w:rFonts w:ascii="Courier New" w:hAnsi="Courier New" w:cs="Courier New" w:hint="default"/>
      </w:rPr>
    </w:lvl>
    <w:lvl w:ilvl="2" w:tplc="46A6D5A2">
      <w:start w:val="1"/>
      <w:numFmt w:val="bullet"/>
      <w:lvlText w:val=""/>
      <w:lvlJc w:val="left"/>
      <w:pPr>
        <w:tabs>
          <w:tab w:val="num" w:pos="1800"/>
        </w:tabs>
        <w:ind w:left="1800" w:hanging="360"/>
      </w:pPr>
      <w:rPr>
        <w:rFonts w:ascii="Symbol" w:hAnsi="Symbol" w:hint="default"/>
      </w:rPr>
    </w:lvl>
    <w:lvl w:ilvl="3" w:tplc="698E065A" w:tentative="1">
      <w:start w:val="1"/>
      <w:numFmt w:val="bullet"/>
      <w:lvlText w:val=""/>
      <w:lvlJc w:val="left"/>
      <w:pPr>
        <w:tabs>
          <w:tab w:val="num" w:pos="2520"/>
        </w:tabs>
        <w:ind w:left="2520" w:hanging="360"/>
      </w:pPr>
      <w:rPr>
        <w:rFonts w:ascii="Symbol" w:hAnsi="Symbol" w:hint="default"/>
      </w:rPr>
    </w:lvl>
    <w:lvl w:ilvl="4" w:tplc="EF121D08" w:tentative="1">
      <w:start w:val="1"/>
      <w:numFmt w:val="bullet"/>
      <w:lvlText w:val="o"/>
      <w:lvlJc w:val="left"/>
      <w:pPr>
        <w:tabs>
          <w:tab w:val="num" w:pos="3240"/>
        </w:tabs>
        <w:ind w:left="3240" w:hanging="360"/>
      </w:pPr>
      <w:rPr>
        <w:rFonts w:ascii="Courier New" w:hAnsi="Courier New" w:cs="Courier New" w:hint="default"/>
      </w:rPr>
    </w:lvl>
    <w:lvl w:ilvl="5" w:tplc="FDC8857A" w:tentative="1">
      <w:start w:val="1"/>
      <w:numFmt w:val="bullet"/>
      <w:lvlText w:val=""/>
      <w:lvlJc w:val="left"/>
      <w:pPr>
        <w:tabs>
          <w:tab w:val="num" w:pos="3960"/>
        </w:tabs>
        <w:ind w:left="3960" w:hanging="360"/>
      </w:pPr>
      <w:rPr>
        <w:rFonts w:ascii="Wingdings" w:hAnsi="Wingdings" w:hint="default"/>
      </w:rPr>
    </w:lvl>
    <w:lvl w:ilvl="6" w:tplc="FB1E7402" w:tentative="1">
      <w:start w:val="1"/>
      <w:numFmt w:val="bullet"/>
      <w:lvlText w:val=""/>
      <w:lvlJc w:val="left"/>
      <w:pPr>
        <w:tabs>
          <w:tab w:val="num" w:pos="4680"/>
        </w:tabs>
        <w:ind w:left="4680" w:hanging="360"/>
      </w:pPr>
      <w:rPr>
        <w:rFonts w:ascii="Symbol" w:hAnsi="Symbol" w:hint="default"/>
      </w:rPr>
    </w:lvl>
    <w:lvl w:ilvl="7" w:tplc="EA72BC6A" w:tentative="1">
      <w:start w:val="1"/>
      <w:numFmt w:val="bullet"/>
      <w:lvlText w:val="o"/>
      <w:lvlJc w:val="left"/>
      <w:pPr>
        <w:tabs>
          <w:tab w:val="num" w:pos="5400"/>
        </w:tabs>
        <w:ind w:left="5400" w:hanging="360"/>
      </w:pPr>
      <w:rPr>
        <w:rFonts w:ascii="Courier New" w:hAnsi="Courier New" w:cs="Courier New" w:hint="default"/>
      </w:rPr>
    </w:lvl>
    <w:lvl w:ilvl="8" w:tplc="BB30B94A"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B7E38E4"/>
    <w:multiLevelType w:val="hybridMultilevel"/>
    <w:tmpl w:val="7F7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7F04B5"/>
    <w:multiLevelType w:val="hybridMultilevel"/>
    <w:tmpl w:val="8C2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A44F19"/>
    <w:multiLevelType w:val="hybridMultilevel"/>
    <w:tmpl w:val="3BB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B15F62"/>
    <w:multiLevelType w:val="hybridMultilevel"/>
    <w:tmpl w:val="1D3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0405C6"/>
    <w:multiLevelType w:val="hybridMultilevel"/>
    <w:tmpl w:val="613C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645D9C"/>
    <w:multiLevelType w:val="hybridMultilevel"/>
    <w:tmpl w:val="6ADE610C"/>
    <w:lvl w:ilvl="0" w:tplc="EE527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44778E"/>
    <w:multiLevelType w:val="hybridMultilevel"/>
    <w:tmpl w:val="5E82F6B6"/>
    <w:lvl w:ilvl="0" w:tplc="E1DEBC4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6757DF"/>
    <w:multiLevelType w:val="singleLevel"/>
    <w:tmpl w:val="7CB48FB6"/>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71B5183"/>
    <w:multiLevelType w:val="hybridMultilevel"/>
    <w:tmpl w:val="A0CA0E38"/>
    <w:lvl w:ilvl="0" w:tplc="DBEEF90E">
      <w:start w:val="1"/>
      <w:numFmt w:val="bullet"/>
      <w:lvlText w:val=""/>
      <w:lvlJc w:val="left"/>
      <w:pPr>
        <w:ind w:left="1356" w:hanging="360"/>
      </w:pPr>
      <w:rPr>
        <w:rFonts w:ascii="Symbol" w:hAnsi="Symbol" w:hint="default"/>
      </w:rPr>
    </w:lvl>
    <w:lvl w:ilvl="1" w:tplc="04090003">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82" w15:restartNumberingAfterBreak="0">
    <w:nsid w:val="6AFD3446"/>
    <w:multiLevelType w:val="hybridMultilevel"/>
    <w:tmpl w:val="36DC1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BE32628"/>
    <w:multiLevelType w:val="hybridMultilevel"/>
    <w:tmpl w:val="2A4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B3415E"/>
    <w:multiLevelType w:val="hybridMultilevel"/>
    <w:tmpl w:val="EC865426"/>
    <w:lvl w:ilvl="0" w:tplc="18246984">
      <w:start w:val="10"/>
      <w:numFmt w:val="bullet"/>
      <w:lvlText w:val=""/>
      <w:lvlJc w:val="left"/>
      <w:pPr>
        <w:ind w:left="720" w:hanging="360"/>
      </w:pPr>
      <w:rPr>
        <w:rFonts w:ascii="Symbol" w:eastAsia="Symbol" w:hAnsi="Symbol" w:cs="Symbo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520ED7"/>
    <w:multiLevelType w:val="hybridMultilevel"/>
    <w:tmpl w:val="07303D42"/>
    <w:lvl w:ilvl="0" w:tplc="18246984">
      <w:start w:val="10"/>
      <w:numFmt w:val="bullet"/>
      <w:lvlText w:val=""/>
      <w:lvlJc w:val="left"/>
      <w:pPr>
        <w:ind w:left="720" w:hanging="360"/>
      </w:pPr>
      <w:rPr>
        <w:rFonts w:ascii="Symbol" w:eastAsia="Symbol" w:hAnsi="Symbol" w:cs="Symbo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429FE"/>
    <w:multiLevelType w:val="hybridMultilevel"/>
    <w:tmpl w:val="6B4CD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E73B24"/>
    <w:multiLevelType w:val="multilevel"/>
    <w:tmpl w:val="F3EE78BA"/>
    <w:lvl w:ilvl="0">
      <w:start w:val="1"/>
      <w:numFmt w:val="decimal"/>
      <w:pStyle w:val="Head1"/>
      <w:lvlText w:val="%1.0"/>
      <w:lvlJc w:val="left"/>
      <w:pPr>
        <w:tabs>
          <w:tab w:val="num" w:pos="570"/>
        </w:tabs>
        <w:ind w:left="570" w:hanging="570"/>
      </w:pPr>
      <w:rPr>
        <w:rFonts w:hint="default"/>
      </w:rPr>
    </w:lvl>
    <w:lvl w:ilvl="1">
      <w:start w:val="1"/>
      <w:numFmt w:val="decimal"/>
      <w:pStyle w:val="Head2"/>
      <w:lvlText w:val="%1.%2"/>
      <w:lvlJc w:val="left"/>
      <w:pPr>
        <w:tabs>
          <w:tab w:val="num" w:pos="1146"/>
        </w:tabs>
        <w:ind w:left="1146" w:hanging="570"/>
      </w:pPr>
      <w:rPr>
        <w:rFonts w:hint="default"/>
      </w:rPr>
    </w:lvl>
    <w:lvl w:ilvl="2">
      <w:start w:val="1"/>
      <w:numFmt w:val="decimal"/>
      <w:pStyle w:val="Text3Number"/>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88" w15:restartNumberingAfterBreak="0">
    <w:nsid w:val="6FEC6FA1"/>
    <w:multiLevelType w:val="hybridMultilevel"/>
    <w:tmpl w:val="7638E1E8"/>
    <w:lvl w:ilvl="0" w:tplc="04090001">
      <w:start w:val="1"/>
      <w:numFmt w:val="bullet"/>
      <w:lvlText w:val=""/>
      <w:lvlJc w:val="left"/>
      <w:pPr>
        <w:tabs>
          <w:tab w:val="num" w:pos="504"/>
        </w:tabs>
        <w:ind w:left="5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708A2576"/>
    <w:multiLevelType w:val="hybridMultilevel"/>
    <w:tmpl w:val="F21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CE5F76"/>
    <w:multiLevelType w:val="hybridMultilevel"/>
    <w:tmpl w:val="1DF8F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26C62E2"/>
    <w:multiLevelType w:val="hybridMultilevel"/>
    <w:tmpl w:val="69F0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7D73827"/>
    <w:multiLevelType w:val="hybridMultilevel"/>
    <w:tmpl w:val="E9AE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9846C3"/>
    <w:multiLevelType w:val="hybridMultilevel"/>
    <w:tmpl w:val="E88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B71656"/>
    <w:multiLevelType w:val="hybridMultilevel"/>
    <w:tmpl w:val="317A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0D180C"/>
    <w:multiLevelType w:val="hybridMultilevel"/>
    <w:tmpl w:val="6096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577DD8"/>
    <w:multiLevelType w:val="hybridMultilevel"/>
    <w:tmpl w:val="32DC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5"/>
  </w:num>
  <w:num w:numId="2">
    <w:abstractNumId w:val="84"/>
  </w:num>
  <w:num w:numId="3">
    <w:abstractNumId w:val="70"/>
  </w:num>
  <w:num w:numId="4">
    <w:abstractNumId w:val="54"/>
  </w:num>
  <w:num w:numId="5">
    <w:abstractNumId w:val="90"/>
  </w:num>
  <w:num w:numId="6">
    <w:abstractNumId w:val="45"/>
  </w:num>
  <w:num w:numId="7">
    <w:abstractNumId w:val="69"/>
  </w:num>
  <w:num w:numId="8">
    <w:abstractNumId w:val="42"/>
  </w:num>
  <w:num w:numId="9">
    <w:abstractNumId w:val="50"/>
  </w:num>
  <w:num w:numId="10">
    <w:abstractNumId w:val="61"/>
  </w:num>
  <w:num w:numId="11">
    <w:abstractNumId w:val="74"/>
  </w:num>
  <w:num w:numId="12">
    <w:abstractNumId w:val="89"/>
  </w:num>
  <w:num w:numId="13">
    <w:abstractNumId w:val="57"/>
  </w:num>
  <w:num w:numId="14">
    <w:abstractNumId w:val="93"/>
  </w:num>
  <w:num w:numId="15">
    <w:abstractNumId w:val="53"/>
  </w:num>
  <w:num w:numId="16">
    <w:abstractNumId w:val="46"/>
  </w:num>
  <w:num w:numId="17">
    <w:abstractNumId w:val="64"/>
  </w:num>
  <w:num w:numId="18">
    <w:abstractNumId w:val="59"/>
  </w:num>
  <w:num w:numId="19">
    <w:abstractNumId w:val="39"/>
  </w:num>
  <w:num w:numId="20">
    <w:abstractNumId w:val="92"/>
  </w:num>
  <w:num w:numId="21">
    <w:abstractNumId w:val="67"/>
  </w:num>
  <w:num w:numId="22">
    <w:abstractNumId w:val="49"/>
  </w:num>
  <w:num w:numId="23">
    <w:abstractNumId w:val="96"/>
  </w:num>
  <w:num w:numId="24">
    <w:abstractNumId w:val="91"/>
  </w:num>
  <w:num w:numId="25">
    <w:abstractNumId w:val="27"/>
  </w:num>
  <w:num w:numId="26">
    <w:abstractNumId w:val="28"/>
  </w:num>
  <w:num w:numId="27">
    <w:abstractNumId w:val="38"/>
  </w:num>
  <w:num w:numId="28">
    <w:abstractNumId w:val="95"/>
  </w:num>
  <w:num w:numId="29">
    <w:abstractNumId w:val="19"/>
  </w:num>
  <w:num w:numId="30">
    <w:abstractNumId w:val="86"/>
  </w:num>
  <w:num w:numId="31">
    <w:abstractNumId w:val="20"/>
  </w:num>
  <w:num w:numId="32">
    <w:abstractNumId w:val="9"/>
  </w:num>
  <w:num w:numId="33">
    <w:abstractNumId w:val="37"/>
  </w:num>
  <w:num w:numId="34">
    <w:abstractNumId w:val="52"/>
  </w:num>
  <w:num w:numId="35">
    <w:abstractNumId w:val="51"/>
  </w:num>
  <w:num w:numId="36">
    <w:abstractNumId w:val="8"/>
  </w:num>
  <w:num w:numId="37">
    <w:abstractNumId w:val="43"/>
  </w:num>
  <w:num w:numId="38">
    <w:abstractNumId w:val="11"/>
  </w:num>
  <w:num w:numId="39">
    <w:abstractNumId w:val="83"/>
  </w:num>
  <w:num w:numId="40">
    <w:abstractNumId w:val="15"/>
  </w:num>
  <w:num w:numId="41">
    <w:abstractNumId w:val="32"/>
  </w:num>
  <w:num w:numId="42">
    <w:abstractNumId w:val="23"/>
  </w:num>
  <w:num w:numId="43">
    <w:abstractNumId w:val="66"/>
  </w:num>
  <w:num w:numId="44">
    <w:abstractNumId w:val="77"/>
  </w:num>
  <w:num w:numId="45">
    <w:abstractNumId w:val="58"/>
  </w:num>
  <w:num w:numId="46">
    <w:abstractNumId w:val="29"/>
  </w:num>
  <w:num w:numId="47">
    <w:abstractNumId w:val="75"/>
  </w:num>
  <w:num w:numId="48">
    <w:abstractNumId w:val="76"/>
  </w:num>
  <w:num w:numId="49">
    <w:abstractNumId w:val="87"/>
  </w:num>
  <w:num w:numId="50">
    <w:abstractNumId w:val="72"/>
  </w:num>
  <w:num w:numId="51">
    <w:abstractNumId w:val="10"/>
  </w:num>
  <w:num w:numId="52">
    <w:abstractNumId w:val="62"/>
  </w:num>
  <w:num w:numId="53">
    <w:abstractNumId w:val="34"/>
  </w:num>
  <w:num w:numId="54">
    <w:abstractNumId w:val="16"/>
  </w:num>
  <w:num w:numId="55">
    <w:abstractNumId w:val="41"/>
  </w:num>
  <w:num w:numId="56">
    <w:abstractNumId w:val="55"/>
  </w:num>
  <w:num w:numId="57">
    <w:abstractNumId w:val="80"/>
  </w:num>
  <w:num w:numId="58">
    <w:abstractNumId w:val="60"/>
  </w:num>
  <w:num w:numId="59">
    <w:abstractNumId w:val="36"/>
  </w:num>
  <w:num w:numId="60">
    <w:abstractNumId w:val="24"/>
  </w:num>
  <w:num w:numId="61">
    <w:abstractNumId w:val="17"/>
  </w:num>
  <w:num w:numId="62">
    <w:abstractNumId w:val="35"/>
  </w:num>
  <w:num w:numId="63">
    <w:abstractNumId w:val="30"/>
  </w:num>
  <w:num w:numId="64">
    <w:abstractNumId w:val="6"/>
  </w:num>
  <w:num w:numId="65">
    <w:abstractNumId w:val="5"/>
  </w:num>
  <w:num w:numId="66">
    <w:abstractNumId w:val="4"/>
  </w:num>
  <w:num w:numId="67">
    <w:abstractNumId w:val="7"/>
  </w:num>
  <w:num w:numId="68">
    <w:abstractNumId w:val="3"/>
  </w:num>
  <w:num w:numId="69">
    <w:abstractNumId w:val="2"/>
  </w:num>
  <w:num w:numId="70">
    <w:abstractNumId w:val="1"/>
  </w:num>
  <w:num w:numId="71">
    <w:abstractNumId w:val="0"/>
  </w:num>
  <w:num w:numId="72">
    <w:abstractNumId w:val="26"/>
  </w:num>
  <w:num w:numId="73">
    <w:abstractNumId w:val="22"/>
  </w:num>
  <w:num w:numId="74">
    <w:abstractNumId w:val="82"/>
  </w:num>
  <w:num w:numId="75">
    <w:abstractNumId w:val="88"/>
  </w:num>
  <w:num w:numId="76">
    <w:abstractNumId w:val="40"/>
  </w:num>
  <w:num w:numId="77">
    <w:abstractNumId w:val="47"/>
  </w:num>
  <w:num w:numId="78">
    <w:abstractNumId w:val="73"/>
  </w:num>
  <w:num w:numId="79">
    <w:abstractNumId w:val="25"/>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4"/>
  </w:num>
  <w:num w:numId="84">
    <w:abstractNumId w:val="63"/>
  </w:num>
  <w:num w:numId="85">
    <w:abstractNumId w:val="81"/>
  </w:num>
  <w:num w:numId="86">
    <w:abstractNumId w:val="12"/>
  </w:num>
  <w:num w:numId="87">
    <w:abstractNumId w:val="48"/>
  </w:num>
  <w:num w:numId="88">
    <w:abstractNumId w:val="71"/>
  </w:num>
  <w:num w:numId="89">
    <w:abstractNumId w:val="21"/>
  </w:num>
  <w:num w:numId="90">
    <w:abstractNumId w:val="33"/>
  </w:num>
  <w:num w:numId="91">
    <w:abstractNumId w:val="31"/>
  </w:num>
  <w:num w:numId="92">
    <w:abstractNumId w:val="18"/>
  </w:num>
  <w:num w:numId="93">
    <w:abstractNumId w:val="78"/>
  </w:num>
  <w:num w:numId="94">
    <w:abstractNumId w:val="65"/>
  </w:num>
  <w:num w:numId="95">
    <w:abstractNumId w:val="79"/>
  </w:num>
  <w:num w:numId="96">
    <w:abstractNumId w:val="44"/>
  </w:num>
  <w:num w:numId="97">
    <w:abstractNumId w:val="68"/>
  </w:num>
  <w:num w:numId="98">
    <w:abstractNumId w:val="13"/>
  </w:num>
  <w:num w:numId="99">
    <w:abstractNumId w:val="56"/>
  </w:num>
  <w:num w:numId="100">
    <w:abstractNumId w:val="1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ntouriotis, Alexander">
    <w15:presenceInfo w15:providerId="AD" w15:userId="S-1-5-21-34999301-517364082-273882866-9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8A"/>
    <w:rsid w:val="00003A3A"/>
    <w:rsid w:val="00004755"/>
    <w:rsid w:val="000127E5"/>
    <w:rsid w:val="00012D81"/>
    <w:rsid w:val="00012FB7"/>
    <w:rsid w:val="000159D2"/>
    <w:rsid w:val="00016C8A"/>
    <w:rsid w:val="00017D0F"/>
    <w:rsid w:val="00021DEF"/>
    <w:rsid w:val="00022892"/>
    <w:rsid w:val="00024936"/>
    <w:rsid w:val="000252A9"/>
    <w:rsid w:val="000267B5"/>
    <w:rsid w:val="00026C93"/>
    <w:rsid w:val="00037014"/>
    <w:rsid w:val="00037836"/>
    <w:rsid w:val="0003788A"/>
    <w:rsid w:val="000429B6"/>
    <w:rsid w:val="0004435A"/>
    <w:rsid w:val="00044579"/>
    <w:rsid w:val="00050C20"/>
    <w:rsid w:val="000513E2"/>
    <w:rsid w:val="00061B63"/>
    <w:rsid w:val="00062840"/>
    <w:rsid w:val="00066BDB"/>
    <w:rsid w:val="00070808"/>
    <w:rsid w:val="000712A1"/>
    <w:rsid w:val="00072B63"/>
    <w:rsid w:val="0007491B"/>
    <w:rsid w:val="00080922"/>
    <w:rsid w:val="000834FC"/>
    <w:rsid w:val="00087BFB"/>
    <w:rsid w:val="000913FE"/>
    <w:rsid w:val="000937FC"/>
    <w:rsid w:val="000943CC"/>
    <w:rsid w:val="00096335"/>
    <w:rsid w:val="00096F73"/>
    <w:rsid w:val="00097BE0"/>
    <w:rsid w:val="000A16A0"/>
    <w:rsid w:val="000A5BE9"/>
    <w:rsid w:val="000B0018"/>
    <w:rsid w:val="000B1D9D"/>
    <w:rsid w:val="000B3151"/>
    <w:rsid w:val="000B7D97"/>
    <w:rsid w:val="000B7E3F"/>
    <w:rsid w:val="000C0035"/>
    <w:rsid w:val="000C2024"/>
    <w:rsid w:val="000C2362"/>
    <w:rsid w:val="000C5D8E"/>
    <w:rsid w:val="000C75C8"/>
    <w:rsid w:val="000D5AC1"/>
    <w:rsid w:val="000D6934"/>
    <w:rsid w:val="000D6C7F"/>
    <w:rsid w:val="000E0F5F"/>
    <w:rsid w:val="000E4E47"/>
    <w:rsid w:val="000E5EDE"/>
    <w:rsid w:val="000E5F6F"/>
    <w:rsid w:val="000E7D43"/>
    <w:rsid w:val="000F244D"/>
    <w:rsid w:val="000F3365"/>
    <w:rsid w:val="000F7855"/>
    <w:rsid w:val="00104E8E"/>
    <w:rsid w:val="0010735C"/>
    <w:rsid w:val="001103A1"/>
    <w:rsid w:val="001110A5"/>
    <w:rsid w:val="00111504"/>
    <w:rsid w:val="001132D9"/>
    <w:rsid w:val="001136E6"/>
    <w:rsid w:val="0011482B"/>
    <w:rsid w:val="00114E2E"/>
    <w:rsid w:val="00120CCC"/>
    <w:rsid w:val="0012295C"/>
    <w:rsid w:val="00126875"/>
    <w:rsid w:val="001342C9"/>
    <w:rsid w:val="0013513C"/>
    <w:rsid w:val="00135AF2"/>
    <w:rsid w:val="00137750"/>
    <w:rsid w:val="001422E4"/>
    <w:rsid w:val="00142EBB"/>
    <w:rsid w:val="001431A0"/>
    <w:rsid w:val="00144DED"/>
    <w:rsid w:val="001455A7"/>
    <w:rsid w:val="0014585B"/>
    <w:rsid w:val="0015015A"/>
    <w:rsid w:val="00154F6E"/>
    <w:rsid w:val="00156EC2"/>
    <w:rsid w:val="00160D8F"/>
    <w:rsid w:val="00160F37"/>
    <w:rsid w:val="00160F47"/>
    <w:rsid w:val="0016496E"/>
    <w:rsid w:val="00172F4B"/>
    <w:rsid w:val="00181AD5"/>
    <w:rsid w:val="00181FE7"/>
    <w:rsid w:val="001829E4"/>
    <w:rsid w:val="001858A5"/>
    <w:rsid w:val="001858A6"/>
    <w:rsid w:val="0019058B"/>
    <w:rsid w:val="00191C59"/>
    <w:rsid w:val="00195ADB"/>
    <w:rsid w:val="001A052F"/>
    <w:rsid w:val="001A11B5"/>
    <w:rsid w:val="001A15AD"/>
    <w:rsid w:val="001A7004"/>
    <w:rsid w:val="001B08BC"/>
    <w:rsid w:val="001B3727"/>
    <w:rsid w:val="001C0DEA"/>
    <w:rsid w:val="001C0ECD"/>
    <w:rsid w:val="001C3DE5"/>
    <w:rsid w:val="001C72DB"/>
    <w:rsid w:val="001D0296"/>
    <w:rsid w:val="001D300C"/>
    <w:rsid w:val="001D76EB"/>
    <w:rsid w:val="001E173B"/>
    <w:rsid w:val="001E31C8"/>
    <w:rsid w:val="001E3EDD"/>
    <w:rsid w:val="001E5458"/>
    <w:rsid w:val="001E6834"/>
    <w:rsid w:val="001E7508"/>
    <w:rsid w:val="001E7A09"/>
    <w:rsid w:val="001F17C9"/>
    <w:rsid w:val="001F2277"/>
    <w:rsid w:val="001F28EF"/>
    <w:rsid w:val="001F4191"/>
    <w:rsid w:val="001F6BBC"/>
    <w:rsid w:val="00201D46"/>
    <w:rsid w:val="00202188"/>
    <w:rsid w:val="002112F0"/>
    <w:rsid w:val="002116E5"/>
    <w:rsid w:val="00213304"/>
    <w:rsid w:val="00213D55"/>
    <w:rsid w:val="002155AE"/>
    <w:rsid w:val="00215AD5"/>
    <w:rsid w:val="00215C6F"/>
    <w:rsid w:val="00216AD9"/>
    <w:rsid w:val="00220A93"/>
    <w:rsid w:val="00221AD2"/>
    <w:rsid w:val="0022766D"/>
    <w:rsid w:val="00231908"/>
    <w:rsid w:val="00232B5B"/>
    <w:rsid w:val="002330F9"/>
    <w:rsid w:val="002345FC"/>
    <w:rsid w:val="00234752"/>
    <w:rsid w:val="00235E07"/>
    <w:rsid w:val="00236100"/>
    <w:rsid w:val="002376E6"/>
    <w:rsid w:val="00240D7E"/>
    <w:rsid w:val="002463BD"/>
    <w:rsid w:val="002506EE"/>
    <w:rsid w:val="00251135"/>
    <w:rsid w:val="00251D59"/>
    <w:rsid w:val="0025295E"/>
    <w:rsid w:val="00260CDA"/>
    <w:rsid w:val="00262E17"/>
    <w:rsid w:val="0027145C"/>
    <w:rsid w:val="002726F6"/>
    <w:rsid w:val="00273D69"/>
    <w:rsid w:val="0028059B"/>
    <w:rsid w:val="002810CD"/>
    <w:rsid w:val="00283BCA"/>
    <w:rsid w:val="00283D46"/>
    <w:rsid w:val="002841B9"/>
    <w:rsid w:val="002847C2"/>
    <w:rsid w:val="00285005"/>
    <w:rsid w:val="00292428"/>
    <w:rsid w:val="00292AC0"/>
    <w:rsid w:val="00292C0D"/>
    <w:rsid w:val="00293A15"/>
    <w:rsid w:val="0029689E"/>
    <w:rsid w:val="00296E39"/>
    <w:rsid w:val="002A3666"/>
    <w:rsid w:val="002A547D"/>
    <w:rsid w:val="002A5C96"/>
    <w:rsid w:val="002A776E"/>
    <w:rsid w:val="002B7DED"/>
    <w:rsid w:val="002C0CB4"/>
    <w:rsid w:val="002C305C"/>
    <w:rsid w:val="002C38E2"/>
    <w:rsid w:val="002C43FB"/>
    <w:rsid w:val="002C5B27"/>
    <w:rsid w:val="002D015E"/>
    <w:rsid w:val="002D0298"/>
    <w:rsid w:val="002D11C6"/>
    <w:rsid w:val="002D26DF"/>
    <w:rsid w:val="002D2E25"/>
    <w:rsid w:val="002D3524"/>
    <w:rsid w:val="002D6E14"/>
    <w:rsid w:val="002E3D5E"/>
    <w:rsid w:val="002E3E13"/>
    <w:rsid w:val="002E7580"/>
    <w:rsid w:val="002E7FE4"/>
    <w:rsid w:val="002F1110"/>
    <w:rsid w:val="002F40FA"/>
    <w:rsid w:val="002F41E1"/>
    <w:rsid w:val="002F64A7"/>
    <w:rsid w:val="003011CF"/>
    <w:rsid w:val="00303EA6"/>
    <w:rsid w:val="0030476E"/>
    <w:rsid w:val="00304DE1"/>
    <w:rsid w:val="00307DDB"/>
    <w:rsid w:val="00310758"/>
    <w:rsid w:val="00312683"/>
    <w:rsid w:val="003157A8"/>
    <w:rsid w:val="003159E5"/>
    <w:rsid w:val="00316642"/>
    <w:rsid w:val="00320A38"/>
    <w:rsid w:val="003213D4"/>
    <w:rsid w:val="003215FF"/>
    <w:rsid w:val="00324699"/>
    <w:rsid w:val="0032506B"/>
    <w:rsid w:val="00331C35"/>
    <w:rsid w:val="00333E6B"/>
    <w:rsid w:val="0033466C"/>
    <w:rsid w:val="00336989"/>
    <w:rsid w:val="003377F6"/>
    <w:rsid w:val="00340BD4"/>
    <w:rsid w:val="003420C4"/>
    <w:rsid w:val="00343679"/>
    <w:rsid w:val="00345225"/>
    <w:rsid w:val="00345CDA"/>
    <w:rsid w:val="00347FA3"/>
    <w:rsid w:val="00350010"/>
    <w:rsid w:val="00350AF2"/>
    <w:rsid w:val="00352C87"/>
    <w:rsid w:val="00354E57"/>
    <w:rsid w:val="00354F36"/>
    <w:rsid w:val="003576F5"/>
    <w:rsid w:val="00357764"/>
    <w:rsid w:val="003635C2"/>
    <w:rsid w:val="00364733"/>
    <w:rsid w:val="003670EF"/>
    <w:rsid w:val="003810EB"/>
    <w:rsid w:val="00383CDF"/>
    <w:rsid w:val="00386C62"/>
    <w:rsid w:val="003959A0"/>
    <w:rsid w:val="00395C2A"/>
    <w:rsid w:val="00396C90"/>
    <w:rsid w:val="003A7F57"/>
    <w:rsid w:val="003B0211"/>
    <w:rsid w:val="003B0382"/>
    <w:rsid w:val="003B1E86"/>
    <w:rsid w:val="003B44BB"/>
    <w:rsid w:val="003B695C"/>
    <w:rsid w:val="003B6D9B"/>
    <w:rsid w:val="003B7ED8"/>
    <w:rsid w:val="003C0007"/>
    <w:rsid w:val="003C08F0"/>
    <w:rsid w:val="003C34A8"/>
    <w:rsid w:val="003C5262"/>
    <w:rsid w:val="003C63C9"/>
    <w:rsid w:val="003C76D9"/>
    <w:rsid w:val="003D31D4"/>
    <w:rsid w:val="003E28A7"/>
    <w:rsid w:val="003E375E"/>
    <w:rsid w:val="003E52A2"/>
    <w:rsid w:val="003F00C6"/>
    <w:rsid w:val="003F43F4"/>
    <w:rsid w:val="003F5134"/>
    <w:rsid w:val="0040435D"/>
    <w:rsid w:val="004066E3"/>
    <w:rsid w:val="00406B97"/>
    <w:rsid w:val="00411645"/>
    <w:rsid w:val="00412A94"/>
    <w:rsid w:val="00413CD9"/>
    <w:rsid w:val="00414894"/>
    <w:rsid w:val="0041558E"/>
    <w:rsid w:val="00415864"/>
    <w:rsid w:val="00417089"/>
    <w:rsid w:val="004225F0"/>
    <w:rsid w:val="00423DEB"/>
    <w:rsid w:val="00426C89"/>
    <w:rsid w:val="004302BA"/>
    <w:rsid w:val="00431C45"/>
    <w:rsid w:val="00433BA7"/>
    <w:rsid w:val="00435224"/>
    <w:rsid w:val="00437643"/>
    <w:rsid w:val="00441832"/>
    <w:rsid w:val="00446B66"/>
    <w:rsid w:val="00451321"/>
    <w:rsid w:val="0045363A"/>
    <w:rsid w:val="004557D5"/>
    <w:rsid w:val="004570D1"/>
    <w:rsid w:val="00462F50"/>
    <w:rsid w:val="004643EA"/>
    <w:rsid w:val="0046691F"/>
    <w:rsid w:val="00467F27"/>
    <w:rsid w:val="00475714"/>
    <w:rsid w:val="00476549"/>
    <w:rsid w:val="004779CF"/>
    <w:rsid w:val="004837D5"/>
    <w:rsid w:val="00483FDF"/>
    <w:rsid w:val="00485A06"/>
    <w:rsid w:val="004868EB"/>
    <w:rsid w:val="00487D63"/>
    <w:rsid w:val="00492E18"/>
    <w:rsid w:val="00493ADB"/>
    <w:rsid w:val="004947EE"/>
    <w:rsid w:val="004A1666"/>
    <w:rsid w:val="004A438A"/>
    <w:rsid w:val="004B482E"/>
    <w:rsid w:val="004B7043"/>
    <w:rsid w:val="004C0B98"/>
    <w:rsid w:val="004C29AB"/>
    <w:rsid w:val="004C4D30"/>
    <w:rsid w:val="004D17E0"/>
    <w:rsid w:val="004D2438"/>
    <w:rsid w:val="004D30B5"/>
    <w:rsid w:val="004D3CD9"/>
    <w:rsid w:val="004E2342"/>
    <w:rsid w:val="004E2661"/>
    <w:rsid w:val="004E42CF"/>
    <w:rsid w:val="004F0274"/>
    <w:rsid w:val="004F28BF"/>
    <w:rsid w:val="00501DA0"/>
    <w:rsid w:val="00502C02"/>
    <w:rsid w:val="00506F9C"/>
    <w:rsid w:val="0051106B"/>
    <w:rsid w:val="00512DCB"/>
    <w:rsid w:val="00513EC1"/>
    <w:rsid w:val="00517E79"/>
    <w:rsid w:val="00521BC8"/>
    <w:rsid w:val="00522335"/>
    <w:rsid w:val="00524A07"/>
    <w:rsid w:val="0052579F"/>
    <w:rsid w:val="005315B4"/>
    <w:rsid w:val="0053263D"/>
    <w:rsid w:val="00537353"/>
    <w:rsid w:val="0054025C"/>
    <w:rsid w:val="005543A6"/>
    <w:rsid w:val="00554655"/>
    <w:rsid w:val="00555530"/>
    <w:rsid w:val="0055744B"/>
    <w:rsid w:val="005616BF"/>
    <w:rsid w:val="0056179E"/>
    <w:rsid w:val="00562001"/>
    <w:rsid w:val="005622A1"/>
    <w:rsid w:val="00562FD0"/>
    <w:rsid w:val="00566BB7"/>
    <w:rsid w:val="00575443"/>
    <w:rsid w:val="00577F0B"/>
    <w:rsid w:val="005861F7"/>
    <w:rsid w:val="00586C74"/>
    <w:rsid w:val="00590295"/>
    <w:rsid w:val="0059545A"/>
    <w:rsid w:val="005961D3"/>
    <w:rsid w:val="005966C3"/>
    <w:rsid w:val="005A0D1B"/>
    <w:rsid w:val="005A44C7"/>
    <w:rsid w:val="005A4934"/>
    <w:rsid w:val="005A6F48"/>
    <w:rsid w:val="005B1189"/>
    <w:rsid w:val="005B17CF"/>
    <w:rsid w:val="005B3B18"/>
    <w:rsid w:val="005B3B90"/>
    <w:rsid w:val="005B5522"/>
    <w:rsid w:val="005B58F9"/>
    <w:rsid w:val="005B6DAA"/>
    <w:rsid w:val="005B77A7"/>
    <w:rsid w:val="005C1F78"/>
    <w:rsid w:val="005C29CF"/>
    <w:rsid w:val="005C683C"/>
    <w:rsid w:val="005C6C56"/>
    <w:rsid w:val="005C6E47"/>
    <w:rsid w:val="005D1443"/>
    <w:rsid w:val="005D215A"/>
    <w:rsid w:val="005D2C2D"/>
    <w:rsid w:val="005D43F7"/>
    <w:rsid w:val="005D7A12"/>
    <w:rsid w:val="005E00F4"/>
    <w:rsid w:val="005E0DAB"/>
    <w:rsid w:val="005F0179"/>
    <w:rsid w:val="005F07CE"/>
    <w:rsid w:val="005F26EF"/>
    <w:rsid w:val="005F4E9C"/>
    <w:rsid w:val="005F528D"/>
    <w:rsid w:val="00600698"/>
    <w:rsid w:val="00602D37"/>
    <w:rsid w:val="00605F1C"/>
    <w:rsid w:val="00614A43"/>
    <w:rsid w:val="0062377A"/>
    <w:rsid w:val="006318CB"/>
    <w:rsid w:val="00635416"/>
    <w:rsid w:val="006378D5"/>
    <w:rsid w:val="00645CFC"/>
    <w:rsid w:val="00647348"/>
    <w:rsid w:val="00647B82"/>
    <w:rsid w:val="00647F22"/>
    <w:rsid w:val="0065073D"/>
    <w:rsid w:val="006521C5"/>
    <w:rsid w:val="0065488D"/>
    <w:rsid w:val="00654DBB"/>
    <w:rsid w:val="006553AF"/>
    <w:rsid w:val="00662466"/>
    <w:rsid w:val="00663584"/>
    <w:rsid w:val="006647C3"/>
    <w:rsid w:val="006654CC"/>
    <w:rsid w:val="0066726D"/>
    <w:rsid w:val="00671EAF"/>
    <w:rsid w:val="0067607E"/>
    <w:rsid w:val="00677C46"/>
    <w:rsid w:val="00680C19"/>
    <w:rsid w:val="00681A75"/>
    <w:rsid w:val="00681CE9"/>
    <w:rsid w:val="00687161"/>
    <w:rsid w:val="006A41CE"/>
    <w:rsid w:val="006A54CD"/>
    <w:rsid w:val="006A5E36"/>
    <w:rsid w:val="006A6E07"/>
    <w:rsid w:val="006A7377"/>
    <w:rsid w:val="006A7C65"/>
    <w:rsid w:val="006B5870"/>
    <w:rsid w:val="006B61E9"/>
    <w:rsid w:val="006B6254"/>
    <w:rsid w:val="006C22D9"/>
    <w:rsid w:val="006C54BC"/>
    <w:rsid w:val="006C5FDB"/>
    <w:rsid w:val="006D32F1"/>
    <w:rsid w:val="006D4FC3"/>
    <w:rsid w:val="006D59C9"/>
    <w:rsid w:val="006D6100"/>
    <w:rsid w:val="006D68F9"/>
    <w:rsid w:val="006E1785"/>
    <w:rsid w:val="006F03F9"/>
    <w:rsid w:val="006F0747"/>
    <w:rsid w:val="006F1EF3"/>
    <w:rsid w:val="006F4C57"/>
    <w:rsid w:val="00700B2E"/>
    <w:rsid w:val="007027C1"/>
    <w:rsid w:val="00702873"/>
    <w:rsid w:val="00702C86"/>
    <w:rsid w:val="00704217"/>
    <w:rsid w:val="00706D5C"/>
    <w:rsid w:val="00716DDA"/>
    <w:rsid w:val="00721098"/>
    <w:rsid w:val="007241DB"/>
    <w:rsid w:val="00725034"/>
    <w:rsid w:val="00725104"/>
    <w:rsid w:val="0072551C"/>
    <w:rsid w:val="00725655"/>
    <w:rsid w:val="007267FA"/>
    <w:rsid w:val="007309DE"/>
    <w:rsid w:val="00734F60"/>
    <w:rsid w:val="007369C1"/>
    <w:rsid w:val="0074139B"/>
    <w:rsid w:val="00743BF5"/>
    <w:rsid w:val="0074593D"/>
    <w:rsid w:val="00746C90"/>
    <w:rsid w:val="00747C0F"/>
    <w:rsid w:val="00750522"/>
    <w:rsid w:val="00751A87"/>
    <w:rsid w:val="00753F08"/>
    <w:rsid w:val="00755CA6"/>
    <w:rsid w:val="00757005"/>
    <w:rsid w:val="00760CBB"/>
    <w:rsid w:val="00761DF3"/>
    <w:rsid w:val="007625B6"/>
    <w:rsid w:val="007628DB"/>
    <w:rsid w:val="00763BA7"/>
    <w:rsid w:val="00764C3E"/>
    <w:rsid w:val="00765E35"/>
    <w:rsid w:val="0076702E"/>
    <w:rsid w:val="00767B88"/>
    <w:rsid w:val="007713B4"/>
    <w:rsid w:val="00773797"/>
    <w:rsid w:val="007835B8"/>
    <w:rsid w:val="00785336"/>
    <w:rsid w:val="007865C2"/>
    <w:rsid w:val="00786CB6"/>
    <w:rsid w:val="00790245"/>
    <w:rsid w:val="00790D2A"/>
    <w:rsid w:val="0079240B"/>
    <w:rsid w:val="00793520"/>
    <w:rsid w:val="007935A7"/>
    <w:rsid w:val="007953F2"/>
    <w:rsid w:val="00797CBB"/>
    <w:rsid w:val="007A0840"/>
    <w:rsid w:val="007A6CB5"/>
    <w:rsid w:val="007A7389"/>
    <w:rsid w:val="007A7C51"/>
    <w:rsid w:val="007B2891"/>
    <w:rsid w:val="007B68BE"/>
    <w:rsid w:val="007D06DB"/>
    <w:rsid w:val="007D2368"/>
    <w:rsid w:val="007D3528"/>
    <w:rsid w:val="007D3EF2"/>
    <w:rsid w:val="007E1D37"/>
    <w:rsid w:val="007E3183"/>
    <w:rsid w:val="007E510C"/>
    <w:rsid w:val="007F2542"/>
    <w:rsid w:val="007F4B52"/>
    <w:rsid w:val="008005AC"/>
    <w:rsid w:val="0080301F"/>
    <w:rsid w:val="008032F0"/>
    <w:rsid w:val="00803D60"/>
    <w:rsid w:val="008063F5"/>
    <w:rsid w:val="0080765A"/>
    <w:rsid w:val="00807A62"/>
    <w:rsid w:val="00812AC8"/>
    <w:rsid w:val="00815C9A"/>
    <w:rsid w:val="00815D35"/>
    <w:rsid w:val="008175F5"/>
    <w:rsid w:val="00824083"/>
    <w:rsid w:val="008337D6"/>
    <w:rsid w:val="00835523"/>
    <w:rsid w:val="00840F4B"/>
    <w:rsid w:val="0084282F"/>
    <w:rsid w:val="0084371D"/>
    <w:rsid w:val="008456C6"/>
    <w:rsid w:val="008470AB"/>
    <w:rsid w:val="00847E21"/>
    <w:rsid w:val="0085247E"/>
    <w:rsid w:val="00864C88"/>
    <w:rsid w:val="00865B89"/>
    <w:rsid w:val="00866046"/>
    <w:rsid w:val="00866B50"/>
    <w:rsid w:val="00870DA6"/>
    <w:rsid w:val="00873AE9"/>
    <w:rsid w:val="00874DF6"/>
    <w:rsid w:val="00882D98"/>
    <w:rsid w:val="00886FC0"/>
    <w:rsid w:val="008877CB"/>
    <w:rsid w:val="00890667"/>
    <w:rsid w:val="00891517"/>
    <w:rsid w:val="0089533C"/>
    <w:rsid w:val="008A02EE"/>
    <w:rsid w:val="008A7065"/>
    <w:rsid w:val="008A77C1"/>
    <w:rsid w:val="008B442C"/>
    <w:rsid w:val="008B48BD"/>
    <w:rsid w:val="008C015A"/>
    <w:rsid w:val="008D03E5"/>
    <w:rsid w:val="008D7AE4"/>
    <w:rsid w:val="008D7D97"/>
    <w:rsid w:val="008E4A91"/>
    <w:rsid w:val="008F0AC8"/>
    <w:rsid w:val="008F241F"/>
    <w:rsid w:val="008F4667"/>
    <w:rsid w:val="0090229D"/>
    <w:rsid w:val="0090396F"/>
    <w:rsid w:val="0090450E"/>
    <w:rsid w:val="009052EA"/>
    <w:rsid w:val="00905AA8"/>
    <w:rsid w:val="00905CAE"/>
    <w:rsid w:val="009101B3"/>
    <w:rsid w:val="00916B9B"/>
    <w:rsid w:val="00917C6F"/>
    <w:rsid w:val="0092117E"/>
    <w:rsid w:val="00923078"/>
    <w:rsid w:val="0092392D"/>
    <w:rsid w:val="00930C33"/>
    <w:rsid w:val="009316CB"/>
    <w:rsid w:val="0093184F"/>
    <w:rsid w:val="00932DAE"/>
    <w:rsid w:val="00933419"/>
    <w:rsid w:val="009361D0"/>
    <w:rsid w:val="009475A7"/>
    <w:rsid w:val="00947D0E"/>
    <w:rsid w:val="00950223"/>
    <w:rsid w:val="00952DD7"/>
    <w:rsid w:val="00956826"/>
    <w:rsid w:val="00962D23"/>
    <w:rsid w:val="009640CB"/>
    <w:rsid w:val="00964E42"/>
    <w:rsid w:val="00966E67"/>
    <w:rsid w:val="00971E68"/>
    <w:rsid w:val="009739D7"/>
    <w:rsid w:val="00975F9D"/>
    <w:rsid w:val="00980AD5"/>
    <w:rsid w:val="009841A3"/>
    <w:rsid w:val="00984F5B"/>
    <w:rsid w:val="00984FEC"/>
    <w:rsid w:val="009870F5"/>
    <w:rsid w:val="00992EFE"/>
    <w:rsid w:val="00996559"/>
    <w:rsid w:val="009A0564"/>
    <w:rsid w:val="009A282C"/>
    <w:rsid w:val="009A3C12"/>
    <w:rsid w:val="009A4B33"/>
    <w:rsid w:val="009A5E23"/>
    <w:rsid w:val="009B1C91"/>
    <w:rsid w:val="009B2A62"/>
    <w:rsid w:val="009B6461"/>
    <w:rsid w:val="009C0639"/>
    <w:rsid w:val="009C5524"/>
    <w:rsid w:val="009C7162"/>
    <w:rsid w:val="009D2F28"/>
    <w:rsid w:val="009D4464"/>
    <w:rsid w:val="009D4717"/>
    <w:rsid w:val="009D7333"/>
    <w:rsid w:val="009E0FD6"/>
    <w:rsid w:val="009E30BB"/>
    <w:rsid w:val="009E54AA"/>
    <w:rsid w:val="009E6688"/>
    <w:rsid w:val="009E74E6"/>
    <w:rsid w:val="009F0B6D"/>
    <w:rsid w:val="009F1080"/>
    <w:rsid w:val="009F22BE"/>
    <w:rsid w:val="009F25B6"/>
    <w:rsid w:val="009F2FD3"/>
    <w:rsid w:val="009F4BD6"/>
    <w:rsid w:val="009F60AB"/>
    <w:rsid w:val="009F7A4D"/>
    <w:rsid w:val="00A02158"/>
    <w:rsid w:val="00A03DDD"/>
    <w:rsid w:val="00A06C6B"/>
    <w:rsid w:val="00A13EDF"/>
    <w:rsid w:val="00A17342"/>
    <w:rsid w:val="00A20FF6"/>
    <w:rsid w:val="00A233E1"/>
    <w:rsid w:val="00A23B2D"/>
    <w:rsid w:val="00A2489F"/>
    <w:rsid w:val="00A27DF3"/>
    <w:rsid w:val="00A32575"/>
    <w:rsid w:val="00A32E3D"/>
    <w:rsid w:val="00A34497"/>
    <w:rsid w:val="00A34B63"/>
    <w:rsid w:val="00A35E34"/>
    <w:rsid w:val="00A41CAC"/>
    <w:rsid w:val="00A43538"/>
    <w:rsid w:val="00A47848"/>
    <w:rsid w:val="00A47A9F"/>
    <w:rsid w:val="00A540D1"/>
    <w:rsid w:val="00A540D9"/>
    <w:rsid w:val="00A56253"/>
    <w:rsid w:val="00A5735E"/>
    <w:rsid w:val="00A574FC"/>
    <w:rsid w:val="00A628C3"/>
    <w:rsid w:val="00A6498E"/>
    <w:rsid w:val="00A65FB8"/>
    <w:rsid w:val="00A700FF"/>
    <w:rsid w:val="00A71F5A"/>
    <w:rsid w:val="00A73F40"/>
    <w:rsid w:val="00A75C6E"/>
    <w:rsid w:val="00A85D77"/>
    <w:rsid w:val="00A92387"/>
    <w:rsid w:val="00A93D28"/>
    <w:rsid w:val="00A94D51"/>
    <w:rsid w:val="00A97880"/>
    <w:rsid w:val="00AA0903"/>
    <w:rsid w:val="00AB447B"/>
    <w:rsid w:val="00AB4BF0"/>
    <w:rsid w:val="00AB6A42"/>
    <w:rsid w:val="00AC3B86"/>
    <w:rsid w:val="00AC5029"/>
    <w:rsid w:val="00AD087A"/>
    <w:rsid w:val="00AD11F7"/>
    <w:rsid w:val="00AD170C"/>
    <w:rsid w:val="00AD4074"/>
    <w:rsid w:val="00AE0281"/>
    <w:rsid w:val="00AE0B0A"/>
    <w:rsid w:val="00AF04A2"/>
    <w:rsid w:val="00AF74B0"/>
    <w:rsid w:val="00AF7B67"/>
    <w:rsid w:val="00AF7D22"/>
    <w:rsid w:val="00B009F3"/>
    <w:rsid w:val="00B00C2E"/>
    <w:rsid w:val="00B00FBB"/>
    <w:rsid w:val="00B02925"/>
    <w:rsid w:val="00B04029"/>
    <w:rsid w:val="00B043C9"/>
    <w:rsid w:val="00B064C8"/>
    <w:rsid w:val="00B118F8"/>
    <w:rsid w:val="00B1351F"/>
    <w:rsid w:val="00B16FA8"/>
    <w:rsid w:val="00B17CD4"/>
    <w:rsid w:val="00B24945"/>
    <w:rsid w:val="00B26C76"/>
    <w:rsid w:val="00B303BF"/>
    <w:rsid w:val="00B33A34"/>
    <w:rsid w:val="00B34CF4"/>
    <w:rsid w:val="00B34E14"/>
    <w:rsid w:val="00B40CC3"/>
    <w:rsid w:val="00B42C31"/>
    <w:rsid w:val="00B44034"/>
    <w:rsid w:val="00B562A2"/>
    <w:rsid w:val="00B5721E"/>
    <w:rsid w:val="00B616B3"/>
    <w:rsid w:val="00B62357"/>
    <w:rsid w:val="00B62EF8"/>
    <w:rsid w:val="00B736C2"/>
    <w:rsid w:val="00B77BF3"/>
    <w:rsid w:val="00B80489"/>
    <w:rsid w:val="00B81976"/>
    <w:rsid w:val="00B81A76"/>
    <w:rsid w:val="00B8434C"/>
    <w:rsid w:val="00B91439"/>
    <w:rsid w:val="00B916DD"/>
    <w:rsid w:val="00B91954"/>
    <w:rsid w:val="00B91E54"/>
    <w:rsid w:val="00B9226B"/>
    <w:rsid w:val="00B94C48"/>
    <w:rsid w:val="00B95A08"/>
    <w:rsid w:val="00B95B58"/>
    <w:rsid w:val="00B95FBD"/>
    <w:rsid w:val="00B96C88"/>
    <w:rsid w:val="00BA1BA1"/>
    <w:rsid w:val="00BA1EF5"/>
    <w:rsid w:val="00BA348E"/>
    <w:rsid w:val="00BA36B0"/>
    <w:rsid w:val="00BA48A7"/>
    <w:rsid w:val="00BA66E2"/>
    <w:rsid w:val="00BB040E"/>
    <w:rsid w:val="00BB04C9"/>
    <w:rsid w:val="00BB2A9E"/>
    <w:rsid w:val="00BC2019"/>
    <w:rsid w:val="00BC50C6"/>
    <w:rsid w:val="00BC5458"/>
    <w:rsid w:val="00BC7E13"/>
    <w:rsid w:val="00BD00B1"/>
    <w:rsid w:val="00BD0DB7"/>
    <w:rsid w:val="00BD418C"/>
    <w:rsid w:val="00BE241F"/>
    <w:rsid w:val="00BE374C"/>
    <w:rsid w:val="00BE5EA1"/>
    <w:rsid w:val="00BE720F"/>
    <w:rsid w:val="00BF2E8A"/>
    <w:rsid w:val="00C01891"/>
    <w:rsid w:val="00C044AE"/>
    <w:rsid w:val="00C0540B"/>
    <w:rsid w:val="00C05E92"/>
    <w:rsid w:val="00C06213"/>
    <w:rsid w:val="00C124EB"/>
    <w:rsid w:val="00C173FE"/>
    <w:rsid w:val="00C20378"/>
    <w:rsid w:val="00C21D28"/>
    <w:rsid w:val="00C23796"/>
    <w:rsid w:val="00C2390E"/>
    <w:rsid w:val="00C408CF"/>
    <w:rsid w:val="00C47518"/>
    <w:rsid w:val="00C50C8F"/>
    <w:rsid w:val="00C52F02"/>
    <w:rsid w:val="00C53F2D"/>
    <w:rsid w:val="00C54B32"/>
    <w:rsid w:val="00C57085"/>
    <w:rsid w:val="00C61C8D"/>
    <w:rsid w:val="00C668F6"/>
    <w:rsid w:val="00C673EA"/>
    <w:rsid w:val="00C6786A"/>
    <w:rsid w:val="00C72E45"/>
    <w:rsid w:val="00C7354D"/>
    <w:rsid w:val="00C73565"/>
    <w:rsid w:val="00C741B7"/>
    <w:rsid w:val="00C77289"/>
    <w:rsid w:val="00C77F11"/>
    <w:rsid w:val="00C80298"/>
    <w:rsid w:val="00C806FD"/>
    <w:rsid w:val="00C80B0B"/>
    <w:rsid w:val="00C80E1E"/>
    <w:rsid w:val="00C81CFE"/>
    <w:rsid w:val="00C84225"/>
    <w:rsid w:val="00C84FEB"/>
    <w:rsid w:val="00C86E78"/>
    <w:rsid w:val="00C92746"/>
    <w:rsid w:val="00C94CC5"/>
    <w:rsid w:val="00C966AD"/>
    <w:rsid w:val="00C96740"/>
    <w:rsid w:val="00CA07AF"/>
    <w:rsid w:val="00CA1F24"/>
    <w:rsid w:val="00CA20E5"/>
    <w:rsid w:val="00CA25B6"/>
    <w:rsid w:val="00CA2A57"/>
    <w:rsid w:val="00CA5532"/>
    <w:rsid w:val="00CA787C"/>
    <w:rsid w:val="00CB4070"/>
    <w:rsid w:val="00CB5E27"/>
    <w:rsid w:val="00CB72BA"/>
    <w:rsid w:val="00CC25D3"/>
    <w:rsid w:val="00CC2BF4"/>
    <w:rsid w:val="00CC439E"/>
    <w:rsid w:val="00CC6D18"/>
    <w:rsid w:val="00CD2620"/>
    <w:rsid w:val="00CD2661"/>
    <w:rsid w:val="00CD4D4D"/>
    <w:rsid w:val="00CD6DFD"/>
    <w:rsid w:val="00CE0F60"/>
    <w:rsid w:val="00CE1AF3"/>
    <w:rsid w:val="00CE377F"/>
    <w:rsid w:val="00CE5043"/>
    <w:rsid w:val="00CE59D1"/>
    <w:rsid w:val="00CE6150"/>
    <w:rsid w:val="00CE6151"/>
    <w:rsid w:val="00CF6533"/>
    <w:rsid w:val="00D01B6F"/>
    <w:rsid w:val="00D02262"/>
    <w:rsid w:val="00D04075"/>
    <w:rsid w:val="00D0467D"/>
    <w:rsid w:val="00D055F5"/>
    <w:rsid w:val="00D10254"/>
    <w:rsid w:val="00D2112C"/>
    <w:rsid w:val="00D31FEA"/>
    <w:rsid w:val="00D33468"/>
    <w:rsid w:val="00D36086"/>
    <w:rsid w:val="00D36665"/>
    <w:rsid w:val="00D37C3D"/>
    <w:rsid w:val="00D41386"/>
    <w:rsid w:val="00D43E1B"/>
    <w:rsid w:val="00D44389"/>
    <w:rsid w:val="00D5536A"/>
    <w:rsid w:val="00D55DA3"/>
    <w:rsid w:val="00D560E9"/>
    <w:rsid w:val="00D64CD2"/>
    <w:rsid w:val="00D65695"/>
    <w:rsid w:val="00D6584E"/>
    <w:rsid w:val="00D7179B"/>
    <w:rsid w:val="00D75641"/>
    <w:rsid w:val="00D77F4E"/>
    <w:rsid w:val="00D8040E"/>
    <w:rsid w:val="00D80D13"/>
    <w:rsid w:val="00D84F20"/>
    <w:rsid w:val="00D864B9"/>
    <w:rsid w:val="00DA0C1F"/>
    <w:rsid w:val="00DA381D"/>
    <w:rsid w:val="00DA5BC0"/>
    <w:rsid w:val="00DB033C"/>
    <w:rsid w:val="00DB2F2F"/>
    <w:rsid w:val="00DB2F64"/>
    <w:rsid w:val="00DB3DD8"/>
    <w:rsid w:val="00DB6591"/>
    <w:rsid w:val="00DB6937"/>
    <w:rsid w:val="00DC0310"/>
    <w:rsid w:val="00DC1714"/>
    <w:rsid w:val="00DC2FB6"/>
    <w:rsid w:val="00DC5545"/>
    <w:rsid w:val="00DD0033"/>
    <w:rsid w:val="00DD0916"/>
    <w:rsid w:val="00DD2001"/>
    <w:rsid w:val="00DD2989"/>
    <w:rsid w:val="00DD4842"/>
    <w:rsid w:val="00DD661B"/>
    <w:rsid w:val="00DE4128"/>
    <w:rsid w:val="00DE47EB"/>
    <w:rsid w:val="00E0068C"/>
    <w:rsid w:val="00E014EE"/>
    <w:rsid w:val="00E0522D"/>
    <w:rsid w:val="00E05697"/>
    <w:rsid w:val="00E10F62"/>
    <w:rsid w:val="00E11F2F"/>
    <w:rsid w:val="00E13483"/>
    <w:rsid w:val="00E136E1"/>
    <w:rsid w:val="00E15311"/>
    <w:rsid w:val="00E17EE9"/>
    <w:rsid w:val="00E20A4C"/>
    <w:rsid w:val="00E22C94"/>
    <w:rsid w:val="00E2686B"/>
    <w:rsid w:val="00E32BBC"/>
    <w:rsid w:val="00E363F9"/>
    <w:rsid w:val="00E37CFE"/>
    <w:rsid w:val="00E553B1"/>
    <w:rsid w:val="00E62E05"/>
    <w:rsid w:val="00E671B8"/>
    <w:rsid w:val="00E71340"/>
    <w:rsid w:val="00E8034F"/>
    <w:rsid w:val="00E80382"/>
    <w:rsid w:val="00E84037"/>
    <w:rsid w:val="00E84242"/>
    <w:rsid w:val="00E91D64"/>
    <w:rsid w:val="00E92D58"/>
    <w:rsid w:val="00E94237"/>
    <w:rsid w:val="00E97517"/>
    <w:rsid w:val="00EA0403"/>
    <w:rsid w:val="00EA1157"/>
    <w:rsid w:val="00EA74C5"/>
    <w:rsid w:val="00EC369F"/>
    <w:rsid w:val="00EC77CC"/>
    <w:rsid w:val="00ED29BA"/>
    <w:rsid w:val="00ED6658"/>
    <w:rsid w:val="00EE1976"/>
    <w:rsid w:val="00EE73A8"/>
    <w:rsid w:val="00EF0A61"/>
    <w:rsid w:val="00EF3E70"/>
    <w:rsid w:val="00F04EEA"/>
    <w:rsid w:val="00F04F06"/>
    <w:rsid w:val="00F21F00"/>
    <w:rsid w:val="00F23F3F"/>
    <w:rsid w:val="00F242E6"/>
    <w:rsid w:val="00F3107E"/>
    <w:rsid w:val="00F3232D"/>
    <w:rsid w:val="00F358E8"/>
    <w:rsid w:val="00F4099C"/>
    <w:rsid w:val="00F4514E"/>
    <w:rsid w:val="00F4548F"/>
    <w:rsid w:val="00F45774"/>
    <w:rsid w:val="00F53B24"/>
    <w:rsid w:val="00F5724E"/>
    <w:rsid w:val="00F57E78"/>
    <w:rsid w:val="00F7191A"/>
    <w:rsid w:val="00F8088E"/>
    <w:rsid w:val="00F82113"/>
    <w:rsid w:val="00F858FC"/>
    <w:rsid w:val="00F87DF3"/>
    <w:rsid w:val="00F957DE"/>
    <w:rsid w:val="00FA0262"/>
    <w:rsid w:val="00FA1793"/>
    <w:rsid w:val="00FA187A"/>
    <w:rsid w:val="00FA1FB9"/>
    <w:rsid w:val="00FA2A64"/>
    <w:rsid w:val="00FA4DDA"/>
    <w:rsid w:val="00FB2F23"/>
    <w:rsid w:val="00FB4CE4"/>
    <w:rsid w:val="00FB6F23"/>
    <w:rsid w:val="00FB7611"/>
    <w:rsid w:val="00FC03BE"/>
    <w:rsid w:val="00FC3BE4"/>
    <w:rsid w:val="00FC5791"/>
    <w:rsid w:val="00FC6670"/>
    <w:rsid w:val="00FD6359"/>
    <w:rsid w:val="00FD7B13"/>
    <w:rsid w:val="00FE039D"/>
    <w:rsid w:val="00FE14F8"/>
    <w:rsid w:val="00FE1DDD"/>
    <w:rsid w:val="00FE4079"/>
    <w:rsid w:val="00FE4C22"/>
    <w:rsid w:val="00FE4F10"/>
    <w:rsid w:val="00FE5868"/>
    <w:rsid w:val="00FF0FC0"/>
    <w:rsid w:val="00FF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B6536"/>
  <w15:docId w15:val="{33CFBD48-9C4A-4506-AE64-450EF3C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6F9C"/>
  </w:style>
  <w:style w:type="paragraph" w:styleId="Heading1">
    <w:name w:val="heading 1"/>
    <w:basedOn w:val="Normal"/>
    <w:link w:val="Heading1Char"/>
    <w:autoRedefine/>
    <w:qFormat/>
    <w:rsid w:val="00433BA7"/>
    <w:pPr>
      <w:suppressLineNumbers/>
      <w:spacing w:after="120"/>
      <w:outlineLvl w:val="0"/>
    </w:pPr>
    <w:rPr>
      <w:rFonts w:eastAsia="Arial" w:cs="Times New Roman"/>
      <w:b/>
      <w:bCs/>
      <w:sz w:val="28"/>
      <w:szCs w:val="28"/>
    </w:rPr>
  </w:style>
  <w:style w:type="paragraph" w:styleId="Heading2">
    <w:name w:val="heading 2"/>
    <w:basedOn w:val="Normal"/>
    <w:link w:val="Heading2Char"/>
    <w:autoRedefine/>
    <w:qFormat/>
    <w:rsid w:val="00181FE7"/>
    <w:pPr>
      <w:keepNext/>
      <w:spacing w:before="120" w:after="120"/>
      <w:jc w:val="both"/>
      <w:outlineLvl w:val="1"/>
    </w:pPr>
    <w:rPr>
      <w:rFonts w:eastAsia="Calibri"/>
      <w:b/>
      <w:bCs/>
    </w:rPr>
  </w:style>
  <w:style w:type="paragraph" w:styleId="Heading3">
    <w:name w:val="heading 3"/>
    <w:basedOn w:val="Heading2"/>
    <w:link w:val="Heading3Char"/>
    <w:autoRedefine/>
    <w:qFormat/>
    <w:rsid w:val="00333E6B"/>
    <w:pPr>
      <w:outlineLvl w:val="2"/>
    </w:pPr>
  </w:style>
  <w:style w:type="paragraph" w:styleId="Heading4">
    <w:name w:val="heading 4"/>
    <w:aliases w:val="h4"/>
    <w:basedOn w:val="Heading3"/>
    <w:next w:val="Normal"/>
    <w:link w:val="Heading4Char"/>
    <w:autoRedefine/>
    <w:unhideWhenUsed/>
    <w:qFormat/>
    <w:rsid w:val="004302BA"/>
    <w:pPr>
      <w:outlineLvl w:val="3"/>
    </w:pPr>
  </w:style>
  <w:style w:type="paragraph" w:styleId="Heading5">
    <w:name w:val="heading 5"/>
    <w:basedOn w:val="Normal"/>
    <w:next w:val="Normal"/>
    <w:link w:val="Heading5Char"/>
    <w:unhideWhenUsed/>
    <w:qFormat/>
    <w:rsid w:val="00506F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1"/>
    <w:unhideWhenUsed/>
    <w:qFormat/>
    <w:rsid w:val="001E31C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62F50"/>
    <w:pPr>
      <w:keepNext/>
      <w:widowControl/>
      <w:jc w:val="center"/>
      <w:outlineLvl w:val="6"/>
    </w:pPr>
    <w:rPr>
      <w:rFonts w:ascii="Times New Roman" w:eastAsia="Times New Roman" w:hAnsi="Times New Roman" w:cs="Times New Roman"/>
      <w:b/>
      <w:sz w:val="48"/>
      <w:szCs w:val="20"/>
    </w:rPr>
  </w:style>
  <w:style w:type="paragraph" w:styleId="Heading8">
    <w:name w:val="heading 8"/>
    <w:basedOn w:val="Normal"/>
    <w:next w:val="Normal"/>
    <w:link w:val="Heading8Char"/>
    <w:qFormat/>
    <w:rsid w:val="00462F50"/>
    <w:pPr>
      <w:keepNext/>
      <w:widowControl/>
      <w:jc w:val="center"/>
      <w:outlineLvl w:val="7"/>
    </w:pPr>
    <w:rPr>
      <w:rFonts w:ascii="Times New Roman" w:eastAsia="Times New Roman" w:hAnsi="Times New Roman" w:cs="Times New Roman"/>
      <w:b/>
      <w:sz w:val="36"/>
      <w:szCs w:val="36"/>
    </w:rPr>
  </w:style>
  <w:style w:type="paragraph" w:styleId="Heading9">
    <w:name w:val="heading 9"/>
    <w:basedOn w:val="Normal"/>
    <w:next w:val="Normal"/>
    <w:link w:val="Heading9Char"/>
    <w:qFormat/>
    <w:rsid w:val="00462F50"/>
    <w:pPr>
      <w:keepNext/>
      <w:widowControl/>
      <w:jc w:val="center"/>
      <w:outlineLvl w:val="8"/>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4302BA"/>
    <w:rPr>
      <w:rFonts w:ascii="Arial" w:eastAsia="Arial" w:hAnsi="Arial" w:cs="Times New Roman"/>
      <w:b/>
      <w:bCs/>
      <w:sz w:val="24"/>
      <w:szCs w:val="24"/>
    </w:rPr>
  </w:style>
  <w:style w:type="character" w:customStyle="1" w:styleId="Heading5Char">
    <w:name w:val="Heading 5 Char"/>
    <w:basedOn w:val="DefaultParagraphFont"/>
    <w:link w:val="Heading5"/>
    <w:rsid w:val="00506F9C"/>
    <w:rPr>
      <w:rFonts w:asciiTheme="majorHAnsi" w:eastAsiaTheme="majorEastAsia" w:hAnsiTheme="majorHAnsi" w:cstheme="majorBidi"/>
      <w:color w:val="365F91" w:themeColor="accent1" w:themeShade="BF"/>
    </w:rPr>
  </w:style>
  <w:style w:type="paragraph" w:styleId="BodyText">
    <w:name w:val="Body Text"/>
    <w:aliases w:val="bt,BT"/>
    <w:basedOn w:val="Normal"/>
    <w:link w:val="BodyTextChar1"/>
    <w:qFormat/>
    <w:pPr>
      <w:ind w:left="1420" w:hanging="130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CommentText">
    <w:name w:val="annotation text"/>
    <w:basedOn w:val="Normal"/>
    <w:link w:val="CommentTextChar"/>
    <w:rsid w:val="000E5F6F"/>
    <w:pPr>
      <w:widowControl/>
      <w:spacing w:before="120"/>
    </w:pPr>
    <w:rPr>
      <w:rFonts w:eastAsia="Times New Roman" w:cs="Times New Roman"/>
      <w:szCs w:val="20"/>
    </w:rPr>
  </w:style>
  <w:style w:type="character" w:customStyle="1" w:styleId="CommentTextChar">
    <w:name w:val="Comment Text Char"/>
    <w:basedOn w:val="DefaultParagraphFont"/>
    <w:link w:val="CommentText"/>
    <w:rsid w:val="000E5F6F"/>
    <w:rPr>
      <w:rFonts w:ascii="Arial" w:eastAsia="Times New Roman" w:hAnsi="Arial" w:cs="Times New Roman"/>
      <w:sz w:val="24"/>
      <w:szCs w:val="20"/>
    </w:rPr>
  </w:style>
  <w:style w:type="paragraph" w:styleId="Header">
    <w:name w:val="header"/>
    <w:basedOn w:val="Normal"/>
    <w:link w:val="HeaderChar"/>
    <w:rsid w:val="000E5F6F"/>
    <w:pPr>
      <w:widowControl/>
      <w:pBdr>
        <w:bottom w:val="single" w:sz="6" w:space="12" w:color="auto"/>
      </w:pBdr>
      <w:jc w:val="center"/>
    </w:pPr>
    <w:rPr>
      <w:rFonts w:ascii="Arial Narrow" w:eastAsia="Times New Roman" w:hAnsi="Arial Narrow" w:cs="Times New Roman"/>
      <w:caps/>
      <w:sz w:val="14"/>
      <w:szCs w:val="20"/>
    </w:rPr>
  </w:style>
  <w:style w:type="character" w:customStyle="1" w:styleId="HeaderChar">
    <w:name w:val="Header Char"/>
    <w:basedOn w:val="DefaultParagraphFont"/>
    <w:link w:val="Header"/>
    <w:rsid w:val="000E5F6F"/>
    <w:rPr>
      <w:rFonts w:ascii="Arial Narrow" w:eastAsia="Times New Roman" w:hAnsi="Arial Narrow" w:cs="Times New Roman"/>
      <w:caps/>
      <w:sz w:val="14"/>
      <w:szCs w:val="20"/>
    </w:rPr>
  </w:style>
  <w:style w:type="paragraph" w:styleId="Footer">
    <w:name w:val="footer"/>
    <w:basedOn w:val="Normal"/>
    <w:link w:val="FooterChar"/>
    <w:rsid w:val="000E5F6F"/>
    <w:pPr>
      <w:widowControl/>
      <w:tabs>
        <w:tab w:val="right" w:pos="9000"/>
      </w:tabs>
      <w:jc w:val="center"/>
    </w:pPr>
    <w:rPr>
      <w:rFonts w:ascii="Arial Narrow" w:eastAsia="Times New Roman" w:hAnsi="Arial Narrow" w:cs="Times New Roman"/>
      <w:sz w:val="14"/>
      <w:szCs w:val="14"/>
    </w:rPr>
  </w:style>
  <w:style w:type="character" w:customStyle="1" w:styleId="FooterChar">
    <w:name w:val="Footer Char"/>
    <w:basedOn w:val="DefaultParagraphFont"/>
    <w:link w:val="Footer"/>
    <w:rsid w:val="000E5F6F"/>
    <w:rPr>
      <w:rFonts w:ascii="Arial Narrow" w:eastAsia="Times New Roman" w:hAnsi="Arial Narrow" w:cs="Times New Roman"/>
      <w:sz w:val="14"/>
      <w:szCs w:val="14"/>
    </w:rPr>
  </w:style>
  <w:style w:type="paragraph" w:customStyle="1" w:styleId="Contents">
    <w:name w:val="Contents"/>
    <w:basedOn w:val="Heading1"/>
    <w:next w:val="BodyText"/>
    <w:rsid w:val="000E5F6F"/>
    <w:pPr>
      <w:keepNext/>
      <w:widowControl/>
      <w:spacing w:after="240"/>
    </w:pPr>
    <w:rPr>
      <w:rFonts w:eastAsia="Calibri"/>
      <w:bCs w:val="0"/>
      <w:sz w:val="36"/>
      <w:szCs w:val="22"/>
    </w:rPr>
  </w:style>
  <w:style w:type="table" w:styleId="TableGrid">
    <w:name w:val="Table Grid"/>
    <w:basedOn w:val="TableNormal"/>
    <w:uiPriority w:val="59"/>
    <w:rsid w:val="007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6C89"/>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link w:val="TOC1Char"/>
    <w:autoRedefine/>
    <w:uiPriority w:val="39"/>
    <w:unhideWhenUsed/>
    <w:qFormat/>
    <w:rsid w:val="00426C89"/>
    <w:pPr>
      <w:spacing w:after="100"/>
    </w:pPr>
  </w:style>
  <w:style w:type="paragraph" w:styleId="TOC3">
    <w:name w:val="toc 3"/>
    <w:basedOn w:val="Normal"/>
    <w:next w:val="Normal"/>
    <w:autoRedefine/>
    <w:uiPriority w:val="39"/>
    <w:unhideWhenUsed/>
    <w:qFormat/>
    <w:rsid w:val="00426C89"/>
    <w:pPr>
      <w:spacing w:after="100"/>
      <w:ind w:left="440"/>
    </w:pPr>
  </w:style>
  <w:style w:type="paragraph" w:styleId="TOC2">
    <w:name w:val="toc 2"/>
    <w:basedOn w:val="Normal"/>
    <w:next w:val="Normal"/>
    <w:link w:val="TOC2Char"/>
    <w:autoRedefine/>
    <w:uiPriority w:val="39"/>
    <w:unhideWhenUsed/>
    <w:qFormat/>
    <w:rsid w:val="00C57085"/>
    <w:pPr>
      <w:tabs>
        <w:tab w:val="left" w:pos="880"/>
        <w:tab w:val="right" w:leader="dot" w:pos="9350"/>
      </w:tabs>
      <w:spacing w:after="100"/>
      <w:ind w:left="220"/>
    </w:pPr>
  </w:style>
  <w:style w:type="character" w:styleId="Hyperlink">
    <w:name w:val="Hyperlink"/>
    <w:basedOn w:val="DefaultParagraphFont"/>
    <w:uiPriority w:val="99"/>
    <w:unhideWhenUsed/>
    <w:rsid w:val="00426C89"/>
    <w:rPr>
      <w:color w:val="0000FF" w:themeColor="hyperlink"/>
      <w:u w:val="single"/>
    </w:rPr>
  </w:style>
  <w:style w:type="character" w:styleId="LineNumber">
    <w:name w:val="line number"/>
    <w:basedOn w:val="DefaultParagraphFont"/>
    <w:uiPriority w:val="99"/>
    <w:semiHidden/>
    <w:unhideWhenUsed/>
    <w:rsid w:val="00292AC0"/>
  </w:style>
  <w:style w:type="paragraph" w:styleId="NoSpacing">
    <w:name w:val="No Spacing"/>
    <w:uiPriority w:val="1"/>
    <w:qFormat/>
    <w:rsid w:val="00C966AD"/>
    <w:pPr>
      <w:widowControl/>
    </w:pPr>
  </w:style>
  <w:style w:type="paragraph" w:customStyle="1" w:styleId="StyleBulletJustified1">
    <w:name w:val="Style Bullet + Justified1"/>
    <w:basedOn w:val="Normal"/>
    <w:rsid w:val="00EC77CC"/>
    <w:pPr>
      <w:widowControl/>
      <w:tabs>
        <w:tab w:val="num" w:pos="504"/>
      </w:tabs>
      <w:spacing w:after="40"/>
      <w:ind w:left="504" w:hanging="360"/>
      <w:jc w:val="both"/>
    </w:pPr>
    <w:rPr>
      <w:rFonts w:ascii="Times New Roman" w:eastAsia="Times New Roman" w:hAnsi="Times New Roman" w:cs="Times New Roman"/>
      <w:szCs w:val="20"/>
    </w:rPr>
  </w:style>
  <w:style w:type="character" w:customStyle="1" w:styleId="Heading6Char">
    <w:name w:val="Heading 6 Char"/>
    <w:basedOn w:val="DefaultParagraphFont"/>
    <w:rsid w:val="00506F9C"/>
    <w:rPr>
      <w:rFonts w:ascii="Cambria" w:eastAsia="Times New Roman" w:hAnsi="Cambria" w:cs="Times New Roman"/>
      <w:i/>
      <w:iCs/>
      <w:color w:val="243F60"/>
      <w:szCs w:val="20"/>
    </w:rPr>
  </w:style>
  <w:style w:type="paragraph" w:customStyle="1" w:styleId="Bullet">
    <w:name w:val="Bullet"/>
    <w:basedOn w:val="BodyText"/>
    <w:link w:val="BulletChar"/>
    <w:qFormat/>
    <w:rsid w:val="00506F9C"/>
    <w:pPr>
      <w:widowControl/>
      <w:tabs>
        <w:tab w:val="num" w:pos="360"/>
      </w:tabs>
      <w:spacing w:after="160"/>
      <w:ind w:left="360" w:hanging="360"/>
    </w:pPr>
    <w:rPr>
      <w:rFonts w:cs="Times New Roman"/>
      <w:szCs w:val="20"/>
    </w:rPr>
  </w:style>
  <w:style w:type="paragraph" w:customStyle="1" w:styleId="Exhibit--Title">
    <w:name w:val="Exhibit--Title"/>
    <w:basedOn w:val="Exhibit--Number"/>
    <w:next w:val="Exhibit--Caption"/>
    <w:rsid w:val="00506F9C"/>
    <w:pPr>
      <w:spacing w:before="0"/>
    </w:pPr>
    <w:rPr>
      <w:b w:val="0"/>
      <w:caps w:val="0"/>
      <w:sz w:val="20"/>
    </w:rPr>
  </w:style>
  <w:style w:type="paragraph" w:customStyle="1" w:styleId="Exhibit--Number">
    <w:name w:val="Exhibit--Number"/>
    <w:basedOn w:val="Normal"/>
    <w:next w:val="Exhibit--Title"/>
    <w:rsid w:val="00506F9C"/>
    <w:pPr>
      <w:widowControl/>
      <w:spacing w:before="160"/>
    </w:pPr>
    <w:rPr>
      <w:rFonts w:ascii="Arial Narrow" w:eastAsia="Calibri" w:hAnsi="Arial Narrow" w:cs="Times New Roman"/>
      <w:b/>
      <w:caps/>
      <w:sz w:val="18"/>
    </w:rPr>
  </w:style>
  <w:style w:type="paragraph" w:customStyle="1" w:styleId="Exhibit--Caption">
    <w:name w:val="Exhibit--Caption"/>
    <w:basedOn w:val="Exhibit--Title"/>
    <w:next w:val="BodyText"/>
    <w:rsid w:val="00506F9C"/>
    <w:rPr>
      <w:i/>
    </w:rPr>
  </w:style>
  <w:style w:type="paragraph" w:customStyle="1" w:styleId="table">
    <w:name w:val="table"/>
    <w:basedOn w:val="Normal"/>
    <w:rsid w:val="00506F9C"/>
    <w:pPr>
      <w:autoSpaceDE w:val="0"/>
      <w:autoSpaceDN w:val="0"/>
    </w:pPr>
    <w:rPr>
      <w:rFonts w:ascii="Times New Roman" w:eastAsia="Times New Roman" w:hAnsi="Times New Roman" w:cs="Times New Roman"/>
      <w:sz w:val="18"/>
    </w:rPr>
  </w:style>
  <w:style w:type="paragraph" w:customStyle="1" w:styleId="StyleBulletJustifiedAfter0pt">
    <w:name w:val="Style Bullet + Justified After:  0 pt"/>
    <w:basedOn w:val="Bullet"/>
    <w:rsid w:val="00506F9C"/>
    <w:pPr>
      <w:tabs>
        <w:tab w:val="clear" w:pos="360"/>
        <w:tab w:val="num" w:pos="504"/>
      </w:tabs>
      <w:spacing w:after="40"/>
      <w:ind w:left="504"/>
      <w:jc w:val="both"/>
    </w:pPr>
  </w:style>
  <w:style w:type="paragraph" w:customStyle="1" w:styleId="StyleHeading4Justified">
    <w:name w:val="Style Heading 4 + Justified"/>
    <w:basedOn w:val="Heading4"/>
    <w:rsid w:val="00506F9C"/>
    <w:pPr>
      <w:keepLines/>
      <w:widowControl/>
      <w:spacing w:before="40" w:after="40"/>
    </w:pPr>
    <w:rPr>
      <w:rFonts w:ascii="Arial Narrow" w:eastAsia="Times New Roman" w:hAnsi="Arial Narrow"/>
      <w:szCs w:val="20"/>
    </w:rPr>
  </w:style>
  <w:style w:type="paragraph" w:customStyle="1" w:styleId="NormalList">
    <w:name w:val="Normal List"/>
    <w:basedOn w:val="Normal"/>
    <w:rsid w:val="00506F9C"/>
    <w:pPr>
      <w:widowControl/>
      <w:tabs>
        <w:tab w:val="num" w:pos="648"/>
      </w:tabs>
      <w:ind w:left="648" w:hanging="288"/>
    </w:pPr>
    <w:rPr>
      <w:rFonts w:ascii="Times New Roman" w:eastAsia="Times New Roman" w:hAnsi="Times New Roman" w:cs="Times New Roman"/>
      <w:szCs w:val="20"/>
    </w:rPr>
  </w:style>
  <w:style w:type="character" w:styleId="PageNumber">
    <w:name w:val="page number"/>
    <w:basedOn w:val="DefaultParagraphFont"/>
    <w:rsid w:val="00506F9C"/>
    <w:rPr>
      <w:sz w:val="16"/>
    </w:rPr>
  </w:style>
  <w:style w:type="character" w:styleId="CommentReference">
    <w:name w:val="annotation reference"/>
    <w:basedOn w:val="DefaultParagraphFont"/>
    <w:uiPriority w:val="99"/>
    <w:unhideWhenUsed/>
    <w:rsid w:val="000B7D97"/>
    <w:rPr>
      <w:sz w:val="16"/>
      <w:szCs w:val="16"/>
    </w:rPr>
  </w:style>
  <w:style w:type="paragraph" w:styleId="CommentSubject">
    <w:name w:val="annotation subject"/>
    <w:basedOn w:val="CommentText"/>
    <w:next w:val="CommentText"/>
    <w:link w:val="CommentSubjectChar"/>
    <w:semiHidden/>
    <w:unhideWhenUsed/>
    <w:rsid w:val="000B7D97"/>
    <w:pPr>
      <w:widowControl w:val="0"/>
      <w:spacing w:before="0"/>
    </w:pPr>
    <w:rPr>
      <w:rFonts w:eastAsiaTheme="minorHAnsi" w:cs="Arial"/>
      <w:b/>
      <w:bCs/>
      <w:sz w:val="20"/>
    </w:rPr>
  </w:style>
  <w:style w:type="character" w:customStyle="1" w:styleId="CommentSubjectChar">
    <w:name w:val="Comment Subject Char"/>
    <w:basedOn w:val="CommentTextChar"/>
    <w:link w:val="CommentSubject"/>
    <w:semiHidden/>
    <w:rsid w:val="000B7D97"/>
    <w:rPr>
      <w:rFonts w:ascii="Arial" w:eastAsia="Times New Roman" w:hAnsi="Arial" w:cs="Arial"/>
      <w:b/>
      <w:bCs/>
      <w:sz w:val="20"/>
      <w:szCs w:val="20"/>
    </w:rPr>
  </w:style>
  <w:style w:type="paragraph" w:styleId="BalloonText">
    <w:name w:val="Balloon Text"/>
    <w:basedOn w:val="Normal"/>
    <w:link w:val="BalloonTextChar"/>
    <w:semiHidden/>
    <w:unhideWhenUsed/>
    <w:rsid w:val="000B7D97"/>
    <w:rPr>
      <w:rFonts w:ascii="Segoe UI" w:hAnsi="Segoe UI" w:cs="Segoe UI"/>
      <w:sz w:val="18"/>
      <w:szCs w:val="18"/>
    </w:rPr>
  </w:style>
  <w:style w:type="character" w:customStyle="1" w:styleId="BalloonTextChar">
    <w:name w:val="Balloon Text Char"/>
    <w:basedOn w:val="DefaultParagraphFont"/>
    <w:link w:val="BalloonText"/>
    <w:semiHidden/>
    <w:rsid w:val="000B7D97"/>
    <w:rPr>
      <w:rFonts w:ascii="Segoe UI" w:hAnsi="Segoe UI" w:cs="Segoe UI"/>
      <w:sz w:val="18"/>
      <w:szCs w:val="18"/>
    </w:rPr>
  </w:style>
  <w:style w:type="paragraph" w:styleId="TOC4">
    <w:name w:val="toc 4"/>
    <w:basedOn w:val="Normal"/>
    <w:next w:val="Normal"/>
    <w:autoRedefine/>
    <w:uiPriority w:val="39"/>
    <w:unhideWhenUsed/>
    <w:rsid w:val="007713B4"/>
    <w:pPr>
      <w:widowControl/>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13B4"/>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3B4"/>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3B4"/>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3B4"/>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3B4"/>
    <w:pPr>
      <w:widowControl/>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7713B4"/>
    <w:rPr>
      <w:color w:val="808080"/>
      <w:shd w:val="clear" w:color="auto" w:fill="E6E6E6"/>
    </w:rPr>
  </w:style>
  <w:style w:type="character" w:customStyle="1" w:styleId="Heading6Char1">
    <w:name w:val="Heading 6 Char1"/>
    <w:basedOn w:val="DefaultParagraphFont"/>
    <w:link w:val="Heading6"/>
    <w:rsid w:val="001E31C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rsid w:val="00333E6B"/>
    <w:rPr>
      <w:rFonts w:eastAsia="Calibri"/>
      <w:b/>
      <w:bCs/>
    </w:rPr>
  </w:style>
  <w:style w:type="character" w:customStyle="1" w:styleId="Heading2Char">
    <w:name w:val="Heading 2 Char"/>
    <w:basedOn w:val="DefaultParagraphFont"/>
    <w:link w:val="Heading2"/>
    <w:rsid w:val="00181FE7"/>
    <w:rPr>
      <w:rFonts w:eastAsia="Calibri"/>
      <w:b/>
      <w:bCs/>
    </w:rPr>
  </w:style>
  <w:style w:type="paragraph" w:customStyle="1" w:styleId="ResText">
    <w:name w:val="Res Text"/>
    <w:basedOn w:val="Normal"/>
    <w:link w:val="ResTextChar"/>
    <w:qFormat/>
    <w:rsid w:val="001858A5"/>
    <w:pPr>
      <w:widowControl/>
      <w:spacing w:after="300" w:line="300" w:lineRule="exact"/>
    </w:pPr>
    <w:rPr>
      <w:rFonts w:ascii="Calibri" w:eastAsia="Times New Roman" w:hAnsi="Calibri" w:cs="Times New Roman"/>
      <w:sz w:val="22"/>
      <w:szCs w:val="20"/>
    </w:rPr>
  </w:style>
  <w:style w:type="character" w:customStyle="1" w:styleId="ResTextChar">
    <w:name w:val="Res Text Char"/>
    <w:basedOn w:val="DefaultParagraphFont"/>
    <w:link w:val="ResText"/>
    <w:rsid w:val="001858A5"/>
    <w:rPr>
      <w:rFonts w:ascii="Calibri" w:eastAsia="Times New Roman" w:hAnsi="Calibri" w:cs="Times New Roman"/>
      <w:szCs w:val="20"/>
    </w:rPr>
  </w:style>
  <w:style w:type="paragraph" w:customStyle="1" w:styleId="ResHeading3">
    <w:name w:val="Res Heading 3"/>
    <w:basedOn w:val="ResText"/>
    <w:qFormat/>
    <w:rsid w:val="001858A5"/>
    <w:pPr>
      <w:spacing w:after="0"/>
    </w:pPr>
    <w:rPr>
      <w:b/>
      <w:color w:val="6B911C"/>
    </w:rPr>
  </w:style>
  <w:style w:type="character" w:customStyle="1" w:styleId="Heading7Char">
    <w:name w:val="Heading 7 Char"/>
    <w:basedOn w:val="DefaultParagraphFont"/>
    <w:link w:val="Heading7"/>
    <w:rsid w:val="00462F50"/>
    <w:rPr>
      <w:rFonts w:ascii="Times New Roman" w:eastAsia="Times New Roman" w:hAnsi="Times New Roman" w:cs="Times New Roman"/>
      <w:b/>
      <w:sz w:val="48"/>
      <w:szCs w:val="20"/>
    </w:rPr>
  </w:style>
  <w:style w:type="character" w:customStyle="1" w:styleId="Heading8Char">
    <w:name w:val="Heading 8 Char"/>
    <w:basedOn w:val="DefaultParagraphFont"/>
    <w:link w:val="Heading8"/>
    <w:rsid w:val="00462F50"/>
    <w:rPr>
      <w:rFonts w:ascii="Times New Roman" w:eastAsia="Times New Roman" w:hAnsi="Times New Roman" w:cs="Times New Roman"/>
      <w:b/>
      <w:sz w:val="36"/>
      <w:szCs w:val="36"/>
    </w:rPr>
  </w:style>
  <w:style w:type="character" w:customStyle="1" w:styleId="Heading9Char">
    <w:name w:val="Heading 9 Char"/>
    <w:basedOn w:val="DefaultParagraphFont"/>
    <w:link w:val="Heading9"/>
    <w:rsid w:val="00462F50"/>
    <w:rPr>
      <w:rFonts w:ascii="Times New Roman" w:eastAsia="Times New Roman" w:hAnsi="Times New Roman" w:cs="Times New Roman"/>
      <w:b/>
      <w:sz w:val="28"/>
      <w:szCs w:val="28"/>
    </w:rPr>
  </w:style>
  <w:style w:type="paragraph" w:customStyle="1" w:styleId="Main-Head">
    <w:name w:val="Main-Head"/>
    <w:basedOn w:val="Normal"/>
    <w:next w:val="BodyText"/>
    <w:link w:val="Main-HeadChar1"/>
    <w:rsid w:val="00462F50"/>
    <w:pPr>
      <w:widowControl/>
    </w:pPr>
    <w:rPr>
      <w:rFonts w:ascii="Arial Narrow" w:eastAsia="Calibri" w:hAnsi="Arial Narrow" w:cs="Times New Roman"/>
      <w:b/>
      <w:szCs w:val="22"/>
    </w:rPr>
  </w:style>
  <w:style w:type="character" w:customStyle="1" w:styleId="BodyTextChar">
    <w:name w:val="Body Text Char"/>
    <w:aliases w:val="bt Char,BT Char"/>
    <w:basedOn w:val="DefaultParagraphFont"/>
    <w:rsid w:val="00462F50"/>
    <w:rPr>
      <w:rFonts w:ascii="Times New Roman" w:eastAsia="Times New Roman" w:hAnsi="Times New Roman" w:cs="Times New Roman"/>
      <w:sz w:val="24"/>
      <w:szCs w:val="20"/>
    </w:rPr>
  </w:style>
  <w:style w:type="character" w:customStyle="1" w:styleId="Main-HeadChar1">
    <w:name w:val="Main-Head Char1"/>
    <w:basedOn w:val="DefaultParagraphFont"/>
    <w:link w:val="Main-Head"/>
    <w:locked/>
    <w:rsid w:val="00462F50"/>
    <w:rPr>
      <w:rFonts w:ascii="Arial Narrow" w:eastAsia="Calibri" w:hAnsi="Arial Narrow" w:cs="Times New Roman"/>
      <w:b/>
      <w:sz w:val="24"/>
    </w:rPr>
  </w:style>
  <w:style w:type="character" w:customStyle="1" w:styleId="Heading1Char">
    <w:name w:val="Heading 1 Char"/>
    <w:basedOn w:val="DefaultParagraphFont"/>
    <w:link w:val="Heading1"/>
    <w:rsid w:val="00433BA7"/>
    <w:rPr>
      <w:rFonts w:eastAsia="Arial" w:cs="Times New Roman"/>
      <w:b/>
      <w:bCs/>
      <w:sz w:val="28"/>
      <w:szCs w:val="28"/>
    </w:rPr>
  </w:style>
  <w:style w:type="character" w:customStyle="1" w:styleId="Heading5Char1">
    <w:name w:val="Heading 5 Char1"/>
    <w:basedOn w:val="Main-HeadChar1"/>
    <w:locked/>
    <w:rsid w:val="00462F50"/>
    <w:rPr>
      <w:rFonts w:ascii="Arial Narrow" w:eastAsia="Times New Roman" w:hAnsi="Arial Narrow" w:cs="Times New Roman"/>
      <w:b/>
      <w:sz w:val="24"/>
      <w:szCs w:val="20"/>
    </w:rPr>
  </w:style>
  <w:style w:type="paragraph" w:styleId="NormalIndent">
    <w:name w:val="Normal Indent"/>
    <w:basedOn w:val="Normal"/>
    <w:rsid w:val="00462F50"/>
    <w:pPr>
      <w:widowControl/>
      <w:ind w:left="36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462F50"/>
    <w:rPr>
      <w:rFonts w:ascii="Arial" w:eastAsia="Times New Roman" w:hAnsi="Arial" w:cs="Times New Roman"/>
      <w:sz w:val="16"/>
      <w:szCs w:val="20"/>
    </w:rPr>
  </w:style>
  <w:style w:type="paragraph" w:styleId="FootnoteText">
    <w:name w:val="footnote text"/>
    <w:basedOn w:val="BodyText"/>
    <w:link w:val="FootnoteTextChar"/>
    <w:semiHidden/>
    <w:rsid w:val="00462F50"/>
    <w:pPr>
      <w:widowControl/>
      <w:ind w:left="0" w:firstLine="0"/>
    </w:pPr>
    <w:rPr>
      <w:rFonts w:ascii="Arial" w:hAnsi="Arial" w:cs="Times New Roman"/>
      <w:sz w:val="16"/>
      <w:szCs w:val="20"/>
    </w:rPr>
  </w:style>
  <w:style w:type="character" w:customStyle="1" w:styleId="FootnoteTextChar1">
    <w:name w:val="Footnote Text Char1"/>
    <w:basedOn w:val="DefaultParagraphFont"/>
    <w:uiPriority w:val="99"/>
    <w:semiHidden/>
    <w:rsid w:val="00462F50"/>
    <w:rPr>
      <w:rFonts w:ascii="Arial" w:hAnsi="Arial" w:cs="Arial"/>
      <w:sz w:val="20"/>
      <w:szCs w:val="20"/>
    </w:rPr>
  </w:style>
  <w:style w:type="paragraph" w:customStyle="1" w:styleId="CSA">
    <w:name w:val="CSA"/>
    <w:basedOn w:val="BodyText"/>
    <w:next w:val="Heading1"/>
    <w:rsid w:val="00462F50"/>
    <w:pPr>
      <w:keepNext/>
      <w:widowControl/>
      <w:ind w:left="0" w:firstLine="0"/>
    </w:pPr>
    <w:rPr>
      <w:rFonts w:cs="Times New Roman"/>
      <w:b/>
      <w:caps/>
      <w:sz w:val="20"/>
      <w:szCs w:val="20"/>
    </w:rPr>
  </w:style>
  <w:style w:type="paragraph" w:customStyle="1" w:styleId="Number">
    <w:name w:val="Number"/>
    <w:basedOn w:val="BodyText"/>
    <w:next w:val="BodyText"/>
    <w:rsid w:val="00462F50"/>
    <w:pPr>
      <w:widowControl/>
      <w:ind w:left="360" w:hanging="360"/>
    </w:pPr>
    <w:rPr>
      <w:rFonts w:cs="Times New Roman"/>
      <w:szCs w:val="20"/>
    </w:rPr>
  </w:style>
  <w:style w:type="paragraph" w:customStyle="1" w:styleId="TableHead">
    <w:name w:val="Table Head"/>
    <w:basedOn w:val="Normal"/>
    <w:next w:val="Normal"/>
    <w:rsid w:val="00462F50"/>
    <w:pPr>
      <w:widowControl/>
      <w:spacing w:before="80" w:after="80"/>
      <w:jc w:val="center"/>
    </w:pPr>
    <w:rPr>
      <w:rFonts w:ascii="Arial Narrow" w:eastAsia="Times New Roman" w:hAnsi="Arial Narrow" w:cs="Times New Roman"/>
      <w:b/>
      <w:sz w:val="18"/>
      <w:szCs w:val="20"/>
    </w:rPr>
  </w:style>
  <w:style w:type="paragraph" w:customStyle="1" w:styleId="TableBody">
    <w:name w:val="Table Body"/>
    <w:basedOn w:val="TableHead"/>
    <w:rsid w:val="00462F50"/>
    <w:pPr>
      <w:jc w:val="left"/>
    </w:pPr>
    <w:rPr>
      <w:b w:val="0"/>
    </w:rPr>
  </w:style>
  <w:style w:type="paragraph" w:customStyle="1" w:styleId="TableNotes">
    <w:name w:val="Table Notes"/>
    <w:basedOn w:val="TableBody"/>
    <w:rsid w:val="00462F50"/>
    <w:pPr>
      <w:spacing w:after="320"/>
    </w:pPr>
  </w:style>
  <w:style w:type="paragraph" w:customStyle="1" w:styleId="Tick">
    <w:name w:val="Tick"/>
    <w:basedOn w:val="BodyText"/>
    <w:next w:val="BodyText"/>
    <w:rsid w:val="00462F50"/>
    <w:pPr>
      <w:widowControl/>
      <w:ind w:left="720" w:hanging="360"/>
    </w:pPr>
    <w:rPr>
      <w:rFonts w:cs="Times New Roman"/>
      <w:szCs w:val="20"/>
    </w:rPr>
  </w:style>
  <w:style w:type="paragraph" w:customStyle="1" w:styleId="TableBullet">
    <w:name w:val="Table Bullet"/>
    <w:basedOn w:val="TableBody"/>
    <w:rsid w:val="00462F50"/>
    <w:pPr>
      <w:tabs>
        <w:tab w:val="num" w:pos="360"/>
      </w:tabs>
      <w:spacing w:before="0"/>
      <w:ind w:left="360" w:hanging="360"/>
    </w:pPr>
  </w:style>
  <w:style w:type="paragraph" w:customStyle="1" w:styleId="StyleBulletJustified">
    <w:name w:val="Style Bullet + Justified"/>
    <w:basedOn w:val="Bullet"/>
    <w:rsid w:val="00462F50"/>
    <w:pPr>
      <w:spacing w:after="0"/>
      <w:jc w:val="both"/>
    </w:pPr>
  </w:style>
  <w:style w:type="paragraph" w:customStyle="1" w:styleId="Text1">
    <w:name w:val="Text1"/>
    <w:basedOn w:val="Normal"/>
    <w:rsid w:val="00462F50"/>
    <w:pPr>
      <w:widowControl/>
      <w:spacing w:after="240"/>
      <w:ind w:left="576"/>
      <w:jc w:val="both"/>
    </w:pPr>
    <w:rPr>
      <w:rFonts w:eastAsia="Times New Roman" w:cs="Times New Roman"/>
      <w:szCs w:val="20"/>
    </w:rPr>
  </w:style>
  <w:style w:type="paragraph" w:customStyle="1" w:styleId="StyleBodyTextJustified">
    <w:name w:val="Style Body Text + Justified"/>
    <w:basedOn w:val="BodyText"/>
    <w:rsid w:val="00462F50"/>
    <w:pPr>
      <w:spacing w:after="160"/>
      <w:ind w:left="0" w:firstLine="0"/>
      <w:jc w:val="both"/>
    </w:pPr>
    <w:rPr>
      <w:rFonts w:cs="Times New Roman"/>
      <w:szCs w:val="20"/>
    </w:rPr>
  </w:style>
  <w:style w:type="paragraph" w:customStyle="1" w:styleId="StyleHeading2Justified">
    <w:name w:val="Style Heading 2 + Justified"/>
    <w:basedOn w:val="Heading2"/>
    <w:rsid w:val="00462F50"/>
    <w:pPr>
      <w:keepLines/>
      <w:widowControl/>
      <w:ind w:left="360"/>
    </w:pPr>
    <w:rPr>
      <w:smallCaps/>
    </w:rPr>
  </w:style>
  <w:style w:type="paragraph" w:customStyle="1" w:styleId="TableFlysheet">
    <w:name w:val="Table Flysheet"/>
    <w:basedOn w:val="Normal"/>
    <w:rsid w:val="00462F50"/>
    <w:pPr>
      <w:widowControl/>
      <w:jc w:val="right"/>
    </w:pPr>
    <w:rPr>
      <w:rFonts w:ascii="Arial Narrow" w:eastAsia="Times New Roman" w:hAnsi="Arial Narrow" w:cs="Times New Roman"/>
      <w:b/>
      <w:sz w:val="28"/>
      <w:szCs w:val="20"/>
    </w:rPr>
  </w:style>
  <w:style w:type="character" w:customStyle="1" w:styleId="Main-HeadChar">
    <w:name w:val="Main-Head Char"/>
    <w:basedOn w:val="DefaultParagraphFont"/>
    <w:rsid w:val="00462F50"/>
    <w:rPr>
      <w:rFonts w:ascii="Arial Narrow" w:hAnsi="Arial Narrow" w:hint="default"/>
      <w:b/>
      <w:bCs w:val="0"/>
      <w:sz w:val="22"/>
      <w:lang w:val="en-US" w:eastAsia="en-US" w:bidi="ar-SA"/>
    </w:rPr>
  </w:style>
  <w:style w:type="character" w:customStyle="1" w:styleId="Exhibit--NumberChar">
    <w:name w:val="Exhibit--Number Char"/>
    <w:basedOn w:val="Main-HeadChar"/>
    <w:rsid w:val="00462F50"/>
    <w:rPr>
      <w:rFonts w:ascii="Arial Narrow" w:hAnsi="Arial Narrow" w:hint="default"/>
      <w:b/>
      <w:bCs w:val="0"/>
      <w:caps/>
      <w:sz w:val="18"/>
      <w:lang w:val="en-US" w:eastAsia="en-US" w:bidi="ar-SA"/>
    </w:rPr>
  </w:style>
  <w:style w:type="paragraph" w:styleId="ListBullet">
    <w:name w:val="List Bullet"/>
    <w:basedOn w:val="Bullet"/>
    <w:autoRedefine/>
    <w:rsid w:val="00462F50"/>
  </w:style>
  <w:style w:type="character" w:customStyle="1" w:styleId="Exhibit--TitleChar">
    <w:name w:val="Exhibit--Title Char"/>
    <w:basedOn w:val="Exhibit--NumberChar"/>
    <w:rsid w:val="00462F50"/>
    <w:rPr>
      <w:rFonts w:ascii="Arial Narrow" w:hAnsi="Arial Narrow" w:hint="default"/>
      <w:b/>
      <w:bCs w:val="0"/>
      <w:caps/>
      <w:sz w:val="18"/>
      <w:lang w:val="en-US" w:eastAsia="en-US" w:bidi="ar-SA"/>
    </w:rPr>
  </w:style>
  <w:style w:type="paragraph" w:styleId="Title">
    <w:name w:val="Title"/>
    <w:basedOn w:val="Main-Head"/>
    <w:link w:val="TitleChar"/>
    <w:qFormat/>
    <w:rsid w:val="00462F50"/>
    <w:pPr>
      <w:keepNext/>
      <w:spacing w:before="160" w:after="30"/>
    </w:pPr>
    <w:rPr>
      <w:sz w:val="20"/>
    </w:rPr>
  </w:style>
  <w:style w:type="character" w:customStyle="1" w:styleId="TitleChar">
    <w:name w:val="Title Char"/>
    <w:basedOn w:val="DefaultParagraphFont"/>
    <w:link w:val="Title"/>
    <w:rsid w:val="00462F50"/>
    <w:rPr>
      <w:rFonts w:ascii="Arial Narrow" w:eastAsia="Calibri" w:hAnsi="Arial Narrow" w:cs="Times New Roman"/>
      <w:b/>
      <w:sz w:val="20"/>
    </w:rPr>
  </w:style>
  <w:style w:type="paragraph" w:styleId="Caption">
    <w:name w:val="caption"/>
    <w:basedOn w:val="Main-Head"/>
    <w:next w:val="Normal"/>
    <w:qFormat/>
    <w:rsid w:val="00462F50"/>
    <w:pPr>
      <w:keepNext/>
      <w:spacing w:after="240"/>
    </w:pPr>
    <w:rPr>
      <w:b w:val="0"/>
      <w:i/>
      <w:sz w:val="20"/>
    </w:rPr>
  </w:style>
  <w:style w:type="paragraph" w:styleId="Revision">
    <w:name w:val="Revision"/>
    <w:hidden/>
    <w:uiPriority w:val="99"/>
    <w:semiHidden/>
    <w:rsid w:val="00462F50"/>
    <w:pPr>
      <w:widowControl/>
    </w:pPr>
    <w:rPr>
      <w:rFonts w:ascii="Book Antiqua" w:eastAsia="Times New Roman" w:hAnsi="Book Antiqua" w:cs="Times New Roman"/>
      <w:szCs w:val="20"/>
    </w:rPr>
  </w:style>
  <w:style w:type="paragraph" w:customStyle="1" w:styleId="Heading314pt">
    <w:name w:val="Heading 3 + 14 pt"/>
    <w:basedOn w:val="Heading3"/>
    <w:rsid w:val="00462F50"/>
    <w:pPr>
      <w:keepLines/>
      <w:widowControl/>
      <w:spacing w:before="0" w:after="0"/>
      <w:ind w:left="720"/>
      <w:jc w:val="left"/>
    </w:pPr>
    <w:rPr>
      <w:bCs w:val="0"/>
      <w:szCs w:val="22"/>
    </w:rPr>
  </w:style>
  <w:style w:type="paragraph" w:styleId="DocumentMap">
    <w:name w:val="Document Map"/>
    <w:basedOn w:val="Normal"/>
    <w:link w:val="DocumentMapChar"/>
    <w:semiHidden/>
    <w:rsid w:val="00462F50"/>
    <w:pPr>
      <w:widowControl/>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62F50"/>
    <w:rPr>
      <w:rFonts w:ascii="Tahoma" w:eastAsia="Times New Roman" w:hAnsi="Tahoma" w:cs="Tahoma"/>
      <w:sz w:val="20"/>
      <w:szCs w:val="20"/>
      <w:shd w:val="clear" w:color="auto" w:fill="000080"/>
    </w:rPr>
  </w:style>
  <w:style w:type="paragraph" w:customStyle="1" w:styleId="Head2">
    <w:name w:val="Head2"/>
    <w:basedOn w:val="Normal"/>
    <w:rsid w:val="00462F50"/>
    <w:pPr>
      <w:widowControl/>
      <w:numPr>
        <w:ilvl w:val="1"/>
        <w:numId w:val="49"/>
      </w:numPr>
      <w:spacing w:after="60"/>
      <w:jc w:val="both"/>
    </w:pPr>
    <w:rPr>
      <w:rFonts w:ascii="Arial Bold" w:eastAsia="Times New Roman" w:hAnsi="Arial Bold" w:cs="Times New Roman"/>
      <w:b/>
      <w:bCs/>
      <w:szCs w:val="22"/>
    </w:rPr>
  </w:style>
  <w:style w:type="paragraph" w:customStyle="1" w:styleId="Head1">
    <w:name w:val="Head1"/>
    <w:basedOn w:val="Normal"/>
    <w:rsid w:val="00462F50"/>
    <w:pPr>
      <w:widowControl/>
      <w:numPr>
        <w:numId w:val="49"/>
      </w:numPr>
      <w:tabs>
        <w:tab w:val="left" w:pos="540"/>
      </w:tabs>
      <w:spacing w:after="160"/>
    </w:pPr>
    <w:rPr>
      <w:rFonts w:eastAsia="Times New Roman" w:cs="Times New Roman"/>
      <w:b/>
      <w:caps/>
      <w:szCs w:val="20"/>
    </w:rPr>
  </w:style>
  <w:style w:type="paragraph" w:customStyle="1" w:styleId="Text3Number">
    <w:name w:val="Text3 Number"/>
    <w:basedOn w:val="Normal"/>
    <w:next w:val="Normal"/>
    <w:rsid w:val="00462F50"/>
    <w:pPr>
      <w:widowControl/>
      <w:numPr>
        <w:ilvl w:val="2"/>
        <w:numId w:val="49"/>
      </w:numPr>
      <w:spacing w:after="240"/>
      <w:jc w:val="both"/>
    </w:pPr>
    <w:rPr>
      <w:rFonts w:eastAsia="Times New Roman" w:cs="Times New Roman"/>
      <w:szCs w:val="20"/>
    </w:rPr>
  </w:style>
  <w:style w:type="paragraph" w:customStyle="1" w:styleId="StyleText1Left">
    <w:name w:val="Style Text1 + Left"/>
    <w:basedOn w:val="Text1"/>
    <w:rsid w:val="00462F50"/>
    <w:pPr>
      <w:jc w:val="left"/>
    </w:pPr>
  </w:style>
  <w:style w:type="paragraph" w:customStyle="1" w:styleId="Hidden">
    <w:name w:val="Hidden"/>
    <w:basedOn w:val="BlockText"/>
    <w:rsid w:val="00462F50"/>
    <w:pPr>
      <w:spacing w:after="40"/>
      <w:ind w:left="576" w:right="0"/>
    </w:pPr>
    <w:rPr>
      <w:i/>
      <w:vanish/>
      <w:color w:val="FF0000"/>
      <w:sz w:val="20"/>
    </w:rPr>
  </w:style>
  <w:style w:type="paragraph" w:styleId="BlockText">
    <w:name w:val="Block Text"/>
    <w:basedOn w:val="Normal"/>
    <w:unhideWhenUsed/>
    <w:rsid w:val="00462F50"/>
    <w:pPr>
      <w:widowControl/>
      <w:spacing w:after="120"/>
      <w:ind w:left="1440" w:right="1440"/>
    </w:pPr>
    <w:rPr>
      <w:rFonts w:ascii="Times New Roman" w:eastAsia="Times New Roman" w:hAnsi="Times New Roman" w:cs="Times New Roman"/>
      <w:szCs w:val="20"/>
    </w:rPr>
  </w:style>
  <w:style w:type="paragraph" w:styleId="BodyText3">
    <w:name w:val="Body Text 3"/>
    <w:basedOn w:val="Normal"/>
    <w:link w:val="BodyText3Char"/>
    <w:rsid w:val="00462F50"/>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2F50"/>
    <w:rPr>
      <w:rFonts w:ascii="Times New Roman" w:eastAsia="Times New Roman" w:hAnsi="Times New Roman" w:cs="Times New Roman"/>
      <w:sz w:val="16"/>
      <w:szCs w:val="16"/>
    </w:rPr>
  </w:style>
  <w:style w:type="paragraph" w:customStyle="1" w:styleId="xl26">
    <w:name w:val="xl26"/>
    <w:basedOn w:val="Normal"/>
    <w:rsid w:val="00462F50"/>
    <w:pPr>
      <w:widowControl/>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462F50"/>
    <w:pPr>
      <w:widowControl/>
    </w:pPr>
    <w:rPr>
      <w:rFonts w:ascii="Times New Roman" w:eastAsia="Times New Roman" w:hAnsi="Times New Roman" w:cs="Times New Roman"/>
      <w:b/>
      <w:strike/>
      <w:color w:val="FF0000"/>
      <w:szCs w:val="20"/>
      <w:u w:val="single"/>
    </w:rPr>
  </w:style>
  <w:style w:type="character" w:customStyle="1" w:styleId="BodyText2Char">
    <w:name w:val="Body Text 2 Char"/>
    <w:basedOn w:val="DefaultParagraphFont"/>
    <w:link w:val="BodyText2"/>
    <w:rsid w:val="00462F50"/>
    <w:rPr>
      <w:rFonts w:ascii="Times New Roman" w:eastAsia="Times New Roman" w:hAnsi="Times New Roman" w:cs="Times New Roman"/>
      <w:b/>
      <w:strike/>
      <w:color w:val="FF0000"/>
      <w:sz w:val="24"/>
      <w:szCs w:val="20"/>
      <w:u w:val="single"/>
    </w:rPr>
  </w:style>
  <w:style w:type="paragraph" w:customStyle="1" w:styleId="StyleHeading2ArialNarrow18ptLeft0Firstline0">
    <w:name w:val="Style Heading 2 + Arial Narrow 18 pt Left:  0&quot; First line:  0&quot;"/>
    <w:basedOn w:val="Normal"/>
    <w:rsid w:val="00462F50"/>
    <w:pPr>
      <w:widowControl/>
      <w:tabs>
        <w:tab w:val="num" w:pos="1440"/>
      </w:tabs>
      <w:ind w:left="1440" w:hanging="360"/>
    </w:pPr>
    <w:rPr>
      <w:rFonts w:eastAsia="Times New Roman" w:cs="Times New Roman"/>
      <w:spacing w:val="-5"/>
      <w:szCs w:val="20"/>
    </w:rPr>
  </w:style>
  <w:style w:type="character" w:customStyle="1" w:styleId="TOC1Char">
    <w:name w:val="TOC 1 Char"/>
    <w:basedOn w:val="BodyTextChar"/>
    <w:link w:val="TOC1"/>
    <w:uiPriority w:val="39"/>
    <w:rsid w:val="00462F50"/>
    <w:rPr>
      <w:rFonts w:ascii="Arial" w:eastAsia="Times New Roman" w:hAnsi="Arial" w:cs="Arial"/>
      <w:sz w:val="24"/>
      <w:szCs w:val="24"/>
    </w:rPr>
  </w:style>
  <w:style w:type="character" w:customStyle="1" w:styleId="TOC2Char">
    <w:name w:val="TOC 2 Char"/>
    <w:basedOn w:val="TOC1Char"/>
    <w:link w:val="TOC2"/>
    <w:uiPriority w:val="39"/>
    <w:rsid w:val="00C57085"/>
    <w:rPr>
      <w:rFonts w:ascii="Arial" w:eastAsia="Times New Roman" w:hAnsi="Arial" w:cs="Arial"/>
      <w:sz w:val="24"/>
      <w:szCs w:val="24"/>
    </w:rPr>
  </w:style>
  <w:style w:type="paragraph" w:customStyle="1" w:styleId="15spacetxt">
    <w:name w:val="1.5 space txt"/>
    <w:rsid w:val="00462F50"/>
    <w:pPr>
      <w:widowControl/>
      <w:tabs>
        <w:tab w:val="left" w:pos="720"/>
      </w:tabs>
      <w:spacing w:line="360" w:lineRule="exact"/>
      <w:jc w:val="both"/>
    </w:pPr>
    <w:rPr>
      <w:rFonts w:ascii="Times" w:eastAsia="Times New Roman" w:hAnsi="Times" w:cs="Times New Roman"/>
      <w:szCs w:val="20"/>
    </w:rPr>
  </w:style>
  <w:style w:type="paragraph" w:customStyle="1" w:styleId="Divider">
    <w:name w:val="Divider"/>
    <w:basedOn w:val="Normal"/>
    <w:next w:val="BlockText"/>
    <w:rsid w:val="00462F50"/>
    <w:pPr>
      <w:widowControl/>
      <w:pBdr>
        <w:bottom w:val="single" w:sz="6" w:space="1" w:color="auto"/>
      </w:pBdr>
      <w:spacing w:before="10800"/>
      <w:jc w:val="right"/>
    </w:pPr>
    <w:rPr>
      <w:rFonts w:ascii="Times New Roman" w:eastAsia="Times New Roman" w:hAnsi="Times New Roman" w:cs="Times New Roman"/>
      <w:b/>
      <w:sz w:val="40"/>
      <w:szCs w:val="20"/>
    </w:rPr>
  </w:style>
  <w:style w:type="paragraph" w:customStyle="1" w:styleId="DocumentType">
    <w:name w:val="Document Type"/>
    <w:basedOn w:val="Exhibit--Title"/>
    <w:next w:val="DocumentTitle"/>
    <w:rsid w:val="00462F50"/>
    <w:pPr>
      <w:pBdr>
        <w:top w:val="single" w:sz="8" w:space="1" w:color="auto"/>
      </w:pBdr>
      <w:spacing w:after="720"/>
      <w:jc w:val="right"/>
    </w:pPr>
    <w:rPr>
      <w:rFonts w:ascii="Book Antiqua" w:eastAsia="Times New Roman" w:hAnsi="Book Antiqua"/>
      <w:i/>
      <w:spacing w:val="50"/>
      <w:sz w:val="40"/>
      <w:szCs w:val="20"/>
    </w:rPr>
  </w:style>
  <w:style w:type="paragraph" w:customStyle="1" w:styleId="DocumentTitle">
    <w:name w:val="Document Title"/>
    <w:basedOn w:val="Normal"/>
    <w:next w:val="Preparedfor"/>
    <w:autoRedefine/>
    <w:rsid w:val="00462F50"/>
    <w:pPr>
      <w:widowControl/>
      <w:spacing w:after="480"/>
      <w:jc w:val="right"/>
    </w:pPr>
    <w:rPr>
      <w:rFonts w:ascii="Times New Roman" w:eastAsia="Times New Roman" w:hAnsi="Times New Roman"/>
      <w:b/>
      <w:sz w:val="52"/>
      <w:szCs w:val="52"/>
    </w:rPr>
  </w:style>
  <w:style w:type="paragraph" w:customStyle="1" w:styleId="Preparedfor">
    <w:name w:val="Prepared for"/>
    <w:basedOn w:val="DocumentType"/>
    <w:next w:val="ClientName"/>
    <w:rsid w:val="00462F50"/>
    <w:pPr>
      <w:pBdr>
        <w:top w:val="none" w:sz="0" w:space="0" w:color="auto"/>
      </w:pBdr>
      <w:spacing w:before="480" w:after="80"/>
    </w:pPr>
    <w:rPr>
      <w:rFonts w:ascii="Arial" w:hAnsi="Arial"/>
      <w:i w:val="0"/>
      <w:spacing w:val="0"/>
      <w:sz w:val="24"/>
    </w:rPr>
  </w:style>
  <w:style w:type="paragraph" w:customStyle="1" w:styleId="ClientName">
    <w:name w:val="Client Name"/>
    <w:basedOn w:val="Normal"/>
    <w:next w:val="Date"/>
    <w:rsid w:val="00462F50"/>
    <w:pPr>
      <w:widowControl/>
      <w:spacing w:after="240"/>
      <w:jc w:val="right"/>
    </w:pPr>
    <w:rPr>
      <w:rFonts w:ascii="Times New Roman" w:eastAsia="Times New Roman" w:hAnsi="Times New Roman" w:cs="Times New Roman"/>
      <w:b/>
      <w:sz w:val="40"/>
      <w:szCs w:val="20"/>
    </w:rPr>
  </w:style>
  <w:style w:type="paragraph" w:styleId="Date">
    <w:name w:val="Date"/>
    <w:basedOn w:val="Preparedfor"/>
    <w:next w:val="Normal"/>
    <w:link w:val="DateChar"/>
    <w:rsid w:val="00462F50"/>
    <w:pPr>
      <w:spacing w:before="240" w:after="2000"/>
    </w:pPr>
  </w:style>
  <w:style w:type="character" w:customStyle="1" w:styleId="DateChar">
    <w:name w:val="Date Char"/>
    <w:basedOn w:val="DefaultParagraphFont"/>
    <w:link w:val="Date"/>
    <w:rsid w:val="00462F50"/>
    <w:rPr>
      <w:rFonts w:ascii="Arial" w:eastAsia="Times New Roman" w:hAnsi="Arial" w:cs="Times New Roman"/>
      <w:sz w:val="24"/>
      <w:szCs w:val="20"/>
    </w:rPr>
  </w:style>
  <w:style w:type="paragraph" w:customStyle="1" w:styleId="Flysheet">
    <w:name w:val="Flysheet"/>
    <w:basedOn w:val="Normal"/>
    <w:rsid w:val="00462F50"/>
    <w:pPr>
      <w:widowControl/>
      <w:jc w:val="right"/>
    </w:pPr>
    <w:rPr>
      <w:rFonts w:ascii="Arial Narrow" w:eastAsia="Times New Roman" w:hAnsi="Arial Narrow" w:cs="Times New Roman"/>
      <w:b/>
      <w:sz w:val="28"/>
      <w:szCs w:val="20"/>
    </w:rPr>
  </w:style>
  <w:style w:type="paragraph" w:customStyle="1" w:styleId="FlysheetCont">
    <w:name w:val="Flysheet Cont"/>
    <w:basedOn w:val="Normal"/>
    <w:rsid w:val="00462F50"/>
    <w:pPr>
      <w:widowControl/>
      <w:spacing w:before="9720"/>
      <w:jc w:val="right"/>
    </w:pPr>
    <w:rPr>
      <w:rFonts w:ascii="Arial Narrow" w:eastAsia="Times New Roman" w:hAnsi="Arial Narrow" w:cs="Times New Roman"/>
      <w:b/>
      <w:sz w:val="28"/>
      <w:szCs w:val="20"/>
    </w:rPr>
  </w:style>
  <w:style w:type="paragraph" w:customStyle="1" w:styleId="FlysheetTitle">
    <w:name w:val="Flysheet Title"/>
    <w:basedOn w:val="Normal"/>
    <w:rsid w:val="00462F50"/>
    <w:pPr>
      <w:widowControl/>
      <w:spacing w:before="9720"/>
      <w:jc w:val="right"/>
    </w:pPr>
    <w:rPr>
      <w:rFonts w:ascii="Arial Narrow" w:eastAsia="Times New Roman" w:hAnsi="Arial Narrow" w:cs="Times New Roman"/>
      <w:b/>
      <w:sz w:val="28"/>
      <w:szCs w:val="20"/>
    </w:rPr>
  </w:style>
  <w:style w:type="paragraph" w:customStyle="1" w:styleId="TableFlysheetCont">
    <w:name w:val="Table Flysheet Cont"/>
    <w:basedOn w:val="Normal"/>
    <w:rsid w:val="00462F50"/>
    <w:pPr>
      <w:widowControl/>
      <w:spacing w:before="9720"/>
      <w:jc w:val="right"/>
    </w:pPr>
    <w:rPr>
      <w:rFonts w:ascii="Arial Narrow" w:eastAsia="Times New Roman" w:hAnsi="Arial Narrow" w:cs="Times New Roman"/>
      <w:b/>
      <w:sz w:val="28"/>
      <w:szCs w:val="20"/>
    </w:rPr>
  </w:style>
  <w:style w:type="paragraph" w:customStyle="1" w:styleId="TableFlysheetTitle">
    <w:name w:val="Table Flysheet Title"/>
    <w:basedOn w:val="Normal"/>
    <w:rsid w:val="00462F50"/>
    <w:pPr>
      <w:widowControl/>
      <w:spacing w:before="9720"/>
      <w:jc w:val="right"/>
    </w:pPr>
    <w:rPr>
      <w:rFonts w:ascii="Arial Narrow" w:eastAsia="Times New Roman" w:hAnsi="Arial Narrow" w:cs="Times New Roman"/>
      <w:b/>
      <w:sz w:val="28"/>
      <w:szCs w:val="20"/>
    </w:rPr>
  </w:style>
  <w:style w:type="paragraph" w:customStyle="1" w:styleId="p4">
    <w:name w:val="p4"/>
    <w:basedOn w:val="Normal"/>
    <w:rsid w:val="00462F50"/>
    <w:pPr>
      <w:tabs>
        <w:tab w:val="left" w:pos="1678"/>
        <w:tab w:val="left" w:pos="2018"/>
      </w:tabs>
      <w:autoSpaceDE w:val="0"/>
      <w:autoSpaceDN w:val="0"/>
      <w:adjustRightInd w:val="0"/>
      <w:spacing w:line="283" w:lineRule="atLeast"/>
      <w:ind w:left="2018" w:hanging="340"/>
    </w:pPr>
    <w:rPr>
      <w:rFonts w:ascii="Times New Roman" w:eastAsia="Times New Roman" w:hAnsi="Times New Roman" w:cs="Times New Roman"/>
    </w:rPr>
  </w:style>
  <w:style w:type="paragraph" w:styleId="List">
    <w:name w:val="List"/>
    <w:basedOn w:val="Normal"/>
    <w:rsid w:val="00462F50"/>
    <w:pPr>
      <w:widowControl/>
      <w:ind w:left="360" w:hanging="360"/>
    </w:pPr>
    <w:rPr>
      <w:rFonts w:ascii="Times New Roman" w:eastAsia="Times New Roman" w:hAnsi="Times New Roman" w:cs="Times New Roman"/>
    </w:rPr>
  </w:style>
  <w:style w:type="paragraph" w:styleId="List2">
    <w:name w:val="List 2"/>
    <w:basedOn w:val="Normal"/>
    <w:rsid w:val="00462F50"/>
    <w:pPr>
      <w:widowControl/>
      <w:ind w:left="720" w:hanging="360"/>
    </w:pPr>
    <w:rPr>
      <w:rFonts w:ascii="Times New Roman" w:eastAsia="Times New Roman" w:hAnsi="Times New Roman" w:cs="Times New Roman"/>
    </w:rPr>
  </w:style>
  <w:style w:type="paragraph" w:styleId="List3">
    <w:name w:val="List 3"/>
    <w:basedOn w:val="Normal"/>
    <w:rsid w:val="00462F50"/>
    <w:pPr>
      <w:widowControl/>
      <w:ind w:left="1080" w:hanging="360"/>
    </w:pPr>
    <w:rPr>
      <w:rFonts w:ascii="Times New Roman" w:eastAsia="Times New Roman" w:hAnsi="Times New Roman" w:cs="Times New Roman"/>
    </w:rPr>
  </w:style>
  <w:style w:type="paragraph" w:styleId="List4">
    <w:name w:val="List 4"/>
    <w:basedOn w:val="Normal"/>
    <w:rsid w:val="00462F50"/>
    <w:pPr>
      <w:widowControl/>
      <w:ind w:left="1440" w:hanging="360"/>
    </w:pPr>
    <w:rPr>
      <w:rFonts w:ascii="Times New Roman" w:eastAsia="Times New Roman" w:hAnsi="Times New Roman" w:cs="Times New Roman"/>
    </w:rPr>
  </w:style>
  <w:style w:type="paragraph" w:styleId="ListBullet3">
    <w:name w:val="List Bullet 3"/>
    <w:basedOn w:val="Normal"/>
    <w:rsid w:val="00462F50"/>
    <w:pPr>
      <w:widowControl/>
      <w:tabs>
        <w:tab w:val="num" w:pos="1080"/>
      </w:tabs>
      <w:ind w:left="1080" w:hanging="360"/>
    </w:pPr>
    <w:rPr>
      <w:rFonts w:ascii="Times New Roman" w:eastAsia="Times New Roman" w:hAnsi="Times New Roman" w:cs="Times New Roman"/>
    </w:rPr>
  </w:style>
  <w:style w:type="paragraph" w:customStyle="1" w:styleId="CcList">
    <w:name w:val="Cc List"/>
    <w:basedOn w:val="Normal"/>
    <w:rsid w:val="00462F50"/>
    <w:pPr>
      <w:widowControl/>
    </w:pPr>
    <w:rPr>
      <w:rFonts w:ascii="Times New Roman" w:eastAsia="Times New Roman" w:hAnsi="Times New Roman" w:cs="Times New Roman"/>
    </w:rPr>
  </w:style>
  <w:style w:type="paragraph" w:styleId="ListContinue">
    <w:name w:val="List Continue"/>
    <w:basedOn w:val="Normal"/>
    <w:rsid w:val="00462F50"/>
    <w:pPr>
      <w:widowControl/>
      <w:spacing w:after="120"/>
      <w:ind w:left="360"/>
    </w:pPr>
    <w:rPr>
      <w:rFonts w:ascii="Times New Roman" w:eastAsia="Times New Roman" w:hAnsi="Times New Roman" w:cs="Times New Roman"/>
    </w:rPr>
  </w:style>
  <w:style w:type="paragraph" w:styleId="ListContinue2">
    <w:name w:val="List Continue 2"/>
    <w:basedOn w:val="Normal"/>
    <w:rsid w:val="00462F50"/>
    <w:pPr>
      <w:widowControl/>
      <w:spacing w:after="120"/>
      <w:ind w:left="720"/>
    </w:pPr>
    <w:rPr>
      <w:rFonts w:ascii="Times New Roman" w:eastAsia="Times New Roman" w:hAnsi="Times New Roman" w:cs="Times New Roman"/>
    </w:rPr>
  </w:style>
  <w:style w:type="paragraph" w:styleId="ListContinue3">
    <w:name w:val="List Continue 3"/>
    <w:basedOn w:val="Normal"/>
    <w:rsid w:val="00462F50"/>
    <w:pPr>
      <w:widowControl/>
      <w:spacing w:after="120"/>
      <w:ind w:left="1080"/>
    </w:pPr>
    <w:rPr>
      <w:rFonts w:ascii="Times New Roman" w:eastAsia="Times New Roman" w:hAnsi="Times New Roman" w:cs="Times New Roman"/>
    </w:rPr>
  </w:style>
  <w:style w:type="paragraph" w:styleId="BodyTextIndent">
    <w:name w:val="Body Text Indent"/>
    <w:basedOn w:val="Normal"/>
    <w:link w:val="BodyTextIndentChar"/>
    <w:rsid w:val="00462F50"/>
    <w:pPr>
      <w:widowControl/>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62F5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62F50"/>
    <w:pPr>
      <w:ind w:firstLine="210"/>
    </w:pPr>
  </w:style>
  <w:style w:type="character" w:customStyle="1" w:styleId="BodyTextFirstIndent2Char">
    <w:name w:val="Body Text First Indent 2 Char"/>
    <w:basedOn w:val="BodyTextIndentChar"/>
    <w:link w:val="BodyTextFirstIndent2"/>
    <w:rsid w:val="00462F50"/>
    <w:rPr>
      <w:rFonts w:ascii="Times New Roman" w:eastAsia="Times New Roman" w:hAnsi="Times New Roman" w:cs="Times New Roman"/>
      <w:sz w:val="24"/>
      <w:szCs w:val="24"/>
    </w:rPr>
  </w:style>
  <w:style w:type="paragraph" w:customStyle="1" w:styleId="heading30">
    <w:name w:val="heading3"/>
    <w:basedOn w:val="Heading3"/>
    <w:next w:val="15spacetxt"/>
    <w:rsid w:val="00462F50"/>
    <w:pPr>
      <w:widowControl/>
      <w:tabs>
        <w:tab w:val="left" w:pos="720"/>
        <w:tab w:val="num" w:pos="1224"/>
        <w:tab w:val="left" w:pos="1728"/>
      </w:tabs>
      <w:spacing w:before="0" w:after="360" w:line="360" w:lineRule="exact"/>
      <w:ind w:left="720" w:hanging="720"/>
      <w:jc w:val="left"/>
      <w:outlineLvl w:val="9"/>
    </w:pPr>
    <w:rPr>
      <w:rFonts w:ascii="Times New Roman" w:eastAsia="Times New Roman" w:hAnsi="Times New Roman"/>
      <w:bCs w:val="0"/>
      <w:szCs w:val="20"/>
    </w:rPr>
  </w:style>
  <w:style w:type="paragraph" w:customStyle="1" w:styleId="SingleSpaceTxt">
    <w:name w:val="Single Space Txt."/>
    <w:rsid w:val="00462F50"/>
    <w:pPr>
      <w:widowControl/>
      <w:spacing w:line="240" w:lineRule="exact"/>
      <w:jc w:val="both"/>
    </w:pPr>
    <w:rPr>
      <w:rFonts w:ascii="Times" w:eastAsia="Times New Roman" w:hAnsi="Times" w:cs="Times New Roman"/>
      <w:szCs w:val="20"/>
    </w:rPr>
  </w:style>
  <w:style w:type="paragraph" w:customStyle="1" w:styleId="Level1">
    <w:name w:val="Level 1"/>
    <w:basedOn w:val="Normal"/>
    <w:rsid w:val="00462F50"/>
    <w:pPr>
      <w:tabs>
        <w:tab w:val="num" w:pos="360"/>
      </w:tabs>
      <w:autoSpaceDE w:val="0"/>
      <w:autoSpaceDN w:val="0"/>
      <w:adjustRightInd w:val="0"/>
      <w:ind w:left="360" w:hanging="720"/>
      <w:outlineLvl w:val="0"/>
    </w:pPr>
    <w:rPr>
      <w:rFonts w:ascii="Courier" w:eastAsia="Times New Roman" w:hAnsi="Courier" w:cs="Times New Roman"/>
    </w:rPr>
  </w:style>
  <w:style w:type="paragraph" w:customStyle="1" w:styleId="HEADBOLDCENTER">
    <w:name w:val="HEADBOLDCENTER"/>
    <w:rsid w:val="00462F50"/>
    <w:pPr>
      <w:widowControl/>
      <w:spacing w:before="360" w:after="360" w:line="360" w:lineRule="exact"/>
      <w:jc w:val="center"/>
    </w:pPr>
    <w:rPr>
      <w:rFonts w:ascii="Times" w:eastAsia="Times New Roman" w:hAnsi="Times" w:cs="Times New Roman"/>
      <w:b/>
      <w:caps/>
      <w:szCs w:val="20"/>
    </w:rPr>
  </w:style>
  <w:style w:type="paragraph" w:customStyle="1" w:styleId="HEADCAPSLEFT">
    <w:name w:val="HEAD CAPS LEFT"/>
    <w:rsid w:val="00462F50"/>
    <w:pPr>
      <w:keepNext/>
      <w:widowControl/>
      <w:tabs>
        <w:tab w:val="left" w:pos="720"/>
        <w:tab w:val="left" w:pos="2160"/>
      </w:tabs>
      <w:spacing w:after="240" w:line="480" w:lineRule="exact"/>
    </w:pPr>
    <w:rPr>
      <w:rFonts w:ascii="Times" w:eastAsia="Times New Roman" w:hAnsi="Times" w:cs="Times New Roman"/>
      <w:caps/>
      <w:szCs w:val="20"/>
    </w:rPr>
  </w:style>
  <w:style w:type="paragraph" w:customStyle="1" w:styleId="Foot">
    <w:name w:val="Foot"/>
    <w:rsid w:val="00462F50"/>
    <w:pPr>
      <w:widowControl/>
      <w:tabs>
        <w:tab w:val="center" w:pos="4608"/>
        <w:tab w:val="right" w:pos="9360"/>
      </w:tabs>
    </w:pPr>
    <w:rPr>
      <w:rFonts w:ascii="Times New Roman" w:eastAsia="Times New Roman" w:hAnsi="Times New Roman" w:cs="Times New Roman"/>
      <w:sz w:val="20"/>
      <w:szCs w:val="20"/>
    </w:rPr>
  </w:style>
  <w:style w:type="paragraph" w:customStyle="1" w:styleId="xl24">
    <w:name w:val="xl24"/>
    <w:basedOn w:val="Normal"/>
    <w:rsid w:val="00462F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5">
    <w:name w:val="xl25"/>
    <w:basedOn w:val="Normal"/>
    <w:rsid w:val="00462F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27">
    <w:name w:val="xl27"/>
    <w:basedOn w:val="Normal"/>
    <w:rsid w:val="00462F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Normal"/>
    <w:rsid w:val="00462F5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al"/>
    <w:rsid w:val="00462F50"/>
    <w:pPr>
      <w:widowControl/>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Normal"/>
    <w:rsid w:val="00462F5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31">
    <w:name w:val="xl31"/>
    <w:basedOn w:val="Normal"/>
    <w:rsid w:val="00462F5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32">
    <w:name w:val="xl32"/>
    <w:basedOn w:val="Normal"/>
    <w:rsid w:val="00462F5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b/>
      <w:bCs/>
    </w:rPr>
  </w:style>
  <w:style w:type="paragraph" w:customStyle="1" w:styleId="xl33">
    <w:name w:val="xl33"/>
    <w:basedOn w:val="Normal"/>
    <w:rsid w:val="00462F50"/>
    <w:pPr>
      <w:widowControl/>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Arial Unicode MS"/>
      <w:b/>
      <w:bCs/>
    </w:rPr>
  </w:style>
  <w:style w:type="paragraph" w:customStyle="1" w:styleId="xl34">
    <w:name w:val="xl34"/>
    <w:basedOn w:val="Normal"/>
    <w:rsid w:val="00462F50"/>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35">
    <w:name w:val="xl35"/>
    <w:basedOn w:val="Normal"/>
    <w:rsid w:val="00462F50"/>
    <w:pPr>
      <w:widowControl/>
      <w:pBdr>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36">
    <w:name w:val="xl36"/>
    <w:basedOn w:val="Normal"/>
    <w:rsid w:val="00462F5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37">
    <w:name w:val="xl37"/>
    <w:basedOn w:val="Normal"/>
    <w:rsid w:val="00462F5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38">
    <w:name w:val="xl38"/>
    <w:basedOn w:val="Normal"/>
    <w:rsid w:val="00462F5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9">
    <w:name w:val="xl39"/>
    <w:basedOn w:val="Normal"/>
    <w:rsid w:val="00462F5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character" w:styleId="FootnoteReference">
    <w:name w:val="footnote reference"/>
    <w:semiHidden/>
    <w:rsid w:val="00462F50"/>
  </w:style>
  <w:style w:type="paragraph" w:styleId="BodyTextIndent2">
    <w:name w:val="Body Text Indent 2"/>
    <w:basedOn w:val="Normal"/>
    <w:link w:val="BodyTextIndent2Char"/>
    <w:rsid w:val="00462F50"/>
    <w:pPr>
      <w:tabs>
        <w:tab w:val="left" w:pos="-1440"/>
        <w:tab w:val="left" w:pos="-720"/>
        <w:tab w:val="left" w:pos="0"/>
        <w:tab w:val="left" w:pos="720"/>
        <w:tab w:val="left" w:pos="1440"/>
        <w:tab w:val="left" w:pos="1800"/>
        <w:tab w:val="left" w:pos="2160"/>
        <w:tab w:val="left" w:pos="2880"/>
        <w:tab w:val="left" w:pos="3240"/>
        <w:tab w:val="left" w:pos="3600"/>
        <w:tab w:val="left" w:pos="4320"/>
        <w:tab w:val="left" w:pos="5760"/>
        <w:tab w:val="left" w:pos="6480"/>
        <w:tab w:val="left" w:pos="7200"/>
        <w:tab w:val="left" w:pos="7920"/>
        <w:tab w:val="left" w:pos="8640"/>
        <w:tab w:val="left" w:pos="9360"/>
      </w:tabs>
      <w:ind w:left="1800" w:hanging="1800"/>
      <w:jc w:val="both"/>
    </w:pPr>
    <w:rPr>
      <w:rFonts w:ascii="Times New Roman" w:eastAsia="Times New Roman" w:hAnsi="Times New Roman" w:cs="Times New Roman"/>
      <w:snapToGrid w:val="0"/>
      <w:sz w:val="22"/>
      <w:szCs w:val="20"/>
    </w:rPr>
  </w:style>
  <w:style w:type="character" w:customStyle="1" w:styleId="BodyTextIndent2Char">
    <w:name w:val="Body Text Indent 2 Char"/>
    <w:basedOn w:val="DefaultParagraphFont"/>
    <w:link w:val="BodyTextIndent2"/>
    <w:rsid w:val="00462F50"/>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462F50"/>
    <w:pPr>
      <w:tabs>
        <w:tab w:val="left" w:pos="-1440"/>
        <w:tab w:val="left" w:pos="-720"/>
        <w:tab w:val="left" w:pos="0"/>
        <w:tab w:val="left" w:pos="720"/>
        <w:tab w:val="left" w:pos="1440"/>
        <w:tab w:val="left" w:pos="1620"/>
        <w:tab w:val="left" w:pos="1800"/>
        <w:tab w:val="left" w:pos="2160"/>
        <w:tab w:val="left" w:pos="2880"/>
        <w:tab w:val="left" w:pos="3240"/>
        <w:tab w:val="left" w:pos="3600"/>
        <w:tab w:val="left" w:pos="4320"/>
        <w:tab w:val="left" w:pos="5760"/>
        <w:tab w:val="left" w:pos="6480"/>
        <w:tab w:val="left" w:pos="7200"/>
        <w:tab w:val="left" w:pos="7920"/>
        <w:tab w:val="left" w:pos="8640"/>
        <w:tab w:val="left" w:pos="9360"/>
      </w:tabs>
      <w:ind w:left="1800"/>
      <w:jc w:val="both"/>
    </w:pPr>
    <w:rPr>
      <w:rFonts w:ascii="Times New Roman" w:eastAsia="Times New Roman" w:hAnsi="Times New Roman" w:cs="Times New Roman"/>
      <w:snapToGrid w:val="0"/>
      <w:sz w:val="22"/>
      <w:szCs w:val="20"/>
    </w:rPr>
  </w:style>
  <w:style w:type="character" w:customStyle="1" w:styleId="BodyTextIndent3Char">
    <w:name w:val="Body Text Indent 3 Char"/>
    <w:basedOn w:val="DefaultParagraphFont"/>
    <w:link w:val="BodyTextIndent3"/>
    <w:rsid w:val="00462F50"/>
    <w:rPr>
      <w:rFonts w:ascii="Times New Roman" w:eastAsia="Times New Roman" w:hAnsi="Times New Roman" w:cs="Times New Roman"/>
      <w:snapToGrid w:val="0"/>
      <w:szCs w:val="20"/>
    </w:rPr>
  </w:style>
  <w:style w:type="character" w:styleId="Emphasis">
    <w:name w:val="Emphasis"/>
    <w:basedOn w:val="DefaultParagraphFont"/>
    <w:qFormat/>
    <w:rsid w:val="00462F50"/>
    <w:rPr>
      <w:i/>
      <w:iCs/>
    </w:rPr>
  </w:style>
  <w:style w:type="numbering" w:customStyle="1" w:styleId="Style1">
    <w:name w:val="Style1"/>
    <w:rsid w:val="00462F50"/>
    <w:pPr>
      <w:numPr>
        <w:numId w:val="62"/>
      </w:numPr>
    </w:pPr>
  </w:style>
  <w:style w:type="numbering" w:customStyle="1" w:styleId="Style2">
    <w:name w:val="Style2"/>
    <w:rsid w:val="00462F50"/>
    <w:pPr>
      <w:numPr>
        <w:numId w:val="63"/>
      </w:numPr>
    </w:pPr>
  </w:style>
  <w:style w:type="paragraph" w:customStyle="1" w:styleId="StyleHeading1LatinArialJustified">
    <w:name w:val="Style Heading 1 + (Latin) Arial Justified"/>
    <w:basedOn w:val="Heading1"/>
    <w:autoRedefine/>
    <w:rsid w:val="00462F50"/>
    <w:pPr>
      <w:keepNext/>
      <w:widowControl/>
      <w:spacing w:after="240"/>
      <w:jc w:val="both"/>
    </w:pPr>
    <w:rPr>
      <w:rFonts w:eastAsia="Times New Roman"/>
      <w:sz w:val="36"/>
      <w:szCs w:val="20"/>
    </w:rPr>
  </w:style>
  <w:style w:type="paragraph" w:customStyle="1" w:styleId="StyleHeading2LatinArialJustified">
    <w:name w:val="Style Heading 2 + (Latin) Arial Justified"/>
    <w:basedOn w:val="Heading2"/>
    <w:autoRedefine/>
    <w:rsid w:val="00462F50"/>
    <w:pPr>
      <w:keepLines/>
      <w:widowControl/>
      <w:spacing w:before="0" w:after="0"/>
      <w:ind w:left="360"/>
    </w:pPr>
    <w:rPr>
      <w:rFonts w:eastAsia="Times New Roman"/>
      <w:smallCaps/>
      <w:szCs w:val="20"/>
    </w:rPr>
  </w:style>
  <w:style w:type="paragraph" w:customStyle="1" w:styleId="StyleHeading2LatinArialCondensedby01pt">
    <w:name w:val="Style Heading 2 + (Latin) Arial Condensed by  0.1 pt"/>
    <w:basedOn w:val="Heading2"/>
    <w:link w:val="StyleHeading2LatinArialCondensedby01ptChar"/>
    <w:rsid w:val="00462F50"/>
    <w:pPr>
      <w:keepLines/>
      <w:widowControl/>
      <w:spacing w:before="0" w:after="0"/>
      <w:ind w:left="360"/>
    </w:pPr>
    <w:rPr>
      <w:smallCaps/>
      <w:spacing w:val="-2"/>
    </w:rPr>
  </w:style>
  <w:style w:type="character" w:customStyle="1" w:styleId="StyleHeading2LatinArialCondensedby01ptChar">
    <w:name w:val="Style Heading 2 + (Latin) Arial Condensed by  0.1 pt Char"/>
    <w:basedOn w:val="Heading2Char"/>
    <w:link w:val="StyleHeading2LatinArialCondensedby01pt"/>
    <w:rsid w:val="00462F50"/>
    <w:rPr>
      <w:rFonts w:ascii="Arial" w:eastAsia="Calibri" w:hAnsi="Arial" w:cs="Arial"/>
      <w:b/>
      <w:bCs/>
      <w:smallCaps/>
      <w:color w:val="FF0000"/>
      <w:spacing w:val="-2"/>
      <w:sz w:val="24"/>
      <w:szCs w:val="24"/>
    </w:rPr>
  </w:style>
  <w:style w:type="paragraph" w:customStyle="1" w:styleId="StyleHeading2LatinArial">
    <w:name w:val="Style Heading 2 + (Latin) Arial"/>
    <w:basedOn w:val="Heading2"/>
    <w:link w:val="StyleHeading2LatinArialChar"/>
    <w:rsid w:val="00462F50"/>
    <w:pPr>
      <w:keepLines/>
      <w:widowControl/>
      <w:spacing w:before="0" w:after="0"/>
      <w:ind w:left="360"/>
    </w:pPr>
    <w:rPr>
      <w:smallCaps/>
    </w:rPr>
  </w:style>
  <w:style w:type="character" w:customStyle="1" w:styleId="StyleHeading2LatinArialChar">
    <w:name w:val="Style Heading 2 + (Latin) Arial Char"/>
    <w:basedOn w:val="Heading2Char"/>
    <w:link w:val="StyleHeading2LatinArial"/>
    <w:rsid w:val="00462F50"/>
    <w:rPr>
      <w:rFonts w:ascii="Arial" w:eastAsia="Calibri" w:hAnsi="Arial" w:cs="Arial"/>
      <w:b/>
      <w:bCs/>
      <w:smallCaps/>
      <w:color w:val="FF0000"/>
      <w:sz w:val="24"/>
      <w:szCs w:val="24"/>
    </w:rPr>
  </w:style>
  <w:style w:type="paragraph" w:customStyle="1" w:styleId="StyleHeading1LatinArial">
    <w:name w:val="Style Heading 1 + (Latin) Arial"/>
    <w:basedOn w:val="Heading1"/>
    <w:link w:val="StyleHeading1LatinArialChar"/>
    <w:rsid w:val="00462F50"/>
    <w:pPr>
      <w:keepNext/>
      <w:widowControl/>
      <w:spacing w:after="240"/>
    </w:pPr>
    <w:rPr>
      <w:rFonts w:eastAsia="Calibri"/>
      <w:sz w:val="36"/>
    </w:rPr>
  </w:style>
  <w:style w:type="character" w:customStyle="1" w:styleId="StyleHeading1LatinArialChar">
    <w:name w:val="Style Heading 1 + (Latin) Arial Char"/>
    <w:basedOn w:val="Heading1Char"/>
    <w:link w:val="StyleHeading1LatinArial"/>
    <w:rsid w:val="00462F50"/>
    <w:rPr>
      <w:rFonts w:ascii="Arial" w:eastAsia="Calibri" w:hAnsi="Arial" w:cs="Times New Roman"/>
      <w:b/>
      <w:bCs/>
      <w:sz w:val="36"/>
      <w:szCs w:val="28"/>
    </w:rPr>
  </w:style>
  <w:style w:type="paragraph" w:customStyle="1" w:styleId="StyleHeading1Justified">
    <w:name w:val="Style Heading 1 + Justified"/>
    <w:basedOn w:val="Heading1"/>
    <w:rsid w:val="00462F50"/>
    <w:pPr>
      <w:keepNext/>
      <w:widowControl/>
      <w:spacing w:after="240"/>
      <w:jc w:val="both"/>
    </w:pPr>
    <w:rPr>
      <w:rFonts w:eastAsia="Times New Roman"/>
      <w:sz w:val="36"/>
      <w:szCs w:val="20"/>
    </w:rPr>
  </w:style>
  <w:style w:type="paragraph" w:styleId="BodyTextFirstIndent">
    <w:name w:val="Body Text First Indent"/>
    <w:basedOn w:val="BodyText"/>
    <w:link w:val="BodyTextFirstIndentChar"/>
    <w:rsid w:val="00462F50"/>
    <w:pPr>
      <w:widowControl/>
      <w:spacing w:after="120"/>
      <w:ind w:left="0" w:firstLine="210"/>
    </w:pPr>
    <w:rPr>
      <w:rFonts w:cs="Times New Roman"/>
      <w:szCs w:val="20"/>
    </w:rPr>
  </w:style>
  <w:style w:type="character" w:customStyle="1" w:styleId="BodyTextChar1">
    <w:name w:val="Body Text Char1"/>
    <w:aliases w:val="bt Char1,BT Char1"/>
    <w:basedOn w:val="DefaultParagraphFont"/>
    <w:link w:val="BodyText"/>
    <w:rsid w:val="00462F50"/>
    <w:rPr>
      <w:rFonts w:ascii="Times New Roman" w:eastAsia="Times New Roman" w:hAnsi="Times New Roman" w:cs="Arial"/>
      <w:sz w:val="24"/>
      <w:szCs w:val="24"/>
    </w:rPr>
  </w:style>
  <w:style w:type="character" w:customStyle="1" w:styleId="BodyTextFirstIndentChar">
    <w:name w:val="Body Text First Indent Char"/>
    <w:basedOn w:val="BodyTextChar1"/>
    <w:link w:val="BodyTextFirstIndent"/>
    <w:rsid w:val="00462F50"/>
    <w:rPr>
      <w:rFonts w:ascii="Times New Roman" w:eastAsia="Times New Roman" w:hAnsi="Times New Roman" w:cs="Times New Roman"/>
      <w:sz w:val="24"/>
      <w:szCs w:val="20"/>
    </w:rPr>
  </w:style>
  <w:style w:type="paragraph" w:styleId="Closing">
    <w:name w:val="Closing"/>
    <w:basedOn w:val="Normal"/>
    <w:link w:val="ClosingChar"/>
    <w:rsid w:val="00462F50"/>
    <w:pPr>
      <w:widowControl/>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462F50"/>
    <w:rPr>
      <w:rFonts w:ascii="Times New Roman" w:eastAsia="Times New Roman" w:hAnsi="Times New Roman" w:cs="Times New Roman"/>
      <w:sz w:val="24"/>
      <w:szCs w:val="20"/>
    </w:rPr>
  </w:style>
  <w:style w:type="paragraph" w:styleId="E-mailSignature">
    <w:name w:val="E-mail Signature"/>
    <w:basedOn w:val="Normal"/>
    <w:link w:val="E-mailSignatureChar"/>
    <w:rsid w:val="00462F50"/>
    <w:pPr>
      <w:widowControl/>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462F50"/>
    <w:rPr>
      <w:rFonts w:ascii="Times New Roman" w:eastAsia="Times New Roman" w:hAnsi="Times New Roman" w:cs="Times New Roman"/>
      <w:sz w:val="24"/>
      <w:szCs w:val="20"/>
    </w:rPr>
  </w:style>
  <w:style w:type="paragraph" w:styleId="EndnoteText">
    <w:name w:val="endnote text"/>
    <w:basedOn w:val="Normal"/>
    <w:link w:val="EndnoteTextChar"/>
    <w:semiHidden/>
    <w:rsid w:val="00462F50"/>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62F50"/>
    <w:rPr>
      <w:rFonts w:ascii="Times New Roman" w:eastAsia="Times New Roman" w:hAnsi="Times New Roman" w:cs="Times New Roman"/>
      <w:sz w:val="20"/>
      <w:szCs w:val="20"/>
    </w:rPr>
  </w:style>
  <w:style w:type="paragraph" w:styleId="EnvelopeAddress">
    <w:name w:val="envelope address"/>
    <w:basedOn w:val="Normal"/>
    <w:rsid w:val="00462F50"/>
    <w:pPr>
      <w:framePr w:w="7920" w:h="1980" w:hRule="exact" w:hSpace="180" w:wrap="auto" w:hAnchor="page" w:xAlign="center" w:yAlign="bottom"/>
      <w:widowControl/>
      <w:ind w:left="2880"/>
    </w:pPr>
    <w:rPr>
      <w:rFonts w:eastAsia="Times New Roman"/>
    </w:rPr>
  </w:style>
  <w:style w:type="paragraph" w:styleId="EnvelopeReturn">
    <w:name w:val="envelope return"/>
    <w:basedOn w:val="Normal"/>
    <w:rsid w:val="00462F50"/>
    <w:pPr>
      <w:widowControl/>
    </w:pPr>
    <w:rPr>
      <w:rFonts w:eastAsia="Times New Roman"/>
      <w:sz w:val="20"/>
      <w:szCs w:val="20"/>
    </w:rPr>
  </w:style>
  <w:style w:type="paragraph" w:styleId="HTMLAddress">
    <w:name w:val="HTML Address"/>
    <w:basedOn w:val="Normal"/>
    <w:link w:val="HTMLAddressChar"/>
    <w:rsid w:val="00462F50"/>
    <w:pPr>
      <w:widowControl/>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462F50"/>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462F50"/>
    <w:pPr>
      <w:widowControl/>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2F50"/>
    <w:rPr>
      <w:rFonts w:ascii="Courier New" w:eastAsia="Times New Roman" w:hAnsi="Courier New" w:cs="Courier New"/>
      <w:sz w:val="20"/>
      <w:szCs w:val="20"/>
    </w:rPr>
  </w:style>
  <w:style w:type="paragraph" w:styleId="Index1">
    <w:name w:val="index 1"/>
    <w:basedOn w:val="Normal"/>
    <w:next w:val="Normal"/>
    <w:autoRedefine/>
    <w:semiHidden/>
    <w:rsid w:val="00462F50"/>
    <w:pPr>
      <w:widowControl/>
      <w:ind w:left="240" w:hanging="240"/>
    </w:pPr>
    <w:rPr>
      <w:rFonts w:ascii="Times New Roman" w:eastAsia="Times New Roman" w:hAnsi="Times New Roman" w:cs="Times New Roman"/>
      <w:szCs w:val="20"/>
    </w:rPr>
  </w:style>
  <w:style w:type="paragraph" w:styleId="Index2">
    <w:name w:val="index 2"/>
    <w:basedOn w:val="Normal"/>
    <w:next w:val="Normal"/>
    <w:autoRedefine/>
    <w:semiHidden/>
    <w:rsid w:val="00462F50"/>
    <w:pPr>
      <w:widowControl/>
      <w:ind w:left="480" w:hanging="240"/>
    </w:pPr>
    <w:rPr>
      <w:rFonts w:ascii="Times New Roman" w:eastAsia="Times New Roman" w:hAnsi="Times New Roman" w:cs="Times New Roman"/>
      <w:szCs w:val="20"/>
    </w:rPr>
  </w:style>
  <w:style w:type="paragraph" w:styleId="Index3">
    <w:name w:val="index 3"/>
    <w:basedOn w:val="Normal"/>
    <w:next w:val="Normal"/>
    <w:autoRedefine/>
    <w:semiHidden/>
    <w:rsid w:val="00462F50"/>
    <w:pPr>
      <w:widowControl/>
      <w:ind w:left="720" w:hanging="240"/>
    </w:pPr>
    <w:rPr>
      <w:rFonts w:ascii="Times New Roman" w:eastAsia="Times New Roman" w:hAnsi="Times New Roman" w:cs="Times New Roman"/>
      <w:szCs w:val="20"/>
    </w:rPr>
  </w:style>
  <w:style w:type="paragraph" w:styleId="Index4">
    <w:name w:val="index 4"/>
    <w:basedOn w:val="Normal"/>
    <w:next w:val="Normal"/>
    <w:autoRedefine/>
    <w:semiHidden/>
    <w:rsid w:val="00462F50"/>
    <w:pPr>
      <w:widowControl/>
      <w:ind w:left="960" w:hanging="240"/>
    </w:pPr>
    <w:rPr>
      <w:rFonts w:ascii="Times New Roman" w:eastAsia="Times New Roman" w:hAnsi="Times New Roman" w:cs="Times New Roman"/>
      <w:szCs w:val="20"/>
    </w:rPr>
  </w:style>
  <w:style w:type="paragraph" w:styleId="Index5">
    <w:name w:val="index 5"/>
    <w:basedOn w:val="Normal"/>
    <w:next w:val="Normal"/>
    <w:autoRedefine/>
    <w:semiHidden/>
    <w:rsid w:val="00462F50"/>
    <w:pPr>
      <w:widowControl/>
      <w:ind w:left="1200" w:hanging="240"/>
    </w:pPr>
    <w:rPr>
      <w:rFonts w:ascii="Times New Roman" w:eastAsia="Times New Roman" w:hAnsi="Times New Roman" w:cs="Times New Roman"/>
      <w:szCs w:val="20"/>
    </w:rPr>
  </w:style>
  <w:style w:type="paragraph" w:styleId="Index6">
    <w:name w:val="index 6"/>
    <w:basedOn w:val="Normal"/>
    <w:next w:val="Normal"/>
    <w:autoRedefine/>
    <w:semiHidden/>
    <w:rsid w:val="00462F50"/>
    <w:pPr>
      <w:widowControl/>
      <w:ind w:left="1440" w:hanging="240"/>
    </w:pPr>
    <w:rPr>
      <w:rFonts w:ascii="Times New Roman" w:eastAsia="Times New Roman" w:hAnsi="Times New Roman" w:cs="Times New Roman"/>
      <w:szCs w:val="20"/>
    </w:rPr>
  </w:style>
  <w:style w:type="paragraph" w:styleId="Index7">
    <w:name w:val="index 7"/>
    <w:basedOn w:val="Normal"/>
    <w:next w:val="Normal"/>
    <w:autoRedefine/>
    <w:semiHidden/>
    <w:rsid w:val="00462F50"/>
    <w:pPr>
      <w:widowControl/>
      <w:ind w:left="1680" w:hanging="240"/>
    </w:pPr>
    <w:rPr>
      <w:rFonts w:ascii="Times New Roman" w:eastAsia="Times New Roman" w:hAnsi="Times New Roman" w:cs="Times New Roman"/>
      <w:szCs w:val="20"/>
    </w:rPr>
  </w:style>
  <w:style w:type="paragraph" w:styleId="Index8">
    <w:name w:val="index 8"/>
    <w:basedOn w:val="Normal"/>
    <w:next w:val="Normal"/>
    <w:autoRedefine/>
    <w:semiHidden/>
    <w:rsid w:val="00462F50"/>
    <w:pPr>
      <w:widowControl/>
      <w:ind w:left="1920" w:hanging="240"/>
    </w:pPr>
    <w:rPr>
      <w:rFonts w:ascii="Times New Roman" w:eastAsia="Times New Roman" w:hAnsi="Times New Roman" w:cs="Times New Roman"/>
      <w:szCs w:val="20"/>
    </w:rPr>
  </w:style>
  <w:style w:type="paragraph" w:styleId="Index9">
    <w:name w:val="index 9"/>
    <w:basedOn w:val="Normal"/>
    <w:next w:val="Normal"/>
    <w:autoRedefine/>
    <w:semiHidden/>
    <w:rsid w:val="00462F50"/>
    <w:pPr>
      <w:widowControl/>
      <w:ind w:left="2160" w:hanging="240"/>
    </w:pPr>
    <w:rPr>
      <w:rFonts w:ascii="Times New Roman" w:eastAsia="Times New Roman" w:hAnsi="Times New Roman" w:cs="Times New Roman"/>
      <w:szCs w:val="20"/>
    </w:rPr>
  </w:style>
  <w:style w:type="paragraph" w:styleId="IndexHeading">
    <w:name w:val="index heading"/>
    <w:basedOn w:val="Normal"/>
    <w:next w:val="Index1"/>
    <w:semiHidden/>
    <w:rsid w:val="00462F50"/>
    <w:pPr>
      <w:widowControl/>
    </w:pPr>
    <w:rPr>
      <w:rFonts w:eastAsia="Times New Roman"/>
      <w:b/>
      <w:bCs/>
      <w:szCs w:val="20"/>
    </w:rPr>
  </w:style>
  <w:style w:type="paragraph" w:styleId="List5">
    <w:name w:val="List 5"/>
    <w:basedOn w:val="Normal"/>
    <w:rsid w:val="00462F50"/>
    <w:pPr>
      <w:widowControl/>
      <w:ind w:left="1800" w:hanging="360"/>
    </w:pPr>
    <w:rPr>
      <w:rFonts w:ascii="Times New Roman" w:eastAsia="Times New Roman" w:hAnsi="Times New Roman" w:cs="Times New Roman"/>
      <w:szCs w:val="20"/>
    </w:rPr>
  </w:style>
  <w:style w:type="paragraph" w:styleId="ListBullet2">
    <w:name w:val="List Bullet 2"/>
    <w:basedOn w:val="Normal"/>
    <w:rsid w:val="00462F50"/>
    <w:pPr>
      <w:widowControl/>
      <w:numPr>
        <w:numId w:val="64"/>
      </w:numPr>
    </w:pPr>
    <w:rPr>
      <w:rFonts w:ascii="Times New Roman" w:eastAsia="Times New Roman" w:hAnsi="Times New Roman" w:cs="Times New Roman"/>
      <w:szCs w:val="20"/>
    </w:rPr>
  </w:style>
  <w:style w:type="paragraph" w:styleId="ListBullet4">
    <w:name w:val="List Bullet 4"/>
    <w:basedOn w:val="Normal"/>
    <w:rsid w:val="00462F50"/>
    <w:pPr>
      <w:widowControl/>
      <w:numPr>
        <w:numId w:val="65"/>
      </w:numPr>
    </w:pPr>
    <w:rPr>
      <w:rFonts w:ascii="Times New Roman" w:eastAsia="Times New Roman" w:hAnsi="Times New Roman" w:cs="Times New Roman"/>
      <w:szCs w:val="20"/>
    </w:rPr>
  </w:style>
  <w:style w:type="paragraph" w:styleId="ListBullet5">
    <w:name w:val="List Bullet 5"/>
    <w:basedOn w:val="Normal"/>
    <w:rsid w:val="00462F50"/>
    <w:pPr>
      <w:widowControl/>
      <w:numPr>
        <w:numId w:val="66"/>
      </w:numPr>
    </w:pPr>
    <w:rPr>
      <w:rFonts w:ascii="Times New Roman" w:eastAsia="Times New Roman" w:hAnsi="Times New Roman" w:cs="Times New Roman"/>
      <w:szCs w:val="20"/>
    </w:rPr>
  </w:style>
  <w:style w:type="paragraph" w:styleId="ListContinue4">
    <w:name w:val="List Continue 4"/>
    <w:basedOn w:val="Normal"/>
    <w:rsid w:val="00462F50"/>
    <w:pPr>
      <w:widowControl/>
      <w:spacing w:after="120"/>
      <w:ind w:left="1440"/>
    </w:pPr>
    <w:rPr>
      <w:rFonts w:ascii="Times New Roman" w:eastAsia="Times New Roman" w:hAnsi="Times New Roman" w:cs="Times New Roman"/>
      <w:szCs w:val="20"/>
    </w:rPr>
  </w:style>
  <w:style w:type="paragraph" w:styleId="ListContinue5">
    <w:name w:val="List Continue 5"/>
    <w:basedOn w:val="Normal"/>
    <w:rsid w:val="00462F50"/>
    <w:pPr>
      <w:widowControl/>
      <w:spacing w:after="120"/>
      <w:ind w:left="1800"/>
    </w:pPr>
    <w:rPr>
      <w:rFonts w:ascii="Times New Roman" w:eastAsia="Times New Roman" w:hAnsi="Times New Roman" w:cs="Times New Roman"/>
      <w:szCs w:val="20"/>
    </w:rPr>
  </w:style>
  <w:style w:type="paragraph" w:styleId="ListNumber">
    <w:name w:val="List Number"/>
    <w:basedOn w:val="Normal"/>
    <w:rsid w:val="00462F50"/>
    <w:pPr>
      <w:widowControl/>
      <w:numPr>
        <w:numId w:val="67"/>
      </w:numPr>
    </w:pPr>
    <w:rPr>
      <w:rFonts w:ascii="Times New Roman" w:eastAsia="Times New Roman" w:hAnsi="Times New Roman" w:cs="Times New Roman"/>
      <w:szCs w:val="20"/>
    </w:rPr>
  </w:style>
  <w:style w:type="paragraph" w:styleId="ListNumber2">
    <w:name w:val="List Number 2"/>
    <w:basedOn w:val="Normal"/>
    <w:rsid w:val="00462F50"/>
    <w:pPr>
      <w:widowControl/>
      <w:numPr>
        <w:numId w:val="68"/>
      </w:numPr>
    </w:pPr>
    <w:rPr>
      <w:rFonts w:ascii="Times New Roman" w:eastAsia="Times New Roman" w:hAnsi="Times New Roman" w:cs="Times New Roman"/>
      <w:szCs w:val="20"/>
    </w:rPr>
  </w:style>
  <w:style w:type="paragraph" w:styleId="ListNumber3">
    <w:name w:val="List Number 3"/>
    <w:basedOn w:val="Normal"/>
    <w:rsid w:val="00462F50"/>
    <w:pPr>
      <w:widowControl/>
      <w:numPr>
        <w:numId w:val="69"/>
      </w:numPr>
    </w:pPr>
    <w:rPr>
      <w:rFonts w:ascii="Times New Roman" w:eastAsia="Times New Roman" w:hAnsi="Times New Roman" w:cs="Times New Roman"/>
      <w:szCs w:val="20"/>
    </w:rPr>
  </w:style>
  <w:style w:type="paragraph" w:styleId="ListNumber4">
    <w:name w:val="List Number 4"/>
    <w:basedOn w:val="Normal"/>
    <w:rsid w:val="00462F50"/>
    <w:pPr>
      <w:widowControl/>
      <w:numPr>
        <w:numId w:val="70"/>
      </w:numPr>
    </w:pPr>
    <w:rPr>
      <w:rFonts w:ascii="Times New Roman" w:eastAsia="Times New Roman" w:hAnsi="Times New Roman" w:cs="Times New Roman"/>
      <w:szCs w:val="20"/>
    </w:rPr>
  </w:style>
  <w:style w:type="paragraph" w:styleId="ListNumber5">
    <w:name w:val="List Number 5"/>
    <w:basedOn w:val="Normal"/>
    <w:rsid w:val="00462F50"/>
    <w:pPr>
      <w:widowControl/>
      <w:numPr>
        <w:numId w:val="71"/>
      </w:numPr>
    </w:pPr>
    <w:rPr>
      <w:rFonts w:ascii="Times New Roman" w:eastAsia="Times New Roman" w:hAnsi="Times New Roman" w:cs="Times New Roman"/>
      <w:szCs w:val="20"/>
    </w:rPr>
  </w:style>
  <w:style w:type="paragraph" w:styleId="MacroText">
    <w:name w:val="macro"/>
    <w:link w:val="MacroTextChar"/>
    <w:semiHidden/>
    <w:rsid w:val="00462F50"/>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62F50"/>
    <w:rPr>
      <w:rFonts w:ascii="Courier New" w:eastAsia="Times New Roman" w:hAnsi="Courier New" w:cs="Courier New"/>
      <w:sz w:val="20"/>
      <w:szCs w:val="20"/>
    </w:rPr>
  </w:style>
  <w:style w:type="paragraph" w:styleId="MessageHeader">
    <w:name w:val="Message Header"/>
    <w:basedOn w:val="Normal"/>
    <w:link w:val="MessageHeaderChar"/>
    <w:rsid w:val="00462F50"/>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rPr>
  </w:style>
  <w:style w:type="character" w:customStyle="1" w:styleId="MessageHeaderChar">
    <w:name w:val="Message Header Char"/>
    <w:basedOn w:val="DefaultParagraphFont"/>
    <w:link w:val="MessageHeader"/>
    <w:rsid w:val="00462F50"/>
    <w:rPr>
      <w:rFonts w:ascii="Arial" w:eastAsia="Times New Roman" w:hAnsi="Arial" w:cs="Arial"/>
      <w:sz w:val="24"/>
      <w:szCs w:val="24"/>
      <w:shd w:val="pct20" w:color="auto" w:fill="auto"/>
    </w:rPr>
  </w:style>
  <w:style w:type="paragraph" w:styleId="NormalWeb">
    <w:name w:val="Normal (Web)"/>
    <w:basedOn w:val="Normal"/>
    <w:uiPriority w:val="99"/>
    <w:rsid w:val="00462F50"/>
    <w:pPr>
      <w:widowControl/>
    </w:pPr>
    <w:rPr>
      <w:rFonts w:ascii="Times New Roman" w:eastAsia="Times New Roman" w:hAnsi="Times New Roman" w:cs="Times New Roman"/>
    </w:rPr>
  </w:style>
  <w:style w:type="paragraph" w:styleId="NoteHeading">
    <w:name w:val="Note Heading"/>
    <w:basedOn w:val="Normal"/>
    <w:next w:val="Normal"/>
    <w:link w:val="NoteHeadingChar"/>
    <w:rsid w:val="00462F50"/>
    <w:pPr>
      <w:widowControl/>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462F50"/>
    <w:rPr>
      <w:rFonts w:ascii="Times New Roman" w:eastAsia="Times New Roman" w:hAnsi="Times New Roman" w:cs="Times New Roman"/>
      <w:sz w:val="24"/>
      <w:szCs w:val="20"/>
    </w:rPr>
  </w:style>
  <w:style w:type="paragraph" w:styleId="PlainText">
    <w:name w:val="Plain Text"/>
    <w:basedOn w:val="Normal"/>
    <w:link w:val="PlainTextChar"/>
    <w:rsid w:val="00462F50"/>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2F50"/>
    <w:rPr>
      <w:rFonts w:ascii="Courier New" w:eastAsia="Times New Roman" w:hAnsi="Courier New" w:cs="Courier New"/>
      <w:sz w:val="20"/>
      <w:szCs w:val="20"/>
    </w:rPr>
  </w:style>
  <w:style w:type="paragraph" w:styleId="Salutation">
    <w:name w:val="Salutation"/>
    <w:basedOn w:val="Normal"/>
    <w:next w:val="Normal"/>
    <w:link w:val="SalutationChar"/>
    <w:rsid w:val="00462F50"/>
    <w:pPr>
      <w:widowControl/>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462F50"/>
    <w:rPr>
      <w:rFonts w:ascii="Times New Roman" w:eastAsia="Times New Roman" w:hAnsi="Times New Roman" w:cs="Times New Roman"/>
      <w:sz w:val="24"/>
      <w:szCs w:val="20"/>
    </w:rPr>
  </w:style>
  <w:style w:type="paragraph" w:styleId="Signature">
    <w:name w:val="Signature"/>
    <w:basedOn w:val="Normal"/>
    <w:link w:val="SignatureChar"/>
    <w:rsid w:val="00462F50"/>
    <w:pPr>
      <w:widowControl/>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462F50"/>
    <w:rPr>
      <w:rFonts w:ascii="Times New Roman" w:eastAsia="Times New Roman" w:hAnsi="Times New Roman" w:cs="Times New Roman"/>
      <w:sz w:val="24"/>
      <w:szCs w:val="20"/>
    </w:rPr>
  </w:style>
  <w:style w:type="paragraph" w:styleId="Subtitle">
    <w:name w:val="Subtitle"/>
    <w:basedOn w:val="Normal"/>
    <w:link w:val="SubtitleChar"/>
    <w:qFormat/>
    <w:rsid w:val="00462F50"/>
    <w:pPr>
      <w:widowControl/>
      <w:spacing w:after="60"/>
      <w:jc w:val="center"/>
      <w:outlineLvl w:val="1"/>
    </w:pPr>
    <w:rPr>
      <w:rFonts w:eastAsia="Times New Roman"/>
    </w:rPr>
  </w:style>
  <w:style w:type="character" w:customStyle="1" w:styleId="SubtitleChar">
    <w:name w:val="Subtitle Char"/>
    <w:basedOn w:val="DefaultParagraphFont"/>
    <w:link w:val="Subtitle"/>
    <w:rsid w:val="00462F50"/>
    <w:rPr>
      <w:rFonts w:ascii="Arial" w:eastAsia="Times New Roman" w:hAnsi="Arial" w:cs="Arial"/>
      <w:sz w:val="24"/>
      <w:szCs w:val="24"/>
    </w:rPr>
  </w:style>
  <w:style w:type="paragraph" w:styleId="TableofAuthorities">
    <w:name w:val="table of authorities"/>
    <w:basedOn w:val="Normal"/>
    <w:next w:val="Normal"/>
    <w:semiHidden/>
    <w:rsid w:val="00462F50"/>
    <w:pPr>
      <w:widowControl/>
      <w:ind w:left="240" w:hanging="240"/>
    </w:pPr>
    <w:rPr>
      <w:rFonts w:ascii="Times New Roman" w:eastAsia="Times New Roman" w:hAnsi="Times New Roman" w:cs="Times New Roman"/>
      <w:szCs w:val="20"/>
    </w:rPr>
  </w:style>
  <w:style w:type="paragraph" w:styleId="TableofFigures">
    <w:name w:val="table of figures"/>
    <w:basedOn w:val="Normal"/>
    <w:next w:val="Normal"/>
    <w:semiHidden/>
    <w:rsid w:val="00462F50"/>
    <w:pPr>
      <w:widowControl/>
    </w:pPr>
    <w:rPr>
      <w:rFonts w:ascii="Times New Roman" w:eastAsia="Times New Roman" w:hAnsi="Times New Roman" w:cs="Times New Roman"/>
      <w:szCs w:val="20"/>
    </w:rPr>
  </w:style>
  <w:style w:type="paragraph" w:styleId="TOAHeading">
    <w:name w:val="toa heading"/>
    <w:basedOn w:val="Normal"/>
    <w:next w:val="Normal"/>
    <w:semiHidden/>
    <w:rsid w:val="00462F50"/>
    <w:pPr>
      <w:widowControl/>
      <w:spacing w:before="120"/>
    </w:pPr>
    <w:rPr>
      <w:rFonts w:eastAsia="Times New Roman"/>
      <w:b/>
      <w:bCs/>
    </w:rPr>
  </w:style>
  <w:style w:type="character" w:styleId="FollowedHyperlink">
    <w:name w:val="FollowedHyperlink"/>
    <w:basedOn w:val="DefaultParagraphFont"/>
    <w:rsid w:val="00462F50"/>
    <w:rPr>
      <w:color w:val="800080"/>
      <w:u w:val="single"/>
    </w:rPr>
  </w:style>
  <w:style w:type="paragraph" w:customStyle="1" w:styleId="Default">
    <w:name w:val="Default"/>
    <w:rsid w:val="00462F50"/>
    <w:pPr>
      <w:widowControl/>
      <w:autoSpaceDE w:val="0"/>
      <w:autoSpaceDN w:val="0"/>
      <w:adjustRightInd w:val="0"/>
    </w:pPr>
    <w:rPr>
      <w:rFonts w:ascii="Times New Roman" w:eastAsia="Calibri" w:hAnsi="Times New Roman" w:cs="Times New Roman"/>
      <w:color w:val="000000"/>
    </w:rPr>
  </w:style>
  <w:style w:type="table" w:styleId="LightList-Accent5">
    <w:name w:val="Light List Accent 5"/>
    <w:basedOn w:val="TableNormal"/>
    <w:uiPriority w:val="61"/>
    <w:rsid w:val="00462F50"/>
    <w:pPr>
      <w:widowControl/>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462F50"/>
    <w:pPr>
      <w:widowControl/>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ulletChar">
    <w:name w:val="Bullet Char"/>
    <w:basedOn w:val="DefaultParagraphFont"/>
    <w:link w:val="Bullet"/>
    <w:rsid w:val="001E7508"/>
    <w:rPr>
      <w:rFonts w:ascii="Times New Roman" w:eastAsia="Times New Roman" w:hAnsi="Times New Roman" w:cs="Times New Roman"/>
      <w:szCs w:val="20"/>
    </w:rPr>
  </w:style>
  <w:style w:type="paragraph" w:customStyle="1" w:styleId="HeadingTimesNewBold6ptB4">
    <w:name w:val="Heading (Times New Bold 6pt B4)"/>
    <w:qFormat/>
    <w:rsid w:val="003215FF"/>
    <w:pPr>
      <w:widowControl/>
      <w:spacing w:before="180" w:after="60"/>
      <w:ind w:left="720"/>
    </w:pPr>
    <w:rPr>
      <w:rFonts w:ascii="Times New Roman" w:hAnsi="Times New Roman" w:cs="Times New Roman"/>
      <w:b/>
      <w:sz w:val="22"/>
      <w:szCs w:val="22"/>
    </w:rPr>
  </w:style>
  <w:style w:type="paragraph" w:customStyle="1" w:styleId="BodyTextMaster">
    <w:name w:val="Body Text (Master)"/>
    <w:basedOn w:val="BodyText"/>
    <w:link w:val="BodyTextMasterChar"/>
    <w:qFormat/>
    <w:rsid w:val="002E7FE4"/>
    <w:pPr>
      <w:widowControl/>
      <w:spacing w:after="120"/>
      <w:ind w:left="720" w:firstLine="0"/>
    </w:pPr>
    <w:rPr>
      <w:rFonts w:eastAsiaTheme="minorHAnsi" w:cs="Times New Roman"/>
      <w:sz w:val="22"/>
      <w:szCs w:val="22"/>
    </w:rPr>
  </w:style>
  <w:style w:type="character" w:customStyle="1" w:styleId="BodyTextMasterChar">
    <w:name w:val="Body Text (Master) Char"/>
    <w:basedOn w:val="DefaultParagraphFont"/>
    <w:link w:val="BodyTextMaster"/>
    <w:rsid w:val="002E7F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334">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755246687">
      <w:bodyDiv w:val="1"/>
      <w:marLeft w:val="0"/>
      <w:marRight w:val="0"/>
      <w:marTop w:val="0"/>
      <w:marBottom w:val="0"/>
      <w:divBdr>
        <w:top w:val="none" w:sz="0" w:space="0" w:color="auto"/>
        <w:left w:val="none" w:sz="0" w:space="0" w:color="auto"/>
        <w:bottom w:val="none" w:sz="0" w:space="0" w:color="auto"/>
        <w:right w:val="none" w:sz="0" w:space="0" w:color="auto"/>
      </w:divBdr>
    </w:div>
    <w:div w:id="761418762">
      <w:bodyDiv w:val="1"/>
      <w:marLeft w:val="0"/>
      <w:marRight w:val="0"/>
      <w:marTop w:val="0"/>
      <w:marBottom w:val="0"/>
      <w:divBdr>
        <w:top w:val="none" w:sz="0" w:space="0" w:color="auto"/>
        <w:left w:val="none" w:sz="0" w:space="0" w:color="auto"/>
        <w:bottom w:val="none" w:sz="0" w:space="0" w:color="auto"/>
        <w:right w:val="none" w:sz="0" w:space="0" w:color="auto"/>
      </w:divBdr>
    </w:div>
    <w:div w:id="765465991">
      <w:bodyDiv w:val="1"/>
      <w:marLeft w:val="0"/>
      <w:marRight w:val="0"/>
      <w:marTop w:val="0"/>
      <w:marBottom w:val="0"/>
      <w:divBdr>
        <w:top w:val="none" w:sz="0" w:space="0" w:color="auto"/>
        <w:left w:val="none" w:sz="0" w:space="0" w:color="auto"/>
        <w:bottom w:val="none" w:sz="0" w:space="0" w:color="auto"/>
        <w:right w:val="none" w:sz="0" w:space="0" w:color="auto"/>
      </w:divBdr>
    </w:div>
    <w:div w:id="928657391">
      <w:bodyDiv w:val="1"/>
      <w:marLeft w:val="0"/>
      <w:marRight w:val="0"/>
      <w:marTop w:val="0"/>
      <w:marBottom w:val="0"/>
      <w:divBdr>
        <w:top w:val="none" w:sz="0" w:space="0" w:color="auto"/>
        <w:left w:val="none" w:sz="0" w:space="0" w:color="auto"/>
        <w:bottom w:val="none" w:sz="0" w:space="0" w:color="auto"/>
        <w:right w:val="none" w:sz="0" w:space="0" w:color="auto"/>
      </w:divBdr>
    </w:div>
    <w:div w:id="1358847067">
      <w:bodyDiv w:val="1"/>
      <w:marLeft w:val="0"/>
      <w:marRight w:val="0"/>
      <w:marTop w:val="0"/>
      <w:marBottom w:val="0"/>
      <w:divBdr>
        <w:top w:val="none" w:sz="0" w:space="0" w:color="auto"/>
        <w:left w:val="none" w:sz="0" w:space="0" w:color="auto"/>
        <w:bottom w:val="none" w:sz="0" w:space="0" w:color="auto"/>
        <w:right w:val="none" w:sz="0" w:space="0" w:color="auto"/>
      </w:divBdr>
    </w:div>
    <w:div w:id="1379550056">
      <w:bodyDiv w:val="1"/>
      <w:marLeft w:val="0"/>
      <w:marRight w:val="0"/>
      <w:marTop w:val="0"/>
      <w:marBottom w:val="0"/>
      <w:divBdr>
        <w:top w:val="none" w:sz="0" w:space="0" w:color="auto"/>
        <w:left w:val="none" w:sz="0" w:space="0" w:color="auto"/>
        <w:bottom w:val="none" w:sz="0" w:space="0" w:color="auto"/>
        <w:right w:val="none" w:sz="0" w:space="0" w:color="auto"/>
      </w:divBdr>
    </w:div>
    <w:div w:id="1705255518">
      <w:bodyDiv w:val="1"/>
      <w:marLeft w:val="0"/>
      <w:marRight w:val="0"/>
      <w:marTop w:val="0"/>
      <w:marBottom w:val="0"/>
      <w:divBdr>
        <w:top w:val="none" w:sz="0" w:space="0" w:color="auto"/>
        <w:left w:val="none" w:sz="0" w:space="0" w:color="auto"/>
        <w:bottom w:val="none" w:sz="0" w:space="0" w:color="auto"/>
        <w:right w:val="none" w:sz="0" w:space="0" w:color="auto"/>
      </w:divBdr>
    </w:div>
    <w:div w:id="1771001256">
      <w:bodyDiv w:val="1"/>
      <w:marLeft w:val="0"/>
      <w:marRight w:val="0"/>
      <w:marTop w:val="0"/>
      <w:marBottom w:val="0"/>
      <w:divBdr>
        <w:top w:val="none" w:sz="0" w:space="0" w:color="auto"/>
        <w:left w:val="none" w:sz="0" w:space="0" w:color="auto"/>
        <w:bottom w:val="none" w:sz="0" w:space="0" w:color="auto"/>
        <w:right w:val="none" w:sz="0" w:space="0" w:color="auto"/>
      </w:divBdr>
    </w:div>
    <w:div w:id="1963419764">
      <w:bodyDiv w:val="1"/>
      <w:marLeft w:val="0"/>
      <w:marRight w:val="0"/>
      <w:marTop w:val="0"/>
      <w:marBottom w:val="0"/>
      <w:divBdr>
        <w:top w:val="none" w:sz="0" w:space="0" w:color="auto"/>
        <w:left w:val="none" w:sz="0" w:space="0" w:color="auto"/>
        <w:bottom w:val="none" w:sz="0" w:space="0" w:color="auto"/>
        <w:right w:val="none" w:sz="0" w:space="0" w:color="auto"/>
      </w:divBdr>
    </w:div>
    <w:div w:id="205692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0585-9C70-42E0-A574-CB557330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8491</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QMP Outline</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QMP Outline</dc:title>
  <dc:subject/>
  <dc:creator>Countouriotis, Alexander</dc:creator>
  <cp:keywords/>
  <dc:description/>
  <cp:lastModifiedBy>Huber, Shannon M</cp:lastModifiedBy>
  <cp:revision>2</cp:revision>
  <cp:lastPrinted>2019-01-07T22:43:00Z</cp:lastPrinted>
  <dcterms:created xsi:type="dcterms:W3CDTF">2020-01-23T18:33:00Z</dcterms:created>
  <dcterms:modified xsi:type="dcterms:W3CDTF">2020-01-23T18:33:00Z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PScript5.dll Version 5.2.2</vt:lpwstr>
  </property>
  <property fmtid="{D5CDD505-2E9C-101B-9397-08002B2CF9AE}" pid="4" name="LastSaved">
    <vt:filetime>2018-05-21T00:00:00Z</vt:filetime>
  </property>
</Properties>
</file>